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129E" w14:textId="2C35268F" w:rsidR="00444114" w:rsidRPr="003742C0" w:rsidRDefault="00444114" w:rsidP="00444114">
      <w:pPr>
        <w:ind w:left="1418" w:hanging="1418"/>
        <w:rPr>
          <w:rFonts w:ascii="Arial" w:hAnsi="Arial" w:cs="Arial"/>
          <w:sz w:val="24"/>
          <w:szCs w:val="24"/>
        </w:rPr>
      </w:pPr>
      <w:r w:rsidRPr="003742C0">
        <w:rPr>
          <w:rFonts w:ascii="Arial" w:hAnsi="Arial" w:cs="Arial"/>
          <w:b/>
          <w:sz w:val="24"/>
          <w:szCs w:val="24"/>
        </w:rPr>
        <w:t>Report by:</w:t>
      </w:r>
      <w:r w:rsidR="006356DD" w:rsidRPr="003742C0">
        <w:rPr>
          <w:rFonts w:ascii="Arial" w:hAnsi="Arial" w:cs="Arial"/>
          <w:sz w:val="24"/>
          <w:szCs w:val="24"/>
        </w:rPr>
        <w:tab/>
      </w:r>
      <w:r w:rsidRPr="003742C0">
        <w:rPr>
          <w:rFonts w:ascii="Arial" w:hAnsi="Arial" w:cs="Arial"/>
          <w:sz w:val="24"/>
          <w:szCs w:val="24"/>
        </w:rPr>
        <w:t>Kent and Medway Police and Crime Panel</w:t>
      </w:r>
    </w:p>
    <w:p w14:paraId="0E1624F4" w14:textId="4D9BA5F5" w:rsidR="005334A1" w:rsidRPr="003742C0" w:rsidRDefault="005334A1" w:rsidP="00444114">
      <w:pPr>
        <w:ind w:left="1418" w:hanging="1418"/>
        <w:rPr>
          <w:rFonts w:ascii="Arial" w:hAnsi="Arial" w:cs="Arial"/>
          <w:sz w:val="24"/>
          <w:szCs w:val="24"/>
        </w:rPr>
      </w:pPr>
      <w:r w:rsidRPr="003742C0">
        <w:rPr>
          <w:rFonts w:ascii="Arial" w:hAnsi="Arial" w:cs="Arial"/>
          <w:b/>
          <w:sz w:val="24"/>
          <w:szCs w:val="24"/>
        </w:rPr>
        <w:t>To:</w:t>
      </w:r>
      <w:r w:rsidRPr="003742C0">
        <w:rPr>
          <w:rFonts w:ascii="Arial" w:hAnsi="Arial" w:cs="Arial"/>
          <w:sz w:val="24"/>
          <w:szCs w:val="24"/>
        </w:rPr>
        <w:tab/>
        <w:t>Kent Police and Crime Commissioner</w:t>
      </w:r>
    </w:p>
    <w:p w14:paraId="0538D1F5" w14:textId="37AFCA03" w:rsidR="006356DD" w:rsidRDefault="00D96F1A" w:rsidP="006D7A0B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Arial" w:hAnsi="Arial" w:cs="Arial"/>
          <w:color w:val="FF0000"/>
          <w:sz w:val="24"/>
          <w:szCs w:val="24"/>
        </w:rPr>
      </w:pPr>
      <w:r w:rsidRPr="003742C0">
        <w:rPr>
          <w:rFonts w:ascii="Arial" w:hAnsi="Arial" w:cs="Arial"/>
          <w:b/>
          <w:sz w:val="24"/>
          <w:szCs w:val="24"/>
        </w:rPr>
        <w:t>Subject</w:t>
      </w:r>
      <w:r w:rsidR="00444114" w:rsidRPr="003742C0">
        <w:rPr>
          <w:rFonts w:ascii="Arial" w:hAnsi="Arial" w:cs="Arial"/>
          <w:b/>
          <w:sz w:val="24"/>
          <w:szCs w:val="24"/>
        </w:rPr>
        <w:t>:</w:t>
      </w:r>
      <w:r w:rsidR="006356DD" w:rsidRPr="003742C0">
        <w:rPr>
          <w:rFonts w:ascii="Arial" w:hAnsi="Arial" w:cs="Arial"/>
          <w:b/>
          <w:sz w:val="24"/>
          <w:szCs w:val="24"/>
        </w:rPr>
        <w:tab/>
      </w:r>
      <w:r w:rsidR="00726BC9" w:rsidRPr="003742C0">
        <w:rPr>
          <w:rFonts w:ascii="Arial" w:eastAsia="Arial" w:hAnsi="Arial" w:cs="Arial"/>
          <w:kern w:val="2"/>
          <w:sz w:val="24"/>
          <w:szCs w:val="24"/>
          <w:lang w:eastAsia="en-GB"/>
          <w14:ligatures w14:val="standardContextual"/>
        </w:rPr>
        <w:t>‘</w:t>
      </w:r>
      <w:bookmarkStart w:id="0" w:name="_Hlk189137986"/>
      <w:r w:rsidR="00726BC9" w:rsidRPr="003742C0">
        <w:rPr>
          <w:rFonts w:ascii="Arial" w:eastAsia="Arial" w:hAnsi="Arial" w:cs="Arial"/>
          <w:kern w:val="2"/>
          <w:sz w:val="24"/>
          <w:szCs w:val="24"/>
          <w:lang w:eastAsia="en-GB"/>
          <w14:ligatures w14:val="standardContextual"/>
        </w:rPr>
        <w:t>Cut Crime, Support Victims, Build Trust: Kent Police and Crime Plan 2025 – 2029’</w:t>
      </w:r>
      <w:r w:rsidR="00E96879">
        <w:rPr>
          <w:rFonts w:ascii="Arial" w:eastAsia="Arial" w:hAnsi="Arial" w:cs="Arial"/>
          <w:kern w:val="2"/>
          <w:sz w:val="24"/>
          <w:szCs w:val="24"/>
          <w:lang w:eastAsia="en-GB"/>
          <w14:ligatures w14:val="standardContextual"/>
        </w:rPr>
        <w:t xml:space="preserve"> – Revised version (February 2026)</w:t>
      </w:r>
      <w:bookmarkEnd w:id="0"/>
    </w:p>
    <w:p w14:paraId="1DD6C4C2" w14:textId="77777777" w:rsidR="006D7A0B" w:rsidRPr="006D7A0B" w:rsidRDefault="006D7A0B" w:rsidP="006D7A0B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Arial" w:hAnsi="Arial" w:cs="Arial"/>
          <w:color w:val="FF0000"/>
          <w:sz w:val="24"/>
          <w:szCs w:val="24"/>
        </w:rPr>
      </w:pPr>
    </w:p>
    <w:p w14:paraId="6939EA5C" w14:textId="18864242" w:rsidR="00D073EE" w:rsidRPr="003742C0" w:rsidRDefault="00444114" w:rsidP="003742C0">
      <w:pPr>
        <w:ind w:left="1418" w:hanging="1418"/>
        <w:rPr>
          <w:rFonts w:ascii="Arial" w:hAnsi="Arial" w:cs="Arial"/>
          <w:sz w:val="24"/>
          <w:szCs w:val="24"/>
        </w:rPr>
      </w:pPr>
      <w:r w:rsidRPr="003742C0">
        <w:rPr>
          <w:rFonts w:ascii="Arial" w:hAnsi="Arial" w:cs="Arial"/>
          <w:b/>
          <w:sz w:val="24"/>
          <w:szCs w:val="24"/>
        </w:rPr>
        <w:t>Date:</w:t>
      </w:r>
      <w:r w:rsidRPr="003742C0">
        <w:rPr>
          <w:rFonts w:ascii="Arial" w:hAnsi="Arial" w:cs="Arial"/>
          <w:sz w:val="24"/>
          <w:szCs w:val="24"/>
        </w:rPr>
        <w:t xml:space="preserve">      </w:t>
      </w:r>
      <w:r w:rsidRPr="003742C0">
        <w:rPr>
          <w:rFonts w:ascii="Arial" w:hAnsi="Arial" w:cs="Arial"/>
          <w:sz w:val="24"/>
          <w:szCs w:val="24"/>
        </w:rPr>
        <w:tab/>
      </w:r>
      <w:r w:rsidR="00E96879">
        <w:rPr>
          <w:rFonts w:ascii="Arial" w:hAnsi="Arial" w:cs="Arial"/>
          <w:sz w:val="24"/>
          <w:szCs w:val="24"/>
        </w:rPr>
        <w:t>5</w:t>
      </w:r>
      <w:r w:rsidR="00726BC9" w:rsidRPr="003742C0">
        <w:rPr>
          <w:rFonts w:ascii="Arial" w:hAnsi="Arial" w:cs="Arial"/>
          <w:sz w:val="24"/>
          <w:szCs w:val="24"/>
        </w:rPr>
        <w:t xml:space="preserve"> </w:t>
      </w:r>
      <w:r w:rsidR="006356DD" w:rsidRPr="003742C0">
        <w:rPr>
          <w:rFonts w:ascii="Arial" w:hAnsi="Arial" w:cs="Arial"/>
          <w:sz w:val="24"/>
          <w:szCs w:val="24"/>
        </w:rPr>
        <w:t xml:space="preserve">February </w:t>
      </w:r>
      <w:r w:rsidR="00D96F1A" w:rsidRPr="003742C0">
        <w:rPr>
          <w:rFonts w:ascii="Arial" w:hAnsi="Arial" w:cs="Arial"/>
          <w:sz w:val="24"/>
          <w:szCs w:val="24"/>
        </w:rPr>
        <w:t>202</w:t>
      </w:r>
      <w:r w:rsidR="00E96879">
        <w:rPr>
          <w:rFonts w:ascii="Arial" w:hAnsi="Arial" w:cs="Arial"/>
          <w:sz w:val="24"/>
          <w:szCs w:val="24"/>
        </w:rPr>
        <w:t>6</w:t>
      </w:r>
    </w:p>
    <w:p w14:paraId="04505AF9" w14:textId="77777777" w:rsidR="003742C0" w:rsidRPr="003742C0" w:rsidRDefault="003742C0" w:rsidP="003742C0">
      <w:pPr>
        <w:ind w:left="1418" w:hanging="1418"/>
        <w:rPr>
          <w:rFonts w:ascii="Arial" w:hAnsi="Arial" w:cs="Arial"/>
          <w:sz w:val="24"/>
          <w:szCs w:val="24"/>
        </w:rPr>
      </w:pPr>
    </w:p>
    <w:p w14:paraId="79EA6CB8" w14:textId="6BBC982A" w:rsidR="00444114" w:rsidRPr="003742C0" w:rsidRDefault="00A64B89" w:rsidP="00444114">
      <w:pPr>
        <w:rPr>
          <w:rFonts w:ascii="Arial" w:hAnsi="Arial" w:cs="Arial"/>
          <w:b/>
          <w:sz w:val="24"/>
          <w:szCs w:val="24"/>
        </w:rPr>
      </w:pPr>
      <w:r w:rsidRPr="003742C0">
        <w:rPr>
          <w:rFonts w:ascii="Arial" w:hAnsi="Arial" w:cs="Arial"/>
          <w:b/>
          <w:sz w:val="24"/>
          <w:szCs w:val="24"/>
        </w:rPr>
        <w:t>Recommendation</w:t>
      </w:r>
    </w:p>
    <w:p w14:paraId="41AED52C" w14:textId="2767311D" w:rsidR="0022048A" w:rsidRPr="00740725" w:rsidRDefault="00C850B5" w:rsidP="00A86AD3">
      <w:pPr>
        <w:rPr>
          <w:rFonts w:ascii="Arial" w:hAnsi="Arial" w:cs="Arial"/>
          <w:sz w:val="24"/>
          <w:szCs w:val="24"/>
        </w:rPr>
      </w:pPr>
      <w:r w:rsidRPr="003742C0">
        <w:rPr>
          <w:rFonts w:ascii="Arial" w:hAnsi="Arial" w:cs="Arial"/>
          <w:sz w:val="24"/>
          <w:szCs w:val="24"/>
        </w:rPr>
        <w:t>T</w:t>
      </w:r>
      <w:r w:rsidR="00444114" w:rsidRPr="003742C0">
        <w:rPr>
          <w:rFonts w:ascii="Arial" w:hAnsi="Arial" w:cs="Arial"/>
          <w:sz w:val="24"/>
          <w:szCs w:val="24"/>
        </w:rPr>
        <w:t xml:space="preserve">he </w:t>
      </w:r>
      <w:r w:rsidR="0029476A" w:rsidRPr="003742C0">
        <w:rPr>
          <w:rFonts w:ascii="Arial" w:hAnsi="Arial" w:cs="Arial"/>
          <w:sz w:val="24"/>
          <w:szCs w:val="24"/>
        </w:rPr>
        <w:t xml:space="preserve">Kent and Medway Police and Crime </w:t>
      </w:r>
      <w:r w:rsidR="00F824BE" w:rsidRPr="003742C0">
        <w:rPr>
          <w:rFonts w:ascii="Arial" w:hAnsi="Arial" w:cs="Arial"/>
          <w:sz w:val="24"/>
          <w:szCs w:val="24"/>
        </w:rPr>
        <w:t xml:space="preserve">Panel </w:t>
      </w:r>
      <w:r w:rsidR="00C92C8A" w:rsidRPr="003742C0">
        <w:rPr>
          <w:rFonts w:ascii="Arial" w:hAnsi="Arial" w:cs="Arial"/>
          <w:b/>
          <w:bCs/>
          <w:sz w:val="24"/>
          <w:szCs w:val="24"/>
        </w:rPr>
        <w:t>supports</w:t>
      </w:r>
      <w:r w:rsidR="00C92C8A" w:rsidRPr="003742C0">
        <w:rPr>
          <w:rFonts w:ascii="Arial" w:hAnsi="Arial" w:cs="Arial"/>
          <w:sz w:val="24"/>
          <w:szCs w:val="24"/>
        </w:rPr>
        <w:t xml:space="preserve"> the </w:t>
      </w:r>
      <w:r w:rsidR="00E96879">
        <w:rPr>
          <w:rFonts w:ascii="Arial" w:hAnsi="Arial" w:cs="Arial"/>
          <w:sz w:val="24"/>
          <w:szCs w:val="24"/>
        </w:rPr>
        <w:t xml:space="preserve">refreshed version of the </w:t>
      </w:r>
      <w:r w:rsidR="0022048A" w:rsidRPr="003742C0">
        <w:rPr>
          <w:rFonts w:ascii="Arial" w:hAnsi="Arial" w:cs="Arial"/>
          <w:sz w:val="24"/>
          <w:szCs w:val="24"/>
        </w:rPr>
        <w:t xml:space="preserve">Commissioner’s </w:t>
      </w:r>
      <w:bookmarkStart w:id="1" w:name="_Hlk189138898"/>
      <w:r w:rsidR="00E96879">
        <w:rPr>
          <w:rFonts w:ascii="Arial" w:hAnsi="Arial" w:cs="Arial"/>
          <w:sz w:val="24"/>
          <w:szCs w:val="24"/>
        </w:rPr>
        <w:t>‘</w:t>
      </w:r>
      <w:r w:rsidR="00726BC9" w:rsidRPr="003742C0">
        <w:rPr>
          <w:rFonts w:ascii="Arial" w:eastAsia="Arial" w:hAnsi="Arial" w:cs="Arial"/>
          <w:kern w:val="2"/>
          <w:sz w:val="24"/>
          <w:szCs w:val="24"/>
          <w:lang w:eastAsia="en-GB"/>
          <w14:ligatures w14:val="standardContextual"/>
        </w:rPr>
        <w:t>Cut Crime,</w:t>
      </w:r>
      <w:r w:rsidR="00916067" w:rsidRPr="003742C0">
        <w:rPr>
          <w:rFonts w:ascii="Arial" w:eastAsia="Arial" w:hAnsi="Arial" w:cs="Arial"/>
          <w:kern w:val="2"/>
          <w:sz w:val="24"/>
          <w:szCs w:val="24"/>
          <w:lang w:eastAsia="en-GB"/>
          <w14:ligatures w14:val="standardContextual"/>
        </w:rPr>
        <w:t xml:space="preserve"> </w:t>
      </w:r>
      <w:r w:rsidR="00726BC9" w:rsidRPr="003742C0">
        <w:rPr>
          <w:rFonts w:ascii="Arial" w:eastAsia="Arial" w:hAnsi="Arial" w:cs="Arial"/>
          <w:kern w:val="2"/>
          <w:sz w:val="24"/>
          <w:szCs w:val="24"/>
          <w:lang w:eastAsia="en-GB"/>
          <w14:ligatures w14:val="standardContextual"/>
        </w:rPr>
        <w:t>Support Victims, Build Trust: Kent Police</w:t>
      </w:r>
      <w:r w:rsidR="00916067" w:rsidRPr="003742C0">
        <w:rPr>
          <w:rFonts w:ascii="Arial" w:eastAsia="Arial" w:hAnsi="Arial" w:cs="Arial"/>
          <w:kern w:val="2"/>
          <w:sz w:val="24"/>
          <w:szCs w:val="24"/>
          <w:lang w:eastAsia="en-GB"/>
          <w14:ligatures w14:val="standardContextual"/>
        </w:rPr>
        <w:t xml:space="preserve"> </w:t>
      </w:r>
      <w:r w:rsidR="00726BC9" w:rsidRPr="003742C0">
        <w:rPr>
          <w:rFonts w:ascii="Arial" w:eastAsia="Arial" w:hAnsi="Arial" w:cs="Arial"/>
          <w:kern w:val="2"/>
          <w:sz w:val="24"/>
          <w:szCs w:val="24"/>
          <w:lang w:eastAsia="en-GB"/>
          <w14:ligatures w14:val="standardContextual"/>
        </w:rPr>
        <w:t>and Crime Plan 2025 – 2029</w:t>
      </w:r>
      <w:bookmarkEnd w:id="1"/>
      <w:r w:rsidR="00A86AD3">
        <w:rPr>
          <w:rFonts w:ascii="Arial" w:hAnsi="Arial" w:cs="Arial"/>
          <w:sz w:val="24"/>
          <w:szCs w:val="24"/>
        </w:rPr>
        <w:t xml:space="preserve">. </w:t>
      </w:r>
    </w:p>
    <w:p w14:paraId="3BDA4249" w14:textId="73079DE3" w:rsidR="00315143" w:rsidRPr="00F76612" w:rsidRDefault="00D324A7" w:rsidP="00D324A7">
      <w:pPr>
        <w:rPr>
          <w:rFonts w:ascii="Arial" w:hAnsi="Arial" w:cs="Arial"/>
          <w:sz w:val="24"/>
          <w:szCs w:val="24"/>
        </w:rPr>
      </w:pPr>
      <w:bookmarkStart w:id="2" w:name="_Hlk221262266"/>
      <w:bookmarkStart w:id="3" w:name="_Hlk189646479"/>
      <w:r w:rsidRPr="00F76612">
        <w:rPr>
          <w:rFonts w:ascii="Arial" w:hAnsi="Arial" w:cs="Arial"/>
          <w:sz w:val="24"/>
          <w:szCs w:val="24"/>
        </w:rPr>
        <w:t xml:space="preserve">No member of the Panel voted to veto </w:t>
      </w:r>
      <w:r w:rsidR="00444114" w:rsidRPr="00F76612">
        <w:rPr>
          <w:rFonts w:ascii="Arial" w:hAnsi="Arial" w:cs="Arial"/>
          <w:sz w:val="24"/>
          <w:szCs w:val="24"/>
        </w:rPr>
        <w:t xml:space="preserve">the Commissioner’s proposal </w:t>
      </w:r>
      <w:bookmarkEnd w:id="2"/>
      <w:r w:rsidR="00444114" w:rsidRPr="00F76612">
        <w:rPr>
          <w:rFonts w:ascii="Arial" w:hAnsi="Arial" w:cs="Arial"/>
          <w:sz w:val="24"/>
          <w:szCs w:val="24"/>
        </w:rPr>
        <w:t>to inc</w:t>
      </w:r>
      <w:r w:rsidR="00B25F5D" w:rsidRPr="00F76612">
        <w:rPr>
          <w:rFonts w:ascii="Arial" w:hAnsi="Arial" w:cs="Arial"/>
          <w:sz w:val="24"/>
          <w:szCs w:val="24"/>
        </w:rPr>
        <w:t xml:space="preserve">rease the police precept </w:t>
      </w:r>
      <w:r w:rsidR="00C92C8A" w:rsidRPr="00F76612">
        <w:rPr>
          <w:rFonts w:ascii="Arial" w:hAnsi="Arial" w:cs="Arial"/>
          <w:sz w:val="24"/>
          <w:szCs w:val="24"/>
        </w:rPr>
        <w:t>for 20</w:t>
      </w:r>
      <w:r w:rsidR="004744D2" w:rsidRPr="00F76612">
        <w:rPr>
          <w:rFonts w:ascii="Arial" w:hAnsi="Arial" w:cs="Arial"/>
          <w:sz w:val="24"/>
          <w:szCs w:val="24"/>
        </w:rPr>
        <w:t>2</w:t>
      </w:r>
      <w:r w:rsidR="00E96879" w:rsidRPr="00F76612">
        <w:rPr>
          <w:rFonts w:ascii="Arial" w:hAnsi="Arial" w:cs="Arial"/>
          <w:sz w:val="24"/>
          <w:szCs w:val="24"/>
        </w:rPr>
        <w:t>6</w:t>
      </w:r>
      <w:r w:rsidR="004744D2" w:rsidRPr="00F76612">
        <w:rPr>
          <w:rFonts w:ascii="Arial" w:hAnsi="Arial" w:cs="Arial"/>
          <w:sz w:val="24"/>
          <w:szCs w:val="24"/>
        </w:rPr>
        <w:t>/2</w:t>
      </w:r>
      <w:r w:rsidR="00E96879" w:rsidRPr="00F76612">
        <w:rPr>
          <w:rFonts w:ascii="Arial" w:hAnsi="Arial" w:cs="Arial"/>
          <w:sz w:val="24"/>
          <w:szCs w:val="24"/>
        </w:rPr>
        <w:t>7</w:t>
      </w:r>
      <w:r w:rsidR="00127129" w:rsidRPr="00F76612">
        <w:rPr>
          <w:rFonts w:ascii="Arial" w:hAnsi="Arial" w:cs="Arial"/>
          <w:sz w:val="24"/>
          <w:szCs w:val="24"/>
        </w:rPr>
        <w:t xml:space="preserve"> by</w:t>
      </w:r>
      <w:r w:rsidR="00D455C5" w:rsidRPr="00F76612">
        <w:rPr>
          <w:rFonts w:ascii="Arial" w:hAnsi="Arial" w:cs="Arial"/>
          <w:sz w:val="24"/>
          <w:szCs w:val="24"/>
        </w:rPr>
        <w:t xml:space="preserve"> £1</w:t>
      </w:r>
      <w:r w:rsidR="00E96879" w:rsidRPr="00F76612">
        <w:rPr>
          <w:rFonts w:ascii="Arial" w:hAnsi="Arial" w:cs="Arial"/>
          <w:sz w:val="24"/>
          <w:szCs w:val="24"/>
        </w:rPr>
        <w:t>5</w:t>
      </w:r>
      <w:r w:rsidR="00D455C5" w:rsidRPr="00F76612">
        <w:rPr>
          <w:rFonts w:ascii="Arial" w:hAnsi="Arial" w:cs="Arial"/>
          <w:sz w:val="24"/>
          <w:szCs w:val="24"/>
        </w:rPr>
        <w:t xml:space="preserve"> per year</w:t>
      </w:r>
      <w:r w:rsidR="00E96879" w:rsidRPr="00F76612">
        <w:rPr>
          <w:rFonts w:ascii="Arial" w:hAnsi="Arial" w:cs="Arial"/>
          <w:sz w:val="24"/>
          <w:szCs w:val="24"/>
        </w:rPr>
        <w:t xml:space="preserve">, </w:t>
      </w:r>
      <w:bookmarkEnd w:id="3"/>
      <w:r w:rsidR="00E96879" w:rsidRPr="00F76612">
        <w:rPr>
          <w:rFonts w:ascii="Arial" w:hAnsi="Arial" w:cs="Arial"/>
          <w:sz w:val="24"/>
          <w:szCs w:val="24"/>
        </w:rPr>
        <w:t>or 5.6% for a Band D property, equivalent to £1.25 a month, or 4.1p per day</w:t>
      </w:r>
      <w:r w:rsidRPr="00F76612">
        <w:rPr>
          <w:rFonts w:ascii="Arial" w:hAnsi="Arial" w:cs="Arial"/>
          <w:sz w:val="24"/>
          <w:szCs w:val="24"/>
        </w:rPr>
        <w:t>.</w:t>
      </w:r>
    </w:p>
    <w:p w14:paraId="4A5221D3" w14:textId="393831C6" w:rsidR="00444114" w:rsidRPr="003742C0" w:rsidRDefault="00444114" w:rsidP="00444114">
      <w:pPr>
        <w:rPr>
          <w:rFonts w:ascii="Arial" w:hAnsi="Arial" w:cs="Arial"/>
          <w:b/>
          <w:sz w:val="24"/>
          <w:szCs w:val="24"/>
        </w:rPr>
      </w:pPr>
      <w:r w:rsidRPr="003742C0">
        <w:rPr>
          <w:rFonts w:ascii="Arial" w:hAnsi="Arial" w:cs="Arial"/>
          <w:b/>
          <w:sz w:val="24"/>
          <w:szCs w:val="24"/>
        </w:rPr>
        <w:t>Background</w:t>
      </w:r>
    </w:p>
    <w:p w14:paraId="4BE887B3" w14:textId="78F95839" w:rsidR="00444114" w:rsidRPr="003742C0" w:rsidRDefault="00444114" w:rsidP="0044411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742C0">
        <w:rPr>
          <w:rFonts w:ascii="Arial" w:hAnsi="Arial" w:cs="Arial"/>
          <w:sz w:val="24"/>
          <w:szCs w:val="24"/>
        </w:rPr>
        <w:t>The Panel ha</w:t>
      </w:r>
      <w:r w:rsidR="000614E7" w:rsidRPr="003742C0">
        <w:rPr>
          <w:rFonts w:ascii="Arial" w:hAnsi="Arial" w:cs="Arial"/>
          <w:sz w:val="24"/>
          <w:szCs w:val="24"/>
        </w:rPr>
        <w:t>s</w:t>
      </w:r>
      <w:r w:rsidRPr="003742C0">
        <w:rPr>
          <w:rFonts w:ascii="Arial" w:hAnsi="Arial" w:cs="Arial"/>
          <w:sz w:val="24"/>
          <w:szCs w:val="24"/>
        </w:rPr>
        <w:t xml:space="preserve"> a statutory duty under the Police Reform and Social Responsibility Act 2011 and associated Regulations to:</w:t>
      </w:r>
    </w:p>
    <w:p w14:paraId="32AAB505" w14:textId="77777777" w:rsidR="00444114" w:rsidRPr="003742C0" w:rsidRDefault="00444114" w:rsidP="0031514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9EF563C" w14:textId="77777777" w:rsidR="00444114" w:rsidRPr="003742C0" w:rsidRDefault="00444114" w:rsidP="006765CE">
      <w:pPr>
        <w:pStyle w:val="ListParagraph"/>
        <w:numPr>
          <w:ilvl w:val="0"/>
          <w:numId w:val="2"/>
        </w:numPr>
        <w:ind w:left="371" w:hanging="11"/>
        <w:rPr>
          <w:rFonts w:ascii="Arial" w:hAnsi="Arial" w:cs="Arial"/>
          <w:sz w:val="24"/>
          <w:szCs w:val="24"/>
        </w:rPr>
      </w:pPr>
      <w:r w:rsidRPr="003742C0">
        <w:rPr>
          <w:rFonts w:ascii="Arial" w:hAnsi="Arial" w:cs="Arial"/>
          <w:sz w:val="24"/>
          <w:szCs w:val="24"/>
        </w:rPr>
        <w:t>Review and report on the Commissioner’s draft Police and Crime Plan; and</w:t>
      </w:r>
    </w:p>
    <w:p w14:paraId="4DCC1855" w14:textId="77777777" w:rsidR="00444114" w:rsidRPr="003742C0" w:rsidRDefault="00444114" w:rsidP="006765CE">
      <w:pPr>
        <w:pStyle w:val="ListParagraph"/>
        <w:numPr>
          <w:ilvl w:val="0"/>
          <w:numId w:val="2"/>
        </w:numPr>
        <w:ind w:left="371" w:hanging="11"/>
        <w:rPr>
          <w:rFonts w:ascii="Arial" w:hAnsi="Arial" w:cs="Arial"/>
          <w:sz w:val="24"/>
          <w:szCs w:val="24"/>
        </w:rPr>
      </w:pPr>
      <w:r w:rsidRPr="003742C0">
        <w:rPr>
          <w:rFonts w:ascii="Arial" w:hAnsi="Arial" w:cs="Arial"/>
          <w:sz w:val="24"/>
          <w:szCs w:val="24"/>
        </w:rPr>
        <w:t>Review and report on the Commissioner’s proposed level of precept.</w:t>
      </w:r>
    </w:p>
    <w:p w14:paraId="29CE5B3C" w14:textId="77777777" w:rsidR="00444114" w:rsidRPr="003742C0" w:rsidRDefault="00444114" w:rsidP="006765CE">
      <w:pPr>
        <w:pStyle w:val="ListParagraph"/>
        <w:ind w:left="371"/>
        <w:rPr>
          <w:rFonts w:ascii="Arial" w:hAnsi="Arial" w:cs="Arial"/>
          <w:sz w:val="24"/>
          <w:szCs w:val="24"/>
        </w:rPr>
      </w:pPr>
    </w:p>
    <w:p w14:paraId="6C8EC4EA" w14:textId="375C4226" w:rsidR="00444114" w:rsidRPr="003742C0" w:rsidRDefault="00444114" w:rsidP="006765CE">
      <w:pPr>
        <w:pStyle w:val="ListParagraph"/>
        <w:ind w:left="371"/>
        <w:rPr>
          <w:rFonts w:ascii="Arial" w:hAnsi="Arial" w:cs="Arial"/>
          <w:sz w:val="24"/>
          <w:szCs w:val="24"/>
        </w:rPr>
      </w:pPr>
      <w:r w:rsidRPr="003742C0">
        <w:rPr>
          <w:rFonts w:ascii="Arial" w:hAnsi="Arial" w:cs="Arial"/>
          <w:sz w:val="24"/>
          <w:szCs w:val="24"/>
        </w:rPr>
        <w:t xml:space="preserve">In </w:t>
      </w:r>
      <w:r w:rsidR="001142A3" w:rsidRPr="003742C0">
        <w:rPr>
          <w:rFonts w:ascii="Arial" w:hAnsi="Arial" w:cs="Arial"/>
          <w:sz w:val="24"/>
          <w:szCs w:val="24"/>
        </w:rPr>
        <w:t>addition,</w:t>
      </w:r>
      <w:r w:rsidRPr="003742C0">
        <w:rPr>
          <w:rFonts w:ascii="Arial" w:hAnsi="Arial" w:cs="Arial"/>
          <w:sz w:val="24"/>
          <w:szCs w:val="24"/>
        </w:rPr>
        <w:t xml:space="preserve"> the Panel may:</w:t>
      </w:r>
    </w:p>
    <w:p w14:paraId="3C254715" w14:textId="46AF2D92" w:rsidR="00444114" w:rsidRPr="003742C0" w:rsidRDefault="00315143" w:rsidP="00315143">
      <w:pPr>
        <w:pStyle w:val="ListParagraph"/>
        <w:tabs>
          <w:tab w:val="left" w:pos="829"/>
        </w:tabs>
        <w:spacing w:after="0" w:line="240" w:lineRule="auto"/>
        <w:ind w:left="3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D24D70D" w14:textId="77777777" w:rsidR="00444114" w:rsidRPr="003742C0" w:rsidRDefault="00444114" w:rsidP="006765CE">
      <w:pPr>
        <w:pStyle w:val="ListParagraph"/>
        <w:numPr>
          <w:ilvl w:val="0"/>
          <w:numId w:val="3"/>
        </w:numPr>
        <w:ind w:left="371" w:hanging="11"/>
        <w:rPr>
          <w:rFonts w:ascii="Arial" w:hAnsi="Arial" w:cs="Arial"/>
          <w:sz w:val="24"/>
          <w:szCs w:val="24"/>
        </w:rPr>
      </w:pPr>
      <w:r w:rsidRPr="003742C0">
        <w:rPr>
          <w:rFonts w:ascii="Arial" w:hAnsi="Arial" w:cs="Arial"/>
          <w:sz w:val="24"/>
          <w:szCs w:val="24"/>
        </w:rPr>
        <w:t>Make any recommendations on the draft plan or proposed precept; and</w:t>
      </w:r>
    </w:p>
    <w:p w14:paraId="095B198B" w14:textId="752CCFCC" w:rsidR="00444114" w:rsidRPr="003742C0" w:rsidRDefault="00444114" w:rsidP="006765CE">
      <w:pPr>
        <w:pStyle w:val="ListParagraph"/>
        <w:numPr>
          <w:ilvl w:val="0"/>
          <w:numId w:val="3"/>
        </w:numPr>
        <w:ind w:left="371" w:hanging="11"/>
        <w:rPr>
          <w:rFonts w:ascii="Arial" w:hAnsi="Arial" w:cs="Arial"/>
          <w:sz w:val="24"/>
          <w:szCs w:val="24"/>
        </w:rPr>
      </w:pPr>
      <w:r w:rsidRPr="003742C0">
        <w:rPr>
          <w:rFonts w:ascii="Arial" w:hAnsi="Arial" w:cs="Arial"/>
          <w:sz w:val="24"/>
          <w:szCs w:val="24"/>
        </w:rPr>
        <w:t>By a two</w:t>
      </w:r>
      <w:r w:rsidR="004427DF" w:rsidRPr="003742C0">
        <w:rPr>
          <w:rFonts w:ascii="Arial" w:hAnsi="Arial" w:cs="Arial"/>
          <w:sz w:val="24"/>
          <w:szCs w:val="24"/>
        </w:rPr>
        <w:t>-</w:t>
      </w:r>
      <w:r w:rsidRPr="003742C0">
        <w:rPr>
          <w:rFonts w:ascii="Arial" w:hAnsi="Arial" w:cs="Arial"/>
          <w:sz w:val="24"/>
          <w:szCs w:val="24"/>
        </w:rPr>
        <w:t>thirds majority</w:t>
      </w:r>
      <w:r w:rsidR="006765CE" w:rsidRPr="003742C0">
        <w:rPr>
          <w:rFonts w:ascii="Arial" w:hAnsi="Arial" w:cs="Arial"/>
          <w:sz w:val="24"/>
          <w:szCs w:val="24"/>
        </w:rPr>
        <w:t xml:space="preserve"> of the Panel’s membership</w:t>
      </w:r>
      <w:r w:rsidRPr="003742C0">
        <w:rPr>
          <w:rFonts w:ascii="Arial" w:hAnsi="Arial" w:cs="Arial"/>
          <w:sz w:val="24"/>
          <w:szCs w:val="24"/>
        </w:rPr>
        <w:t>, veto the proposed precept</w:t>
      </w:r>
      <w:r w:rsidR="005D240D" w:rsidRPr="003742C0">
        <w:rPr>
          <w:rFonts w:ascii="Arial" w:hAnsi="Arial" w:cs="Arial"/>
          <w:sz w:val="24"/>
          <w:szCs w:val="24"/>
        </w:rPr>
        <w:t>.</w:t>
      </w:r>
    </w:p>
    <w:p w14:paraId="5D9223E3" w14:textId="77777777" w:rsidR="00D96F1A" w:rsidRPr="003742C0" w:rsidRDefault="00D96F1A" w:rsidP="00DF24AD">
      <w:pPr>
        <w:spacing w:after="0"/>
        <w:rPr>
          <w:rFonts w:ascii="Arial" w:hAnsi="Arial" w:cs="Arial"/>
          <w:b/>
          <w:sz w:val="24"/>
          <w:szCs w:val="24"/>
        </w:rPr>
      </w:pPr>
    </w:p>
    <w:p w14:paraId="06EF9AE1" w14:textId="0BB9D5CE" w:rsidR="00512953" w:rsidRPr="003742C0" w:rsidRDefault="00512953" w:rsidP="00DF24AD">
      <w:pPr>
        <w:spacing w:after="0"/>
        <w:rPr>
          <w:rFonts w:ascii="Arial" w:hAnsi="Arial" w:cs="Arial"/>
          <w:b/>
          <w:sz w:val="24"/>
          <w:szCs w:val="24"/>
        </w:rPr>
      </w:pPr>
      <w:r w:rsidRPr="003742C0">
        <w:rPr>
          <w:rFonts w:ascii="Arial" w:hAnsi="Arial" w:cs="Arial"/>
          <w:b/>
          <w:sz w:val="24"/>
          <w:szCs w:val="24"/>
        </w:rPr>
        <w:t xml:space="preserve">Draft </w:t>
      </w:r>
      <w:r w:rsidR="00D9416F" w:rsidRPr="003742C0">
        <w:rPr>
          <w:rFonts w:ascii="Arial" w:hAnsi="Arial" w:cs="Arial"/>
          <w:b/>
          <w:sz w:val="24"/>
          <w:szCs w:val="24"/>
        </w:rPr>
        <w:t xml:space="preserve">refreshed </w:t>
      </w:r>
      <w:r w:rsidRPr="003742C0">
        <w:rPr>
          <w:rFonts w:ascii="Arial" w:hAnsi="Arial" w:cs="Arial"/>
          <w:b/>
          <w:sz w:val="24"/>
          <w:szCs w:val="24"/>
        </w:rPr>
        <w:t>Plan</w:t>
      </w:r>
      <w:r w:rsidR="00ED4A23" w:rsidRPr="003742C0">
        <w:rPr>
          <w:rFonts w:ascii="Arial" w:hAnsi="Arial" w:cs="Arial"/>
          <w:b/>
          <w:sz w:val="24"/>
          <w:szCs w:val="24"/>
        </w:rPr>
        <w:t xml:space="preserve"> and proposed Precept</w:t>
      </w:r>
    </w:p>
    <w:p w14:paraId="68D8A0EF" w14:textId="77777777" w:rsidR="00DF24AD" w:rsidRPr="003742C0" w:rsidRDefault="00DF24AD" w:rsidP="0031514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A512A1" w14:textId="6A947E94" w:rsidR="0029476A" w:rsidRPr="007667DF" w:rsidRDefault="0029476A" w:rsidP="007667D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667DF">
        <w:rPr>
          <w:rFonts w:ascii="Arial" w:hAnsi="Arial" w:cs="Arial"/>
          <w:sz w:val="24"/>
          <w:szCs w:val="24"/>
        </w:rPr>
        <w:t>Between November 202</w:t>
      </w:r>
      <w:r w:rsidR="00E96879" w:rsidRPr="007667DF">
        <w:rPr>
          <w:rFonts w:ascii="Arial" w:hAnsi="Arial" w:cs="Arial"/>
          <w:sz w:val="24"/>
          <w:szCs w:val="24"/>
        </w:rPr>
        <w:t>5</w:t>
      </w:r>
      <w:r w:rsidRPr="007667DF">
        <w:rPr>
          <w:rFonts w:ascii="Arial" w:hAnsi="Arial" w:cs="Arial"/>
          <w:sz w:val="24"/>
          <w:szCs w:val="24"/>
        </w:rPr>
        <w:t xml:space="preserve"> and January 202</w:t>
      </w:r>
      <w:r w:rsidR="00E96879" w:rsidRPr="007667DF">
        <w:rPr>
          <w:rFonts w:ascii="Arial" w:hAnsi="Arial" w:cs="Arial"/>
          <w:sz w:val="24"/>
          <w:szCs w:val="24"/>
        </w:rPr>
        <w:t>6</w:t>
      </w:r>
      <w:r w:rsidRPr="007667DF">
        <w:rPr>
          <w:rFonts w:ascii="Arial" w:hAnsi="Arial" w:cs="Arial"/>
          <w:sz w:val="24"/>
          <w:szCs w:val="24"/>
        </w:rPr>
        <w:t xml:space="preserve">, the Panel had had two informal briefings with representatives of the Office of the Police and Crime Commissioner to discuss the development of the precept proposal.   </w:t>
      </w:r>
    </w:p>
    <w:p w14:paraId="01A0E3A5" w14:textId="77777777" w:rsidR="0029476A" w:rsidRPr="007667DF" w:rsidRDefault="0029476A" w:rsidP="007667DF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4C84436D" w14:textId="2C0994CF" w:rsidR="00E2701D" w:rsidRPr="007667DF" w:rsidRDefault="0029476A" w:rsidP="007667D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667DF">
        <w:rPr>
          <w:rFonts w:ascii="Arial" w:hAnsi="Arial" w:cs="Arial"/>
          <w:sz w:val="24"/>
          <w:szCs w:val="24"/>
        </w:rPr>
        <w:t xml:space="preserve">At its formal meeting on </w:t>
      </w:r>
      <w:r w:rsidR="00E96879" w:rsidRPr="007667DF">
        <w:rPr>
          <w:rFonts w:ascii="Arial" w:hAnsi="Arial" w:cs="Arial"/>
          <w:sz w:val="24"/>
          <w:szCs w:val="24"/>
        </w:rPr>
        <w:t>5</w:t>
      </w:r>
      <w:r w:rsidRPr="007667DF">
        <w:rPr>
          <w:rFonts w:ascii="Arial" w:hAnsi="Arial" w:cs="Arial"/>
          <w:sz w:val="24"/>
          <w:szCs w:val="24"/>
        </w:rPr>
        <w:t xml:space="preserve"> February 202</w:t>
      </w:r>
      <w:r w:rsidR="00E96879" w:rsidRPr="007667DF">
        <w:rPr>
          <w:rFonts w:ascii="Arial" w:hAnsi="Arial" w:cs="Arial"/>
          <w:sz w:val="24"/>
          <w:szCs w:val="24"/>
        </w:rPr>
        <w:t>6</w:t>
      </w:r>
      <w:r w:rsidRPr="007667DF">
        <w:rPr>
          <w:rFonts w:ascii="Arial" w:hAnsi="Arial" w:cs="Arial"/>
          <w:sz w:val="24"/>
          <w:szCs w:val="24"/>
        </w:rPr>
        <w:t>, t</w:t>
      </w:r>
      <w:r w:rsidR="007F5674" w:rsidRPr="007667DF">
        <w:rPr>
          <w:rFonts w:ascii="Arial" w:hAnsi="Arial" w:cs="Arial"/>
          <w:sz w:val="24"/>
          <w:szCs w:val="24"/>
        </w:rPr>
        <w:t xml:space="preserve">he </w:t>
      </w:r>
      <w:r w:rsidR="00D96F1A" w:rsidRPr="007667DF">
        <w:rPr>
          <w:rFonts w:ascii="Arial" w:hAnsi="Arial" w:cs="Arial"/>
          <w:sz w:val="24"/>
          <w:szCs w:val="24"/>
        </w:rPr>
        <w:t>Panel</w:t>
      </w:r>
      <w:r w:rsidR="007F5674" w:rsidRPr="007667DF">
        <w:rPr>
          <w:rFonts w:ascii="Arial" w:hAnsi="Arial" w:cs="Arial"/>
          <w:sz w:val="24"/>
          <w:szCs w:val="24"/>
        </w:rPr>
        <w:t xml:space="preserve"> considered the Commissioner’s </w:t>
      </w:r>
      <w:r w:rsidR="00E96879" w:rsidRPr="007667DF">
        <w:rPr>
          <w:rFonts w:ascii="Arial" w:hAnsi="Arial" w:cs="Arial"/>
          <w:sz w:val="24"/>
          <w:szCs w:val="24"/>
        </w:rPr>
        <w:t xml:space="preserve">revised version (February 2026) of his </w:t>
      </w:r>
      <w:r w:rsidR="006765CE" w:rsidRPr="007667DF">
        <w:rPr>
          <w:rFonts w:ascii="Arial" w:hAnsi="Arial" w:cs="Arial"/>
          <w:sz w:val="24"/>
          <w:szCs w:val="24"/>
        </w:rPr>
        <w:t>‘Cut Crime, Support Victims, Build Trust: Kent Police and Crime Plan 2025 – 2029’</w:t>
      </w:r>
      <w:r w:rsidR="00E2701D" w:rsidRPr="007667DF">
        <w:rPr>
          <w:rFonts w:ascii="Arial" w:hAnsi="Arial" w:cs="Arial"/>
          <w:sz w:val="24"/>
          <w:szCs w:val="24"/>
        </w:rPr>
        <w:t>.</w:t>
      </w:r>
    </w:p>
    <w:p w14:paraId="1B794791" w14:textId="77777777" w:rsidR="007667DF" w:rsidRPr="007667DF" w:rsidRDefault="007667DF" w:rsidP="007667DF">
      <w:pPr>
        <w:spacing w:after="0"/>
        <w:rPr>
          <w:rFonts w:ascii="Arial" w:hAnsi="Arial" w:cs="Arial"/>
          <w:sz w:val="24"/>
          <w:szCs w:val="24"/>
        </w:rPr>
      </w:pPr>
    </w:p>
    <w:p w14:paraId="51BE5EA3" w14:textId="2AAAC13C" w:rsidR="00D83AB7" w:rsidRPr="007667DF" w:rsidRDefault="007F5674" w:rsidP="007667D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667DF">
        <w:rPr>
          <w:rFonts w:ascii="Arial" w:hAnsi="Arial" w:cs="Arial"/>
          <w:sz w:val="24"/>
          <w:szCs w:val="24"/>
        </w:rPr>
        <w:t>The Commissioner attended</w:t>
      </w:r>
      <w:r w:rsidR="0029476A" w:rsidRPr="007667DF">
        <w:rPr>
          <w:rFonts w:ascii="Arial" w:hAnsi="Arial" w:cs="Arial"/>
          <w:sz w:val="24"/>
          <w:szCs w:val="24"/>
        </w:rPr>
        <w:t xml:space="preserve"> the meeting </w:t>
      </w:r>
      <w:r w:rsidRPr="007667DF">
        <w:rPr>
          <w:rFonts w:ascii="Arial" w:hAnsi="Arial" w:cs="Arial"/>
          <w:sz w:val="24"/>
          <w:szCs w:val="24"/>
        </w:rPr>
        <w:t>to present his proposal and answer questions from the Panel</w:t>
      </w:r>
      <w:r w:rsidR="006765CE" w:rsidRPr="007667DF">
        <w:rPr>
          <w:rFonts w:ascii="Arial" w:hAnsi="Arial" w:cs="Arial"/>
          <w:sz w:val="24"/>
          <w:szCs w:val="24"/>
        </w:rPr>
        <w:t>. T</w:t>
      </w:r>
      <w:r w:rsidRPr="007667DF">
        <w:rPr>
          <w:rFonts w:ascii="Arial" w:hAnsi="Arial" w:cs="Arial"/>
          <w:sz w:val="24"/>
          <w:szCs w:val="24"/>
        </w:rPr>
        <w:t xml:space="preserve">he meeting was webcast live to the public.  </w:t>
      </w:r>
    </w:p>
    <w:p w14:paraId="157476D8" w14:textId="550A3DB6" w:rsidR="00866C91" w:rsidRPr="007667DF" w:rsidRDefault="006356DD" w:rsidP="007667DF">
      <w:pPr>
        <w:pStyle w:val="ListParagraph"/>
        <w:numPr>
          <w:ilvl w:val="0"/>
          <w:numId w:val="1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7667DF">
        <w:rPr>
          <w:rFonts w:ascii="Arial" w:hAnsi="Arial" w:cs="Arial"/>
          <w:sz w:val="24"/>
          <w:szCs w:val="24"/>
        </w:rPr>
        <w:lastRenderedPageBreak/>
        <w:t>The Panel</w:t>
      </w:r>
      <w:r w:rsidR="00D611FB" w:rsidRPr="007667DF">
        <w:rPr>
          <w:rFonts w:ascii="Arial" w:hAnsi="Arial" w:cs="Arial"/>
          <w:sz w:val="24"/>
          <w:szCs w:val="24"/>
        </w:rPr>
        <w:t xml:space="preserve"> noted that the Commissioner’s </w:t>
      </w:r>
      <w:r w:rsidR="00D83AB7" w:rsidRPr="007667DF">
        <w:rPr>
          <w:rFonts w:ascii="Arial" w:hAnsi="Arial" w:cs="Arial"/>
          <w:sz w:val="24"/>
          <w:szCs w:val="24"/>
        </w:rPr>
        <w:t>plan set</w:t>
      </w:r>
      <w:r w:rsidR="00CA3371" w:rsidRPr="007667DF">
        <w:rPr>
          <w:rFonts w:ascii="Arial" w:hAnsi="Arial" w:cs="Arial"/>
          <w:sz w:val="24"/>
          <w:szCs w:val="24"/>
        </w:rPr>
        <w:t>s</w:t>
      </w:r>
      <w:r w:rsidR="00D83AB7" w:rsidRPr="007667DF">
        <w:rPr>
          <w:rFonts w:ascii="Arial" w:hAnsi="Arial" w:cs="Arial"/>
          <w:sz w:val="24"/>
          <w:szCs w:val="24"/>
        </w:rPr>
        <w:t xml:space="preserve"> out a framework for delivering his manifesto commitments to cut crime, support victims and build trust.  The priorities centred around four key areas: </w:t>
      </w:r>
    </w:p>
    <w:p w14:paraId="3C7BE9BD" w14:textId="77777777" w:rsidR="00866C91" w:rsidRPr="007667DF" w:rsidRDefault="00866C91" w:rsidP="007667DF">
      <w:pPr>
        <w:spacing w:after="0"/>
        <w:rPr>
          <w:rFonts w:ascii="Arial" w:hAnsi="Arial" w:cs="Arial"/>
          <w:sz w:val="24"/>
          <w:szCs w:val="24"/>
        </w:rPr>
      </w:pPr>
    </w:p>
    <w:p w14:paraId="55CC478D" w14:textId="77777777" w:rsidR="00D83AB7" w:rsidRPr="007667DF" w:rsidRDefault="00D83AB7" w:rsidP="007667DF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7667DF">
        <w:rPr>
          <w:rFonts w:ascii="Arial" w:hAnsi="Arial" w:cs="Arial"/>
          <w:sz w:val="24"/>
          <w:szCs w:val="24"/>
        </w:rPr>
        <w:t xml:space="preserve">Protecting People </w:t>
      </w:r>
    </w:p>
    <w:p w14:paraId="18E1D01B" w14:textId="77777777" w:rsidR="00D83AB7" w:rsidRPr="007667DF" w:rsidRDefault="00D83AB7" w:rsidP="007667DF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bookmarkStart w:id="4" w:name="_Hlk189575459"/>
      <w:r w:rsidRPr="007667DF">
        <w:rPr>
          <w:rFonts w:ascii="Arial" w:hAnsi="Arial" w:cs="Arial"/>
          <w:sz w:val="24"/>
          <w:szCs w:val="24"/>
        </w:rPr>
        <w:t xml:space="preserve">Protecting Places </w:t>
      </w:r>
    </w:p>
    <w:p w14:paraId="29F95428" w14:textId="77777777" w:rsidR="00D83AB7" w:rsidRPr="007667DF" w:rsidRDefault="00D83AB7" w:rsidP="007667DF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bookmarkStart w:id="5" w:name="_Hlk189575767"/>
      <w:bookmarkEnd w:id="4"/>
      <w:r w:rsidRPr="007667DF">
        <w:rPr>
          <w:rFonts w:ascii="Arial" w:hAnsi="Arial" w:cs="Arial"/>
          <w:sz w:val="24"/>
          <w:szCs w:val="24"/>
        </w:rPr>
        <w:t xml:space="preserve">Protecting Property </w:t>
      </w:r>
    </w:p>
    <w:p w14:paraId="5D1E4CC9" w14:textId="4E6DDF28" w:rsidR="00D83AB7" w:rsidRPr="007667DF" w:rsidRDefault="00D83AB7" w:rsidP="007667DF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bookmarkStart w:id="6" w:name="_Hlk189576078"/>
      <w:bookmarkEnd w:id="5"/>
      <w:r w:rsidRPr="007667DF">
        <w:rPr>
          <w:rFonts w:ascii="Arial" w:hAnsi="Arial" w:cs="Arial"/>
          <w:sz w:val="24"/>
          <w:szCs w:val="24"/>
        </w:rPr>
        <w:t>Productive Partnerships</w:t>
      </w:r>
      <w:bookmarkEnd w:id="6"/>
      <w:r w:rsidRPr="007667DF">
        <w:rPr>
          <w:rFonts w:ascii="Arial" w:hAnsi="Arial" w:cs="Arial"/>
          <w:sz w:val="24"/>
          <w:szCs w:val="24"/>
        </w:rPr>
        <w:t xml:space="preserve">. </w:t>
      </w:r>
    </w:p>
    <w:p w14:paraId="6E907B91" w14:textId="77777777" w:rsidR="00D83AB7" w:rsidRPr="007667DF" w:rsidRDefault="00D83AB7" w:rsidP="007667DF">
      <w:pPr>
        <w:pStyle w:val="ListParagraph"/>
        <w:spacing w:after="0"/>
        <w:ind w:left="0"/>
        <w:rPr>
          <w:rFonts w:ascii="Arial" w:hAnsi="Arial" w:cs="Arial"/>
          <w:color w:val="FF0000"/>
          <w:sz w:val="24"/>
          <w:szCs w:val="24"/>
        </w:rPr>
      </w:pPr>
    </w:p>
    <w:p w14:paraId="3940AF5E" w14:textId="480F4708" w:rsidR="00C760F1" w:rsidRPr="007667DF" w:rsidRDefault="000E77F8" w:rsidP="007667D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667DF">
        <w:rPr>
          <w:rFonts w:ascii="Arial" w:hAnsi="Arial" w:cs="Arial"/>
          <w:sz w:val="24"/>
          <w:szCs w:val="24"/>
        </w:rPr>
        <w:t>‘</w:t>
      </w:r>
      <w:r w:rsidR="00EC62EC" w:rsidRPr="007667DF">
        <w:rPr>
          <w:rFonts w:ascii="Arial" w:hAnsi="Arial" w:cs="Arial"/>
          <w:sz w:val="24"/>
          <w:szCs w:val="24"/>
        </w:rPr>
        <w:t>Protecting People</w:t>
      </w:r>
      <w:r w:rsidRPr="007667DF">
        <w:rPr>
          <w:rFonts w:ascii="Arial" w:hAnsi="Arial" w:cs="Arial"/>
          <w:sz w:val="24"/>
          <w:szCs w:val="24"/>
        </w:rPr>
        <w:t>’</w:t>
      </w:r>
      <w:r w:rsidR="00EC62EC" w:rsidRPr="007667DF">
        <w:rPr>
          <w:rFonts w:ascii="Arial" w:hAnsi="Arial" w:cs="Arial"/>
          <w:sz w:val="24"/>
          <w:szCs w:val="24"/>
        </w:rPr>
        <w:t xml:space="preserve"> </w:t>
      </w:r>
      <w:r w:rsidR="00252A99" w:rsidRPr="007667DF">
        <w:rPr>
          <w:rFonts w:ascii="Arial" w:hAnsi="Arial" w:cs="Arial"/>
          <w:sz w:val="24"/>
          <w:szCs w:val="24"/>
        </w:rPr>
        <w:t>centred</w:t>
      </w:r>
      <w:r w:rsidR="00EC62EC" w:rsidRPr="007667DF">
        <w:rPr>
          <w:rFonts w:ascii="Arial" w:hAnsi="Arial" w:cs="Arial"/>
          <w:sz w:val="24"/>
          <w:szCs w:val="24"/>
        </w:rPr>
        <w:t xml:space="preserve"> on tackling</w:t>
      </w:r>
      <w:r w:rsidR="00EC62EC" w:rsidRPr="007667DF">
        <w:rPr>
          <w:rFonts w:ascii="Arial" w:hAnsi="Arial" w:cs="Arial"/>
          <w:b/>
          <w:bCs/>
          <w:sz w:val="24"/>
          <w:szCs w:val="24"/>
        </w:rPr>
        <w:t xml:space="preserve"> </w:t>
      </w:r>
      <w:r w:rsidR="00EC62EC" w:rsidRPr="007667DF">
        <w:rPr>
          <w:rFonts w:ascii="Arial" w:hAnsi="Arial" w:cs="Arial"/>
          <w:sz w:val="24"/>
          <w:szCs w:val="24"/>
        </w:rPr>
        <w:t>violence against women and girls</w:t>
      </w:r>
      <w:r w:rsidR="00CA3371" w:rsidRPr="007667DF">
        <w:rPr>
          <w:rFonts w:ascii="Arial" w:hAnsi="Arial" w:cs="Arial"/>
          <w:sz w:val="24"/>
          <w:szCs w:val="24"/>
        </w:rPr>
        <w:t>,</w:t>
      </w:r>
      <w:r w:rsidR="00EC62EC" w:rsidRPr="007667DF">
        <w:rPr>
          <w:rFonts w:ascii="Arial" w:hAnsi="Arial" w:cs="Arial"/>
          <w:sz w:val="24"/>
          <w:szCs w:val="24"/>
        </w:rPr>
        <w:t xml:space="preserve"> serious violence </w:t>
      </w:r>
      <w:r w:rsidR="00CA3371" w:rsidRPr="007667DF">
        <w:rPr>
          <w:rFonts w:ascii="Arial" w:hAnsi="Arial" w:cs="Arial"/>
          <w:sz w:val="24"/>
          <w:szCs w:val="24"/>
        </w:rPr>
        <w:t>and</w:t>
      </w:r>
      <w:r w:rsidR="00EC62EC" w:rsidRPr="007667DF">
        <w:rPr>
          <w:rFonts w:ascii="Arial" w:hAnsi="Arial" w:cs="Arial"/>
          <w:sz w:val="24"/>
          <w:szCs w:val="24"/>
        </w:rPr>
        <w:t xml:space="preserve"> gangs, providing support to victims of crime and building trust through integrity.</w:t>
      </w:r>
    </w:p>
    <w:p w14:paraId="5D318CF8" w14:textId="77777777" w:rsidR="00EC62EC" w:rsidRPr="007667DF" w:rsidRDefault="00EC62EC" w:rsidP="007667DF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76DB1DD3" w14:textId="25EA1714" w:rsidR="00EC62EC" w:rsidRPr="007667DF" w:rsidRDefault="000E77F8" w:rsidP="007667D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667DF">
        <w:rPr>
          <w:rFonts w:ascii="Arial" w:hAnsi="Arial" w:cs="Arial"/>
          <w:sz w:val="24"/>
          <w:szCs w:val="24"/>
        </w:rPr>
        <w:t>‘</w:t>
      </w:r>
      <w:r w:rsidR="00EC62EC" w:rsidRPr="007667DF">
        <w:rPr>
          <w:rFonts w:ascii="Arial" w:hAnsi="Arial" w:cs="Arial"/>
          <w:sz w:val="24"/>
          <w:szCs w:val="24"/>
        </w:rPr>
        <w:t>Protecting Places</w:t>
      </w:r>
      <w:r w:rsidRPr="007667DF">
        <w:rPr>
          <w:rFonts w:ascii="Arial" w:hAnsi="Arial" w:cs="Arial"/>
          <w:sz w:val="24"/>
          <w:szCs w:val="24"/>
        </w:rPr>
        <w:t>’</w:t>
      </w:r>
      <w:r w:rsidR="00EC62EC" w:rsidRPr="007667DF">
        <w:rPr>
          <w:rFonts w:ascii="Arial" w:hAnsi="Arial" w:cs="Arial"/>
          <w:sz w:val="24"/>
          <w:szCs w:val="24"/>
        </w:rPr>
        <w:t xml:space="preserve"> focused on </w:t>
      </w:r>
      <w:r w:rsidR="00BD66B2" w:rsidRPr="007667DF">
        <w:rPr>
          <w:rFonts w:ascii="Arial" w:hAnsi="Arial" w:cs="Arial"/>
          <w:sz w:val="24"/>
          <w:szCs w:val="24"/>
        </w:rPr>
        <w:t>making communities safer</w:t>
      </w:r>
      <w:r w:rsidRPr="007667DF">
        <w:rPr>
          <w:rFonts w:ascii="Arial" w:hAnsi="Arial" w:cs="Arial"/>
          <w:sz w:val="24"/>
          <w:szCs w:val="24"/>
        </w:rPr>
        <w:t xml:space="preserve"> -</w:t>
      </w:r>
      <w:r w:rsidR="00BD66B2" w:rsidRPr="007667DF">
        <w:rPr>
          <w:rFonts w:ascii="Arial" w:hAnsi="Arial" w:cs="Arial"/>
          <w:sz w:val="24"/>
          <w:szCs w:val="24"/>
        </w:rPr>
        <w:t xml:space="preserve"> including town centres and rural communities, and promoting public contact with the police. </w:t>
      </w:r>
    </w:p>
    <w:p w14:paraId="0AB38DFB" w14:textId="77777777" w:rsidR="00510912" w:rsidRPr="007667DF" w:rsidRDefault="00510912" w:rsidP="007667DF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6293035D" w14:textId="1153B8AB" w:rsidR="00510912" w:rsidRPr="007667DF" w:rsidRDefault="000E77F8" w:rsidP="007667D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667DF">
        <w:rPr>
          <w:rFonts w:ascii="Arial" w:hAnsi="Arial" w:cs="Arial"/>
          <w:sz w:val="24"/>
          <w:szCs w:val="24"/>
        </w:rPr>
        <w:t>‘</w:t>
      </w:r>
      <w:r w:rsidR="00510912" w:rsidRPr="007667DF">
        <w:rPr>
          <w:rFonts w:ascii="Arial" w:hAnsi="Arial" w:cs="Arial"/>
          <w:sz w:val="24"/>
          <w:szCs w:val="24"/>
        </w:rPr>
        <w:t>Protecting Property</w:t>
      </w:r>
      <w:r w:rsidRPr="007667DF">
        <w:rPr>
          <w:rFonts w:ascii="Arial" w:hAnsi="Arial" w:cs="Arial"/>
          <w:sz w:val="24"/>
          <w:szCs w:val="24"/>
        </w:rPr>
        <w:t>’</w:t>
      </w:r>
      <w:r w:rsidR="00510912" w:rsidRPr="007667DF">
        <w:rPr>
          <w:rFonts w:ascii="Arial" w:hAnsi="Arial" w:cs="Arial"/>
          <w:sz w:val="24"/>
          <w:szCs w:val="24"/>
        </w:rPr>
        <w:t xml:space="preserve"> acknowledged that retail crime and </w:t>
      </w:r>
      <w:r w:rsidR="00510912" w:rsidRPr="007667DF">
        <w:rPr>
          <w:rFonts w:asciiTheme="minorBidi" w:hAnsiTheme="minorBidi" w:cstheme="minorBidi"/>
          <w:sz w:val="24"/>
          <w:szCs w:val="24"/>
        </w:rPr>
        <w:t>burglary remained key issues, although the number of burglaries in the county had decreased substantially over the last few years.</w:t>
      </w:r>
    </w:p>
    <w:p w14:paraId="1828AB98" w14:textId="77777777" w:rsidR="00510912" w:rsidRPr="007667DF" w:rsidRDefault="00510912" w:rsidP="007667DF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693E8EA" w14:textId="0BB9CCA6" w:rsidR="005C5382" w:rsidRPr="007667DF" w:rsidRDefault="00252A99" w:rsidP="007667D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667DF">
        <w:rPr>
          <w:rFonts w:ascii="Arial" w:hAnsi="Arial" w:cs="Arial"/>
          <w:sz w:val="24"/>
          <w:szCs w:val="24"/>
        </w:rPr>
        <w:t xml:space="preserve">In terms of </w:t>
      </w:r>
      <w:r w:rsidR="000E77F8" w:rsidRPr="007667DF">
        <w:rPr>
          <w:rFonts w:ascii="Arial" w:hAnsi="Arial" w:cs="Arial"/>
          <w:sz w:val="24"/>
          <w:szCs w:val="24"/>
        </w:rPr>
        <w:t>‘</w:t>
      </w:r>
      <w:r w:rsidRPr="007667DF">
        <w:rPr>
          <w:rFonts w:ascii="Arial" w:hAnsi="Arial" w:cs="Arial"/>
          <w:sz w:val="24"/>
          <w:szCs w:val="24"/>
        </w:rPr>
        <w:t>Productive Partnerships</w:t>
      </w:r>
      <w:r w:rsidR="000E77F8" w:rsidRPr="007667DF">
        <w:rPr>
          <w:rFonts w:ascii="Arial" w:hAnsi="Arial" w:cs="Arial"/>
          <w:sz w:val="24"/>
          <w:szCs w:val="24"/>
        </w:rPr>
        <w:t>’</w:t>
      </w:r>
      <w:r w:rsidRPr="007667DF">
        <w:rPr>
          <w:rFonts w:ascii="Arial" w:hAnsi="Arial" w:cs="Arial"/>
          <w:sz w:val="24"/>
          <w:szCs w:val="24"/>
        </w:rPr>
        <w:t xml:space="preserve">, the </w:t>
      </w:r>
      <w:r w:rsidR="000A0869" w:rsidRPr="007667DF">
        <w:rPr>
          <w:rFonts w:ascii="Arial" w:hAnsi="Arial" w:cs="Arial"/>
          <w:sz w:val="24"/>
          <w:szCs w:val="24"/>
        </w:rPr>
        <w:t xml:space="preserve">Criminal Justice </w:t>
      </w:r>
      <w:bookmarkStart w:id="7" w:name="_Hlk189576130"/>
      <w:r w:rsidR="000A0869" w:rsidRPr="007667DF">
        <w:rPr>
          <w:rFonts w:ascii="Arial" w:hAnsi="Arial" w:cs="Arial"/>
          <w:sz w:val="24"/>
          <w:szCs w:val="24"/>
        </w:rPr>
        <w:t>Board, which the Commissioner chaired, would focus on reducing the courts’ backlog and improving victims' experience of the Criminal Justice System.</w:t>
      </w:r>
      <w:bookmarkEnd w:id="7"/>
    </w:p>
    <w:p w14:paraId="035B352C" w14:textId="77777777" w:rsidR="005C5382" w:rsidRPr="003742C0" w:rsidRDefault="005C5382" w:rsidP="005C5382">
      <w:pPr>
        <w:pStyle w:val="ListParagraph"/>
        <w:rPr>
          <w:rFonts w:ascii="Arial" w:hAnsi="Arial" w:cs="Arial"/>
          <w:sz w:val="24"/>
          <w:szCs w:val="24"/>
        </w:rPr>
      </w:pPr>
    </w:p>
    <w:p w14:paraId="4CE5D75F" w14:textId="77777777" w:rsidR="004B3B38" w:rsidRDefault="00234688" w:rsidP="004B3B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3B38">
        <w:rPr>
          <w:rFonts w:ascii="Arial" w:hAnsi="Arial" w:cs="Arial"/>
          <w:sz w:val="24"/>
          <w:szCs w:val="24"/>
        </w:rPr>
        <w:t xml:space="preserve">The Panel asked a </w:t>
      </w:r>
      <w:r w:rsidR="004B3B38" w:rsidRPr="004B3B38">
        <w:rPr>
          <w:rFonts w:ascii="Arial" w:hAnsi="Arial" w:cs="Arial"/>
          <w:sz w:val="24"/>
          <w:szCs w:val="24"/>
        </w:rPr>
        <w:t>number</w:t>
      </w:r>
      <w:r w:rsidRPr="004B3B38">
        <w:rPr>
          <w:rFonts w:ascii="Arial" w:hAnsi="Arial" w:cs="Arial"/>
          <w:sz w:val="24"/>
          <w:szCs w:val="24"/>
        </w:rPr>
        <w:t xml:space="preserve"> of questions on the </w:t>
      </w:r>
      <w:r w:rsidR="004B3B38" w:rsidRPr="004B3B38">
        <w:rPr>
          <w:rFonts w:ascii="Arial" w:hAnsi="Arial" w:cs="Arial"/>
          <w:sz w:val="24"/>
          <w:szCs w:val="24"/>
        </w:rPr>
        <w:t xml:space="preserve">refreshed </w:t>
      </w:r>
      <w:r w:rsidR="001C7717" w:rsidRPr="004B3B38">
        <w:rPr>
          <w:rFonts w:ascii="Arial" w:hAnsi="Arial" w:cs="Arial"/>
          <w:sz w:val="24"/>
          <w:szCs w:val="24"/>
        </w:rPr>
        <w:t>P</w:t>
      </w:r>
      <w:r w:rsidRPr="004B3B38">
        <w:rPr>
          <w:rFonts w:ascii="Arial" w:hAnsi="Arial" w:cs="Arial"/>
          <w:sz w:val="24"/>
          <w:szCs w:val="24"/>
        </w:rPr>
        <w:t xml:space="preserve">lan, including questions on </w:t>
      </w:r>
      <w:r w:rsidR="005D0716" w:rsidRPr="004B3B38">
        <w:rPr>
          <w:rFonts w:ascii="Arial" w:hAnsi="Arial" w:cs="Arial"/>
          <w:sz w:val="24"/>
          <w:szCs w:val="24"/>
        </w:rPr>
        <w:t>current</w:t>
      </w:r>
      <w:r w:rsidR="004B3B38">
        <w:rPr>
          <w:rFonts w:ascii="Arial" w:hAnsi="Arial" w:cs="Arial"/>
          <w:sz w:val="24"/>
          <w:szCs w:val="24"/>
        </w:rPr>
        <w:t xml:space="preserve"> </w:t>
      </w:r>
      <w:r w:rsidR="004B3B38" w:rsidRPr="004B3B38">
        <w:rPr>
          <w:rFonts w:ascii="Arial" w:hAnsi="Arial" w:cs="Arial"/>
          <w:sz w:val="24"/>
          <w:szCs w:val="24"/>
        </w:rPr>
        <w:t xml:space="preserve">police funding </w:t>
      </w:r>
      <w:r w:rsidR="005D0716" w:rsidRPr="004B3B38">
        <w:rPr>
          <w:rFonts w:ascii="Arial" w:hAnsi="Arial" w:cs="Arial"/>
          <w:sz w:val="24"/>
          <w:szCs w:val="24"/>
        </w:rPr>
        <w:t xml:space="preserve">streams and the government’s </w:t>
      </w:r>
      <w:r w:rsidR="004B3B38" w:rsidRPr="004B3B38">
        <w:rPr>
          <w:rFonts w:ascii="Arial" w:hAnsi="Arial" w:cs="Arial"/>
          <w:sz w:val="24"/>
          <w:szCs w:val="24"/>
        </w:rPr>
        <w:t>f</w:t>
      </w:r>
      <w:r w:rsidR="005D0716" w:rsidRPr="004B3B38">
        <w:rPr>
          <w:rFonts w:ascii="Arial" w:hAnsi="Arial" w:cs="Arial"/>
          <w:sz w:val="24"/>
          <w:szCs w:val="24"/>
        </w:rPr>
        <w:t xml:space="preserve">unding </w:t>
      </w:r>
      <w:r w:rsidR="004B3B38" w:rsidRPr="004B3B38">
        <w:rPr>
          <w:rFonts w:ascii="Arial" w:hAnsi="Arial" w:cs="Arial"/>
          <w:sz w:val="24"/>
          <w:szCs w:val="24"/>
        </w:rPr>
        <w:t>f</w:t>
      </w:r>
      <w:r w:rsidR="005D0716" w:rsidRPr="004B3B38">
        <w:rPr>
          <w:rFonts w:ascii="Arial" w:hAnsi="Arial" w:cs="Arial"/>
          <w:sz w:val="24"/>
          <w:szCs w:val="24"/>
        </w:rPr>
        <w:t>ormula</w:t>
      </w:r>
      <w:r w:rsidR="004B3B38" w:rsidRPr="004B3B38">
        <w:rPr>
          <w:rFonts w:ascii="Arial" w:hAnsi="Arial" w:cs="Arial"/>
          <w:sz w:val="24"/>
          <w:szCs w:val="24"/>
        </w:rPr>
        <w:t xml:space="preserve"> for distributing the national core police funding,</w:t>
      </w:r>
      <w:r w:rsidR="00FA618A" w:rsidRPr="004B3B38">
        <w:rPr>
          <w:rFonts w:ascii="Arial" w:hAnsi="Arial" w:cs="Arial"/>
          <w:sz w:val="24"/>
          <w:szCs w:val="24"/>
        </w:rPr>
        <w:t xml:space="preserve"> tackling </w:t>
      </w:r>
      <w:r w:rsidR="005D0716" w:rsidRPr="004B3B38">
        <w:rPr>
          <w:rFonts w:ascii="Arial" w:hAnsi="Arial" w:cs="Arial"/>
          <w:sz w:val="24"/>
          <w:szCs w:val="24"/>
        </w:rPr>
        <w:t>antisocial behaviour</w:t>
      </w:r>
      <w:r w:rsidR="004B3B38" w:rsidRPr="004B3B38">
        <w:rPr>
          <w:rFonts w:ascii="Arial" w:hAnsi="Arial" w:cs="Arial"/>
          <w:sz w:val="24"/>
          <w:szCs w:val="24"/>
        </w:rPr>
        <w:t>,</w:t>
      </w:r>
      <w:r w:rsidR="005D0716" w:rsidRPr="004B3B38">
        <w:rPr>
          <w:rFonts w:ascii="Arial" w:hAnsi="Arial" w:cs="Arial"/>
          <w:sz w:val="24"/>
          <w:szCs w:val="24"/>
        </w:rPr>
        <w:t xml:space="preserve"> </w:t>
      </w:r>
      <w:r w:rsidR="004B3B38" w:rsidRPr="004B3B38">
        <w:rPr>
          <w:rFonts w:ascii="Arial" w:hAnsi="Arial" w:cs="Arial"/>
          <w:sz w:val="24"/>
          <w:szCs w:val="24"/>
        </w:rPr>
        <w:t>addressing</w:t>
      </w:r>
      <w:r w:rsidR="005D0716" w:rsidRPr="004B3B38">
        <w:rPr>
          <w:rFonts w:ascii="Arial" w:hAnsi="Arial" w:cs="Arial"/>
          <w:sz w:val="24"/>
          <w:szCs w:val="24"/>
        </w:rPr>
        <w:t xml:space="preserve"> retail crime</w:t>
      </w:r>
      <w:r w:rsidR="0087603E" w:rsidRPr="004B3B38">
        <w:rPr>
          <w:rFonts w:ascii="Arial" w:hAnsi="Arial" w:cs="Arial"/>
          <w:sz w:val="24"/>
          <w:szCs w:val="24"/>
        </w:rPr>
        <w:t xml:space="preserve"> and reducing courts’ backlog</w:t>
      </w:r>
      <w:r w:rsidR="004B3B38">
        <w:rPr>
          <w:rFonts w:ascii="Arial" w:hAnsi="Arial" w:cs="Arial"/>
          <w:sz w:val="24"/>
          <w:szCs w:val="24"/>
        </w:rPr>
        <w:t>.</w:t>
      </w:r>
    </w:p>
    <w:p w14:paraId="28843EB1" w14:textId="77777777" w:rsidR="004B3B38" w:rsidRPr="004B3B38" w:rsidRDefault="004B3B38" w:rsidP="004B3B38">
      <w:pPr>
        <w:pStyle w:val="ListParagraph"/>
        <w:rPr>
          <w:rFonts w:ascii="Arial" w:hAnsi="Arial" w:cs="Arial"/>
          <w:sz w:val="24"/>
          <w:szCs w:val="24"/>
        </w:rPr>
      </w:pPr>
    </w:p>
    <w:p w14:paraId="6D061C9B" w14:textId="4B36398E" w:rsidR="003742C0" w:rsidRPr="004B3B38" w:rsidRDefault="002018B0" w:rsidP="004B3B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3B38">
        <w:rPr>
          <w:rFonts w:ascii="Arial" w:hAnsi="Arial" w:cs="Arial"/>
          <w:sz w:val="24"/>
          <w:szCs w:val="24"/>
        </w:rPr>
        <w:t xml:space="preserve">The Panel </w:t>
      </w:r>
      <w:r w:rsidRPr="0042417E">
        <w:rPr>
          <w:rFonts w:ascii="Arial" w:hAnsi="Arial" w:cs="Arial"/>
          <w:sz w:val="24"/>
          <w:szCs w:val="24"/>
        </w:rPr>
        <w:t xml:space="preserve">approved </w:t>
      </w:r>
      <w:r w:rsidRPr="004B3B38">
        <w:rPr>
          <w:rFonts w:ascii="Arial" w:hAnsi="Arial" w:cs="Arial"/>
          <w:sz w:val="24"/>
          <w:szCs w:val="24"/>
        </w:rPr>
        <w:t xml:space="preserve">the </w:t>
      </w:r>
      <w:r w:rsidR="004B3B38" w:rsidRPr="004B3B38">
        <w:rPr>
          <w:rFonts w:ascii="Arial" w:hAnsi="Arial" w:cs="Arial"/>
          <w:sz w:val="24"/>
          <w:szCs w:val="24"/>
        </w:rPr>
        <w:t xml:space="preserve">revised </w:t>
      </w:r>
      <w:r w:rsidRPr="004B3B38">
        <w:rPr>
          <w:rFonts w:ascii="Arial" w:hAnsi="Arial" w:cs="Arial"/>
          <w:sz w:val="24"/>
          <w:szCs w:val="24"/>
        </w:rPr>
        <w:t>Plan and its priorities.</w:t>
      </w:r>
    </w:p>
    <w:p w14:paraId="1E84502F" w14:textId="77777777" w:rsidR="003742C0" w:rsidRPr="003742C0" w:rsidRDefault="003742C0" w:rsidP="003742C0">
      <w:pPr>
        <w:pStyle w:val="ListParagraph"/>
        <w:rPr>
          <w:rFonts w:ascii="Arial" w:hAnsi="Arial" w:cs="Arial"/>
          <w:sz w:val="24"/>
          <w:szCs w:val="24"/>
        </w:rPr>
      </w:pPr>
    </w:p>
    <w:p w14:paraId="35C691E4" w14:textId="6ACC8B4A" w:rsidR="00B9369A" w:rsidRPr="003742C0" w:rsidRDefault="00872E67" w:rsidP="003742C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742C0">
        <w:rPr>
          <w:rFonts w:ascii="Arial" w:hAnsi="Arial" w:cs="Arial"/>
          <w:sz w:val="24"/>
          <w:szCs w:val="24"/>
        </w:rPr>
        <w:t>In response to the Panel’s questions about the proposed precept, the Commissioner said that</w:t>
      </w:r>
      <w:r w:rsidR="00B9369A" w:rsidRPr="003742C0">
        <w:rPr>
          <w:rFonts w:ascii="Arial" w:hAnsi="Arial" w:cs="Arial"/>
          <w:sz w:val="24"/>
          <w:szCs w:val="24"/>
        </w:rPr>
        <w:t xml:space="preserve"> he </w:t>
      </w:r>
      <w:r w:rsidR="002018B0" w:rsidRPr="003742C0">
        <w:rPr>
          <w:rFonts w:ascii="Arial" w:hAnsi="Arial" w:cs="Arial"/>
          <w:sz w:val="24"/>
          <w:szCs w:val="24"/>
        </w:rPr>
        <w:t>proposed</w:t>
      </w:r>
      <w:r w:rsidR="00B9369A" w:rsidRPr="003742C0">
        <w:rPr>
          <w:rFonts w:ascii="Arial" w:hAnsi="Arial" w:cs="Arial"/>
          <w:sz w:val="24"/>
          <w:szCs w:val="24"/>
        </w:rPr>
        <w:t xml:space="preserve"> an</w:t>
      </w:r>
      <w:r w:rsidR="002018B0" w:rsidRPr="003742C0">
        <w:rPr>
          <w:rFonts w:ascii="Arial" w:hAnsi="Arial" w:cs="Arial"/>
          <w:sz w:val="24"/>
          <w:szCs w:val="24"/>
        </w:rPr>
        <w:t xml:space="preserve"> increase in the precept of £1</w:t>
      </w:r>
      <w:r w:rsidR="000805FD">
        <w:rPr>
          <w:rFonts w:ascii="Arial" w:hAnsi="Arial" w:cs="Arial"/>
          <w:sz w:val="24"/>
          <w:szCs w:val="24"/>
        </w:rPr>
        <w:t>5</w:t>
      </w:r>
      <w:r w:rsidR="002018B0" w:rsidRPr="003742C0">
        <w:rPr>
          <w:rFonts w:ascii="Arial" w:hAnsi="Arial" w:cs="Arial"/>
          <w:sz w:val="24"/>
          <w:szCs w:val="24"/>
        </w:rPr>
        <w:t xml:space="preserve"> a year, or 5.</w:t>
      </w:r>
      <w:r w:rsidR="000805FD">
        <w:rPr>
          <w:rFonts w:ascii="Arial" w:hAnsi="Arial" w:cs="Arial"/>
          <w:sz w:val="24"/>
          <w:szCs w:val="24"/>
        </w:rPr>
        <w:t>6</w:t>
      </w:r>
      <w:r w:rsidR="002018B0" w:rsidRPr="003742C0">
        <w:rPr>
          <w:rFonts w:ascii="Arial" w:hAnsi="Arial" w:cs="Arial"/>
          <w:sz w:val="24"/>
          <w:szCs w:val="24"/>
        </w:rPr>
        <w:t>% for a Band D property</w:t>
      </w:r>
      <w:r w:rsidR="00B9369A" w:rsidRPr="003742C0">
        <w:rPr>
          <w:rFonts w:ascii="Arial" w:hAnsi="Arial" w:cs="Arial"/>
          <w:sz w:val="24"/>
          <w:szCs w:val="24"/>
        </w:rPr>
        <w:t>. This was the maximum allowed under the referendum principles.</w:t>
      </w:r>
    </w:p>
    <w:p w14:paraId="7386244B" w14:textId="77777777" w:rsidR="00B9369A" w:rsidRPr="003742C0" w:rsidRDefault="00B9369A" w:rsidP="00B9369A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BB680F7" w14:textId="6DA75688" w:rsidR="00C36F2C" w:rsidRPr="00D324A7" w:rsidRDefault="00B9369A" w:rsidP="00C36F2C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r w:rsidRPr="003742C0">
        <w:rPr>
          <w:rFonts w:ascii="Arial" w:hAnsi="Arial" w:cs="Arial"/>
          <w:sz w:val="24"/>
          <w:szCs w:val="24"/>
        </w:rPr>
        <w:t>The Commissioner explained that</w:t>
      </w:r>
      <w:r w:rsidR="001B7A1E" w:rsidRPr="003742C0">
        <w:rPr>
          <w:rFonts w:ascii="Arial" w:hAnsi="Arial" w:cs="Arial"/>
          <w:sz w:val="24"/>
          <w:szCs w:val="24"/>
        </w:rPr>
        <w:t xml:space="preserve"> </w:t>
      </w:r>
      <w:r w:rsidR="00C36F2C">
        <w:rPr>
          <w:rFonts w:ascii="Arial" w:hAnsi="Arial" w:cs="Arial"/>
          <w:sz w:val="24"/>
          <w:szCs w:val="24"/>
        </w:rPr>
        <w:t>his</w:t>
      </w:r>
      <w:r w:rsidR="001B7A1E" w:rsidRPr="003742C0">
        <w:rPr>
          <w:rFonts w:ascii="Arial" w:hAnsi="Arial" w:cs="Arial"/>
          <w:sz w:val="24"/>
          <w:szCs w:val="24"/>
        </w:rPr>
        <w:t xml:space="preserve"> decision</w:t>
      </w:r>
      <w:r w:rsidRPr="003742C0">
        <w:rPr>
          <w:rFonts w:ascii="Arial" w:hAnsi="Arial" w:cs="Arial"/>
          <w:sz w:val="24"/>
          <w:szCs w:val="24"/>
        </w:rPr>
        <w:t xml:space="preserve"> ha</w:t>
      </w:r>
      <w:r w:rsidR="001B7A1E" w:rsidRPr="003742C0">
        <w:rPr>
          <w:rFonts w:ascii="Arial" w:hAnsi="Arial" w:cs="Arial"/>
          <w:sz w:val="24"/>
          <w:szCs w:val="24"/>
        </w:rPr>
        <w:t>d</w:t>
      </w:r>
      <w:r w:rsidRPr="003742C0">
        <w:rPr>
          <w:rFonts w:ascii="Arial" w:hAnsi="Arial" w:cs="Arial"/>
          <w:sz w:val="24"/>
          <w:szCs w:val="24"/>
        </w:rPr>
        <w:t xml:space="preserve"> not been taken lightly</w:t>
      </w:r>
      <w:r w:rsidR="001B7A1E" w:rsidRPr="003742C0">
        <w:rPr>
          <w:rFonts w:ascii="Arial" w:hAnsi="Arial" w:cs="Arial"/>
          <w:sz w:val="24"/>
          <w:szCs w:val="24"/>
        </w:rPr>
        <w:t xml:space="preserve"> as he was aware of the </w:t>
      </w:r>
      <w:r w:rsidRPr="003742C0">
        <w:rPr>
          <w:rFonts w:ascii="Arial" w:hAnsi="Arial" w:cs="Arial"/>
          <w:sz w:val="24"/>
          <w:szCs w:val="24"/>
        </w:rPr>
        <w:t xml:space="preserve">cost-of-living pressures that Kent </w:t>
      </w:r>
      <w:r w:rsidR="001B7A1E" w:rsidRPr="003742C0">
        <w:rPr>
          <w:rFonts w:ascii="Arial" w:hAnsi="Arial" w:cs="Arial"/>
          <w:sz w:val="24"/>
          <w:szCs w:val="24"/>
        </w:rPr>
        <w:t>residents were</w:t>
      </w:r>
      <w:r w:rsidRPr="003742C0">
        <w:rPr>
          <w:rFonts w:ascii="Arial" w:hAnsi="Arial" w:cs="Arial"/>
          <w:sz w:val="24"/>
          <w:szCs w:val="24"/>
        </w:rPr>
        <w:t xml:space="preserve"> </w:t>
      </w:r>
      <w:r w:rsidR="001B7A1E" w:rsidRPr="003742C0">
        <w:rPr>
          <w:rFonts w:ascii="Arial" w:hAnsi="Arial" w:cs="Arial"/>
          <w:sz w:val="24"/>
          <w:szCs w:val="24"/>
        </w:rPr>
        <w:t xml:space="preserve">facing. </w:t>
      </w:r>
      <w:r w:rsidR="00C36F2C">
        <w:rPr>
          <w:rFonts w:ascii="Arial" w:hAnsi="Arial" w:cs="Arial"/>
          <w:sz w:val="24"/>
          <w:szCs w:val="24"/>
        </w:rPr>
        <w:t>W</w:t>
      </w:r>
      <w:r w:rsidR="00F44460" w:rsidRPr="00ED6B86">
        <w:rPr>
          <w:rFonts w:ascii="Arial" w:hAnsi="Arial" w:cs="Arial"/>
          <w:sz w:val="24"/>
          <w:szCs w:val="24"/>
        </w:rPr>
        <w:t xml:space="preserve">hile he was determined to make policing in Kent more efficient and effective, </w:t>
      </w:r>
      <w:r w:rsidR="001B7A1E" w:rsidRPr="00ED6B86">
        <w:rPr>
          <w:rFonts w:ascii="Arial" w:hAnsi="Arial" w:cs="Arial"/>
          <w:sz w:val="24"/>
          <w:szCs w:val="24"/>
        </w:rPr>
        <w:t>this increase was</w:t>
      </w:r>
      <w:r w:rsidRPr="00ED6B86">
        <w:rPr>
          <w:rFonts w:ascii="Arial" w:hAnsi="Arial" w:cs="Arial"/>
          <w:sz w:val="24"/>
          <w:szCs w:val="24"/>
        </w:rPr>
        <w:t xml:space="preserve"> essential in order to</w:t>
      </w:r>
      <w:r w:rsidR="001B7A1E" w:rsidRPr="00ED6B86">
        <w:rPr>
          <w:rFonts w:ascii="Arial" w:hAnsi="Arial" w:cs="Arial"/>
          <w:sz w:val="24"/>
          <w:szCs w:val="24"/>
        </w:rPr>
        <w:t xml:space="preserve"> mitigate the </w:t>
      </w:r>
      <w:r w:rsidR="003E192F" w:rsidRPr="00ED6B86">
        <w:rPr>
          <w:rFonts w:ascii="Arial" w:hAnsi="Arial" w:cs="Arial"/>
          <w:sz w:val="24"/>
          <w:szCs w:val="24"/>
        </w:rPr>
        <w:t xml:space="preserve">Force’s </w:t>
      </w:r>
      <w:r w:rsidR="00ED6B86" w:rsidRPr="00ED6B86">
        <w:rPr>
          <w:rFonts w:ascii="Arial" w:hAnsi="Arial" w:cs="Arial"/>
          <w:sz w:val="24"/>
          <w:szCs w:val="24"/>
        </w:rPr>
        <w:t xml:space="preserve">increasing </w:t>
      </w:r>
      <w:r w:rsidR="001B7A1E" w:rsidRPr="00ED6B86">
        <w:rPr>
          <w:rFonts w:ascii="Arial" w:hAnsi="Arial" w:cs="Arial"/>
          <w:sz w:val="24"/>
          <w:szCs w:val="24"/>
        </w:rPr>
        <w:t xml:space="preserve">funding </w:t>
      </w:r>
      <w:r w:rsidR="001B7A1E" w:rsidRPr="00260D4B">
        <w:rPr>
          <w:rFonts w:ascii="Arial" w:hAnsi="Arial" w:cs="Arial"/>
          <w:sz w:val="24"/>
          <w:szCs w:val="24"/>
        </w:rPr>
        <w:t xml:space="preserve">pressures. </w:t>
      </w:r>
      <w:r w:rsidR="00260D4B" w:rsidRPr="00260D4B">
        <w:rPr>
          <w:rFonts w:ascii="Arial" w:hAnsi="Arial" w:cs="Arial"/>
          <w:sz w:val="24"/>
          <w:szCs w:val="24"/>
        </w:rPr>
        <w:t>W</w:t>
      </w:r>
      <w:r w:rsidR="00ED6B86" w:rsidRPr="00260D4B">
        <w:rPr>
          <w:rFonts w:ascii="Arial" w:hAnsi="Arial" w:cs="Arial"/>
          <w:sz w:val="24"/>
          <w:szCs w:val="24"/>
        </w:rPr>
        <w:t xml:space="preserve">hile the Core Police Grant from the Government had increased, </w:t>
      </w:r>
      <w:r w:rsidR="0016257C">
        <w:rPr>
          <w:rFonts w:ascii="Arial" w:hAnsi="Arial" w:cs="Arial"/>
          <w:sz w:val="24"/>
          <w:szCs w:val="24"/>
        </w:rPr>
        <w:t xml:space="preserve">80% of the budget was expenditure on employees and it </w:t>
      </w:r>
      <w:r w:rsidR="00ED6B86" w:rsidRPr="00260D4B">
        <w:rPr>
          <w:rFonts w:ascii="Arial" w:hAnsi="Arial" w:cs="Arial"/>
          <w:sz w:val="24"/>
          <w:szCs w:val="24"/>
        </w:rPr>
        <w:t>d</w:t>
      </w:r>
      <w:r w:rsidR="00260D4B" w:rsidRPr="00260D4B">
        <w:rPr>
          <w:rFonts w:ascii="Arial" w:hAnsi="Arial" w:cs="Arial"/>
          <w:sz w:val="24"/>
          <w:szCs w:val="24"/>
        </w:rPr>
        <w:t>id</w:t>
      </w:r>
      <w:r w:rsidR="00ED6B86" w:rsidRPr="00260D4B">
        <w:rPr>
          <w:rFonts w:ascii="Arial" w:hAnsi="Arial" w:cs="Arial"/>
          <w:sz w:val="24"/>
          <w:szCs w:val="24"/>
        </w:rPr>
        <w:t xml:space="preserve"> not include any funding for pay awards</w:t>
      </w:r>
      <w:r w:rsidR="00260D4B" w:rsidRPr="00260D4B">
        <w:rPr>
          <w:rFonts w:ascii="Arial" w:hAnsi="Arial" w:cs="Arial"/>
          <w:sz w:val="24"/>
          <w:szCs w:val="24"/>
        </w:rPr>
        <w:t xml:space="preserve">. </w:t>
      </w:r>
      <w:r w:rsidR="00ED6B86" w:rsidRPr="00260D4B">
        <w:rPr>
          <w:rFonts w:ascii="Arial" w:hAnsi="Arial" w:cs="Arial"/>
          <w:sz w:val="24"/>
          <w:szCs w:val="24"/>
        </w:rPr>
        <w:t xml:space="preserve">Overall budget pressures in 2026-27 </w:t>
      </w:r>
      <w:r w:rsidR="00260D4B" w:rsidRPr="00260D4B">
        <w:rPr>
          <w:rFonts w:ascii="Arial" w:hAnsi="Arial" w:cs="Arial"/>
          <w:sz w:val="24"/>
          <w:szCs w:val="24"/>
        </w:rPr>
        <w:t>amounted to</w:t>
      </w:r>
      <w:r w:rsidR="00ED6B86" w:rsidRPr="00260D4B">
        <w:rPr>
          <w:rFonts w:ascii="Arial" w:hAnsi="Arial" w:cs="Arial"/>
          <w:sz w:val="24"/>
          <w:szCs w:val="24"/>
        </w:rPr>
        <w:t xml:space="preserve"> £30m</w:t>
      </w:r>
      <w:r w:rsidR="00260D4B" w:rsidRPr="00260D4B">
        <w:rPr>
          <w:rFonts w:ascii="Arial" w:hAnsi="Arial" w:cs="Arial"/>
          <w:sz w:val="24"/>
          <w:szCs w:val="24"/>
        </w:rPr>
        <w:t>.</w:t>
      </w:r>
    </w:p>
    <w:p w14:paraId="4060467F" w14:textId="77777777" w:rsidR="00D324A7" w:rsidRPr="00D324A7" w:rsidRDefault="00D324A7" w:rsidP="00D324A7">
      <w:pPr>
        <w:pStyle w:val="ListParagraph"/>
        <w:rPr>
          <w:rFonts w:ascii="Arial" w:hAnsi="Arial" w:cs="Arial"/>
          <w:color w:val="FF0000"/>
          <w:sz w:val="24"/>
          <w:szCs w:val="24"/>
        </w:rPr>
      </w:pPr>
    </w:p>
    <w:p w14:paraId="057A501E" w14:textId="72814C37" w:rsidR="00D324A7" w:rsidRPr="00F76612" w:rsidRDefault="00D324A7" w:rsidP="00C36F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6612">
        <w:rPr>
          <w:rFonts w:ascii="Arial" w:hAnsi="Arial" w:cs="Arial"/>
          <w:sz w:val="24"/>
          <w:szCs w:val="24"/>
        </w:rPr>
        <w:t>Having considered the information and rationale provided by the Commissioner, no member of the Panel voted to veto the Commissioner’s proposal.</w:t>
      </w:r>
    </w:p>
    <w:p w14:paraId="037E5C13" w14:textId="77777777" w:rsidR="00C36F2C" w:rsidRPr="00C36F2C" w:rsidRDefault="00C36F2C" w:rsidP="00C36F2C">
      <w:pPr>
        <w:pStyle w:val="ListParagraph"/>
        <w:rPr>
          <w:rFonts w:ascii="Arial" w:hAnsi="Arial" w:cs="Arial"/>
          <w:sz w:val="24"/>
          <w:szCs w:val="24"/>
        </w:rPr>
      </w:pPr>
    </w:p>
    <w:p w14:paraId="61236013" w14:textId="19814F55" w:rsidR="00413828" w:rsidRPr="00C36F2C" w:rsidRDefault="00D96F1A" w:rsidP="00C36F2C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r w:rsidRPr="00C36F2C">
        <w:rPr>
          <w:rFonts w:ascii="Arial" w:hAnsi="Arial" w:cs="Arial"/>
          <w:sz w:val="24"/>
          <w:szCs w:val="24"/>
        </w:rPr>
        <w:t xml:space="preserve">The minutes of this meeting </w:t>
      </w:r>
      <w:r w:rsidR="005A348B" w:rsidRPr="00C36F2C">
        <w:rPr>
          <w:rFonts w:ascii="Arial" w:hAnsi="Arial" w:cs="Arial"/>
          <w:sz w:val="24"/>
          <w:szCs w:val="24"/>
        </w:rPr>
        <w:t>will</w:t>
      </w:r>
      <w:r w:rsidR="005A348B" w:rsidRPr="00C36F2C">
        <w:rPr>
          <w:rFonts w:ascii="Arial" w:hAnsi="Arial" w:cs="Arial"/>
          <w:color w:val="FF0000"/>
          <w:sz w:val="24"/>
          <w:szCs w:val="24"/>
        </w:rPr>
        <w:t xml:space="preserve"> </w:t>
      </w:r>
      <w:r w:rsidR="005A348B" w:rsidRPr="00C36F2C">
        <w:rPr>
          <w:rFonts w:ascii="Arial" w:hAnsi="Arial" w:cs="Arial"/>
          <w:sz w:val="24"/>
          <w:szCs w:val="24"/>
        </w:rPr>
        <w:t>be</w:t>
      </w:r>
      <w:r w:rsidRPr="00C36F2C">
        <w:rPr>
          <w:rFonts w:ascii="Arial" w:hAnsi="Arial" w:cs="Arial"/>
          <w:sz w:val="24"/>
          <w:szCs w:val="24"/>
        </w:rPr>
        <w:t xml:space="preserve"> availabl</w:t>
      </w:r>
      <w:r w:rsidR="00207762" w:rsidRPr="00C36F2C">
        <w:rPr>
          <w:rFonts w:ascii="Arial" w:hAnsi="Arial" w:cs="Arial"/>
          <w:sz w:val="24"/>
          <w:szCs w:val="24"/>
        </w:rPr>
        <w:t xml:space="preserve">e </w:t>
      </w:r>
      <w:hyperlink r:id="rId7" w:history="1">
        <w:r w:rsidR="00207762" w:rsidRPr="00C36F2C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="00207762" w:rsidRPr="00C36F2C">
        <w:rPr>
          <w:rFonts w:ascii="Arial" w:hAnsi="Arial" w:cs="Arial"/>
          <w:color w:val="FF0000"/>
          <w:sz w:val="24"/>
          <w:szCs w:val="24"/>
        </w:rPr>
        <w:t>.</w:t>
      </w:r>
    </w:p>
    <w:p w14:paraId="01E58618" w14:textId="5D55ECA2" w:rsidR="00D96F1A" w:rsidRPr="003742C0" w:rsidRDefault="00D96F1A" w:rsidP="00DF24AD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14:paraId="6D1F05F1" w14:textId="77777777" w:rsidR="00F44460" w:rsidRPr="003742C0" w:rsidRDefault="00F44460" w:rsidP="00DF24AD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14:paraId="4463D93F" w14:textId="63A286EC" w:rsidR="00D96F1A" w:rsidRPr="003742C0" w:rsidRDefault="00413828" w:rsidP="00DF24AD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 w:rsidRPr="003742C0">
        <w:rPr>
          <w:rFonts w:ascii="Arial" w:hAnsi="Arial" w:cs="Arial"/>
          <w:sz w:val="24"/>
          <w:szCs w:val="24"/>
        </w:rPr>
        <w:t>Gaetano Romagnuolo</w:t>
      </w:r>
    </w:p>
    <w:p w14:paraId="72D0FF7F" w14:textId="77777777" w:rsidR="00413828" w:rsidRPr="003742C0" w:rsidRDefault="00413828" w:rsidP="00DF24AD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 w:rsidRPr="003742C0">
        <w:rPr>
          <w:rFonts w:ascii="Arial" w:hAnsi="Arial" w:cs="Arial"/>
          <w:sz w:val="24"/>
          <w:szCs w:val="24"/>
        </w:rPr>
        <w:t>Research Officer – Overview and Scrutiny</w:t>
      </w:r>
    </w:p>
    <w:p w14:paraId="345FE527" w14:textId="7922B893" w:rsidR="00D96F1A" w:rsidRPr="003742C0" w:rsidRDefault="00413828" w:rsidP="00DF24AD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 w:rsidRPr="003742C0">
        <w:rPr>
          <w:rFonts w:ascii="Arial" w:hAnsi="Arial" w:cs="Arial"/>
          <w:sz w:val="24"/>
          <w:szCs w:val="24"/>
        </w:rPr>
        <w:t>Kent County Council</w:t>
      </w:r>
      <w:r w:rsidR="00A64B89" w:rsidRPr="003742C0">
        <w:rPr>
          <w:rFonts w:ascii="Arial" w:hAnsi="Arial" w:cs="Arial"/>
          <w:sz w:val="24"/>
          <w:szCs w:val="24"/>
        </w:rPr>
        <w:t xml:space="preserve"> </w:t>
      </w:r>
    </w:p>
    <w:p w14:paraId="23196BFF" w14:textId="77777777" w:rsidR="00FF79E2" w:rsidRPr="003742C0" w:rsidRDefault="00FF79E2" w:rsidP="00DF24AD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14:paraId="55EBFB0A" w14:textId="0F5589CB" w:rsidR="00FF79E2" w:rsidRPr="003742C0" w:rsidRDefault="000805FD" w:rsidP="00DF24AD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F79E2" w:rsidRPr="003742C0">
        <w:rPr>
          <w:rFonts w:ascii="Arial" w:hAnsi="Arial" w:cs="Arial"/>
          <w:sz w:val="24"/>
          <w:szCs w:val="24"/>
        </w:rPr>
        <w:t xml:space="preserve"> February 202</w:t>
      </w:r>
      <w:r>
        <w:rPr>
          <w:rFonts w:ascii="Arial" w:hAnsi="Arial" w:cs="Arial"/>
          <w:sz w:val="24"/>
          <w:szCs w:val="24"/>
        </w:rPr>
        <w:t>6</w:t>
      </w:r>
    </w:p>
    <w:p w14:paraId="384F3828" w14:textId="6BDFF420" w:rsidR="00D96F1A" w:rsidRPr="003742C0" w:rsidRDefault="00D96F1A" w:rsidP="00DF24AD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sectPr w:rsidR="00D96F1A" w:rsidRPr="003742C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853A1" w14:textId="77777777" w:rsidR="00CE19B2" w:rsidRDefault="00CE19B2" w:rsidP="00B81C6D">
      <w:pPr>
        <w:spacing w:after="0" w:line="240" w:lineRule="auto"/>
      </w:pPr>
      <w:r>
        <w:separator/>
      </w:r>
    </w:p>
  </w:endnote>
  <w:endnote w:type="continuationSeparator" w:id="0">
    <w:p w14:paraId="31AFA45B" w14:textId="77777777" w:rsidR="00CE19B2" w:rsidRDefault="00CE19B2" w:rsidP="00B8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5520780"/>
      <w:docPartObj>
        <w:docPartGallery w:val="Page Numbers (Bottom of Page)"/>
        <w:docPartUnique/>
      </w:docPartObj>
    </w:sdtPr>
    <w:sdtEndPr/>
    <w:sdtContent>
      <w:p w14:paraId="1603C818" w14:textId="1D95D466" w:rsidR="00D073EE" w:rsidRDefault="00D073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479A87" w14:textId="77777777" w:rsidR="00D073EE" w:rsidRDefault="00D07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1E2AD" w14:textId="77777777" w:rsidR="00CE19B2" w:rsidRDefault="00CE19B2" w:rsidP="00B81C6D">
      <w:pPr>
        <w:spacing w:after="0" w:line="240" w:lineRule="auto"/>
      </w:pPr>
      <w:r>
        <w:separator/>
      </w:r>
    </w:p>
  </w:footnote>
  <w:footnote w:type="continuationSeparator" w:id="0">
    <w:p w14:paraId="16CB5781" w14:textId="77777777" w:rsidR="00CE19B2" w:rsidRDefault="00CE19B2" w:rsidP="00B81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DA1"/>
    <w:multiLevelType w:val="hybridMultilevel"/>
    <w:tmpl w:val="CFA47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B40ACB"/>
    <w:multiLevelType w:val="hybridMultilevel"/>
    <w:tmpl w:val="375ADA74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7A67585"/>
    <w:multiLevelType w:val="hybridMultilevel"/>
    <w:tmpl w:val="375ADA74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0690FD9"/>
    <w:multiLevelType w:val="hybridMultilevel"/>
    <w:tmpl w:val="1C82EFE0"/>
    <w:lvl w:ilvl="0" w:tplc="478C3F7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6BF3743"/>
    <w:multiLevelType w:val="hybridMultilevel"/>
    <w:tmpl w:val="16422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C1C49"/>
    <w:multiLevelType w:val="hybridMultilevel"/>
    <w:tmpl w:val="9D2AC0E6"/>
    <w:lvl w:ilvl="0" w:tplc="80CC99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03070"/>
    <w:multiLevelType w:val="hybridMultilevel"/>
    <w:tmpl w:val="D08C4BDA"/>
    <w:lvl w:ilvl="0" w:tplc="774E4D14">
      <w:start w:val="1"/>
      <w:numFmt w:val="decimal"/>
      <w:suff w:val="space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40350"/>
    <w:multiLevelType w:val="hybridMultilevel"/>
    <w:tmpl w:val="AB3EE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7707B"/>
    <w:multiLevelType w:val="hybridMultilevel"/>
    <w:tmpl w:val="CBBA5AD8"/>
    <w:lvl w:ilvl="0" w:tplc="18C6CB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928E1"/>
    <w:multiLevelType w:val="hybridMultilevel"/>
    <w:tmpl w:val="0CB24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AD1763C"/>
    <w:multiLevelType w:val="hybridMultilevel"/>
    <w:tmpl w:val="7B7A79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2279">
    <w:abstractNumId w:val="3"/>
  </w:num>
  <w:num w:numId="2" w16cid:durableId="1515529620">
    <w:abstractNumId w:val="0"/>
  </w:num>
  <w:num w:numId="3" w16cid:durableId="253126965">
    <w:abstractNumId w:val="9"/>
  </w:num>
  <w:num w:numId="4" w16cid:durableId="132455128">
    <w:abstractNumId w:val="6"/>
  </w:num>
  <w:num w:numId="5" w16cid:durableId="1278948984">
    <w:abstractNumId w:val="7"/>
  </w:num>
  <w:num w:numId="6" w16cid:durableId="261694439">
    <w:abstractNumId w:val="5"/>
  </w:num>
  <w:num w:numId="7" w16cid:durableId="2028870455">
    <w:abstractNumId w:val="8"/>
  </w:num>
  <w:num w:numId="8" w16cid:durableId="6071978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2903613">
    <w:abstractNumId w:val="4"/>
  </w:num>
  <w:num w:numId="10" w16cid:durableId="879174267">
    <w:abstractNumId w:val="2"/>
  </w:num>
  <w:num w:numId="11" w16cid:durableId="1164980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2AF"/>
    <w:rsid w:val="0001265C"/>
    <w:rsid w:val="0002089C"/>
    <w:rsid w:val="00022E96"/>
    <w:rsid w:val="0002420A"/>
    <w:rsid w:val="000261DB"/>
    <w:rsid w:val="00043CDA"/>
    <w:rsid w:val="000506AC"/>
    <w:rsid w:val="000614E7"/>
    <w:rsid w:val="000805FD"/>
    <w:rsid w:val="000904F1"/>
    <w:rsid w:val="000A0869"/>
    <w:rsid w:val="000A48D4"/>
    <w:rsid w:val="000B761F"/>
    <w:rsid w:val="000C3B4B"/>
    <w:rsid w:val="000E77F8"/>
    <w:rsid w:val="000F62FA"/>
    <w:rsid w:val="00113072"/>
    <w:rsid w:val="0011398A"/>
    <w:rsid w:val="001142A3"/>
    <w:rsid w:val="00127129"/>
    <w:rsid w:val="00130E4D"/>
    <w:rsid w:val="00140B63"/>
    <w:rsid w:val="0014352E"/>
    <w:rsid w:val="00154985"/>
    <w:rsid w:val="00157095"/>
    <w:rsid w:val="00160D52"/>
    <w:rsid w:val="0016257C"/>
    <w:rsid w:val="001B7A1E"/>
    <w:rsid w:val="001C3EE4"/>
    <w:rsid w:val="001C7717"/>
    <w:rsid w:val="001F0659"/>
    <w:rsid w:val="002018B0"/>
    <w:rsid w:val="0020228D"/>
    <w:rsid w:val="00207762"/>
    <w:rsid w:val="002129E6"/>
    <w:rsid w:val="0022048A"/>
    <w:rsid w:val="00232535"/>
    <w:rsid w:val="00234688"/>
    <w:rsid w:val="00252A99"/>
    <w:rsid w:val="00260D4B"/>
    <w:rsid w:val="00262585"/>
    <w:rsid w:val="002677A1"/>
    <w:rsid w:val="00286EF8"/>
    <w:rsid w:val="00292023"/>
    <w:rsid w:val="0029476A"/>
    <w:rsid w:val="0029650B"/>
    <w:rsid w:val="002A195D"/>
    <w:rsid w:val="002A6E8E"/>
    <w:rsid w:val="002B78B9"/>
    <w:rsid w:val="002D3A64"/>
    <w:rsid w:val="002F20D2"/>
    <w:rsid w:val="00315143"/>
    <w:rsid w:val="00320C4E"/>
    <w:rsid w:val="00322A1D"/>
    <w:rsid w:val="003461EC"/>
    <w:rsid w:val="0035447C"/>
    <w:rsid w:val="003742C0"/>
    <w:rsid w:val="00386379"/>
    <w:rsid w:val="00392F30"/>
    <w:rsid w:val="00396CAC"/>
    <w:rsid w:val="003C6E7D"/>
    <w:rsid w:val="003C7511"/>
    <w:rsid w:val="003E192F"/>
    <w:rsid w:val="003E1EB3"/>
    <w:rsid w:val="003E72BA"/>
    <w:rsid w:val="00413828"/>
    <w:rsid w:val="0042417E"/>
    <w:rsid w:val="0042453F"/>
    <w:rsid w:val="004427DF"/>
    <w:rsid w:val="00444114"/>
    <w:rsid w:val="004447F4"/>
    <w:rsid w:val="00444AD4"/>
    <w:rsid w:val="004675B8"/>
    <w:rsid w:val="004744D2"/>
    <w:rsid w:val="00476669"/>
    <w:rsid w:val="004B3B38"/>
    <w:rsid w:val="00510912"/>
    <w:rsid w:val="00512953"/>
    <w:rsid w:val="005334A1"/>
    <w:rsid w:val="00546A26"/>
    <w:rsid w:val="00551052"/>
    <w:rsid w:val="005A07EC"/>
    <w:rsid w:val="005A348B"/>
    <w:rsid w:val="005A7E73"/>
    <w:rsid w:val="005B2150"/>
    <w:rsid w:val="005C5382"/>
    <w:rsid w:val="005C735E"/>
    <w:rsid w:val="005D0716"/>
    <w:rsid w:val="005D240D"/>
    <w:rsid w:val="005E2953"/>
    <w:rsid w:val="0062013B"/>
    <w:rsid w:val="006261BA"/>
    <w:rsid w:val="006356DD"/>
    <w:rsid w:val="00641EFD"/>
    <w:rsid w:val="00654198"/>
    <w:rsid w:val="00663623"/>
    <w:rsid w:val="00670149"/>
    <w:rsid w:val="006765CE"/>
    <w:rsid w:val="006A50EE"/>
    <w:rsid w:val="006A72AF"/>
    <w:rsid w:val="006B0C60"/>
    <w:rsid w:val="006D06B1"/>
    <w:rsid w:val="006D7A0B"/>
    <w:rsid w:val="006E4E52"/>
    <w:rsid w:val="00726BC9"/>
    <w:rsid w:val="00740725"/>
    <w:rsid w:val="0074402A"/>
    <w:rsid w:val="00764C34"/>
    <w:rsid w:val="007667DF"/>
    <w:rsid w:val="00787363"/>
    <w:rsid w:val="00787972"/>
    <w:rsid w:val="007A53E3"/>
    <w:rsid w:val="007B38BC"/>
    <w:rsid w:val="007C127E"/>
    <w:rsid w:val="007C772F"/>
    <w:rsid w:val="007F5674"/>
    <w:rsid w:val="00803CEE"/>
    <w:rsid w:val="00811A64"/>
    <w:rsid w:val="00821CC0"/>
    <w:rsid w:val="00825650"/>
    <w:rsid w:val="00826166"/>
    <w:rsid w:val="00830D3A"/>
    <w:rsid w:val="0084635E"/>
    <w:rsid w:val="00864E49"/>
    <w:rsid w:val="00866C91"/>
    <w:rsid w:val="00872E67"/>
    <w:rsid w:val="0087603E"/>
    <w:rsid w:val="008A146D"/>
    <w:rsid w:val="008C2E1E"/>
    <w:rsid w:val="008E50D4"/>
    <w:rsid w:val="008E70EF"/>
    <w:rsid w:val="00906F63"/>
    <w:rsid w:val="00916067"/>
    <w:rsid w:val="009400A7"/>
    <w:rsid w:val="00965F58"/>
    <w:rsid w:val="00975FF0"/>
    <w:rsid w:val="00994E60"/>
    <w:rsid w:val="009A6A0E"/>
    <w:rsid w:val="009D7806"/>
    <w:rsid w:val="009E669E"/>
    <w:rsid w:val="00A001C1"/>
    <w:rsid w:val="00A1178C"/>
    <w:rsid w:val="00A514B5"/>
    <w:rsid w:val="00A51C70"/>
    <w:rsid w:val="00A51D82"/>
    <w:rsid w:val="00A61597"/>
    <w:rsid w:val="00A64B89"/>
    <w:rsid w:val="00A76A86"/>
    <w:rsid w:val="00A82386"/>
    <w:rsid w:val="00A86AD3"/>
    <w:rsid w:val="00AA01AF"/>
    <w:rsid w:val="00AA794F"/>
    <w:rsid w:val="00B16E59"/>
    <w:rsid w:val="00B25F5D"/>
    <w:rsid w:val="00B30B5C"/>
    <w:rsid w:val="00B714E0"/>
    <w:rsid w:val="00B740D4"/>
    <w:rsid w:val="00B7495D"/>
    <w:rsid w:val="00B76E02"/>
    <w:rsid w:val="00B81C6D"/>
    <w:rsid w:val="00B82D5B"/>
    <w:rsid w:val="00B84AF2"/>
    <w:rsid w:val="00B9369A"/>
    <w:rsid w:val="00B97132"/>
    <w:rsid w:val="00BA71F6"/>
    <w:rsid w:val="00BD66B2"/>
    <w:rsid w:val="00BF439C"/>
    <w:rsid w:val="00C304FA"/>
    <w:rsid w:val="00C36F2C"/>
    <w:rsid w:val="00C5609D"/>
    <w:rsid w:val="00C760F1"/>
    <w:rsid w:val="00C850B5"/>
    <w:rsid w:val="00C9134D"/>
    <w:rsid w:val="00C92C8A"/>
    <w:rsid w:val="00CA3371"/>
    <w:rsid w:val="00CC3490"/>
    <w:rsid w:val="00CC3797"/>
    <w:rsid w:val="00CE19B2"/>
    <w:rsid w:val="00D073EE"/>
    <w:rsid w:val="00D1742F"/>
    <w:rsid w:val="00D17638"/>
    <w:rsid w:val="00D23FDB"/>
    <w:rsid w:val="00D324A7"/>
    <w:rsid w:val="00D326FC"/>
    <w:rsid w:val="00D336D5"/>
    <w:rsid w:val="00D455C5"/>
    <w:rsid w:val="00D611FB"/>
    <w:rsid w:val="00D83AB7"/>
    <w:rsid w:val="00D9416F"/>
    <w:rsid w:val="00D96F1A"/>
    <w:rsid w:val="00DA00F8"/>
    <w:rsid w:val="00DA39B7"/>
    <w:rsid w:val="00DD2D7B"/>
    <w:rsid w:val="00DF1B9B"/>
    <w:rsid w:val="00DF24AD"/>
    <w:rsid w:val="00E1413D"/>
    <w:rsid w:val="00E216F8"/>
    <w:rsid w:val="00E2701D"/>
    <w:rsid w:val="00E423D2"/>
    <w:rsid w:val="00E46689"/>
    <w:rsid w:val="00E64EA5"/>
    <w:rsid w:val="00E652FE"/>
    <w:rsid w:val="00E756DB"/>
    <w:rsid w:val="00E929EA"/>
    <w:rsid w:val="00E96879"/>
    <w:rsid w:val="00E96F03"/>
    <w:rsid w:val="00EA1579"/>
    <w:rsid w:val="00EB5251"/>
    <w:rsid w:val="00EC62EC"/>
    <w:rsid w:val="00ED4A23"/>
    <w:rsid w:val="00ED6B86"/>
    <w:rsid w:val="00EF4189"/>
    <w:rsid w:val="00F16DDB"/>
    <w:rsid w:val="00F250B8"/>
    <w:rsid w:val="00F27E6B"/>
    <w:rsid w:val="00F322FF"/>
    <w:rsid w:val="00F44460"/>
    <w:rsid w:val="00F50808"/>
    <w:rsid w:val="00F76612"/>
    <w:rsid w:val="00F82036"/>
    <w:rsid w:val="00F824BE"/>
    <w:rsid w:val="00F83FC5"/>
    <w:rsid w:val="00F92FF5"/>
    <w:rsid w:val="00F96767"/>
    <w:rsid w:val="00FA1583"/>
    <w:rsid w:val="00FA618A"/>
    <w:rsid w:val="00FA7E58"/>
    <w:rsid w:val="00FC3C74"/>
    <w:rsid w:val="00FE253A"/>
    <w:rsid w:val="00FE5F5B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F791E"/>
  <w15:docId w15:val="{7E8508D9-31E4-4FAF-8A39-C1EDB4FC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114"/>
    <w:pPr>
      <w:ind w:left="720"/>
      <w:contextualSpacing/>
    </w:pPr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ED4A23"/>
  </w:style>
  <w:style w:type="character" w:styleId="Hyperlink">
    <w:name w:val="Hyperlink"/>
    <w:basedOn w:val="DefaultParagraphFont"/>
    <w:uiPriority w:val="99"/>
    <w:unhideWhenUsed/>
    <w:rsid w:val="00D96F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F1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20D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1382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62EC"/>
    <w:pPr>
      <w:tabs>
        <w:tab w:val="center" w:pos="4513"/>
        <w:tab w:val="right" w:pos="9026"/>
      </w:tabs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C62EC"/>
    <w:rPr>
      <w:rFonts w:ascii="Times New Roman" w:eastAsia="Times New Roman" w:hAnsi="Times New Roman" w:cs="Times New Roman"/>
      <w:color w:val="000000"/>
      <w:kern w:val="2"/>
      <w:sz w:val="24"/>
      <w:szCs w:val="24"/>
      <w:lang w:eastAsia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07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3EE"/>
  </w:style>
  <w:style w:type="character" w:styleId="CommentReference">
    <w:name w:val="annotation reference"/>
    <w:basedOn w:val="DefaultParagraphFont"/>
    <w:uiPriority w:val="99"/>
    <w:semiHidden/>
    <w:unhideWhenUsed/>
    <w:rsid w:val="00CA3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3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emocracy.kent.gov.uk/ieListDocuments.aspx?CId=776&amp;MId=96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253a20d-c735-4bfe-a8b7-3e6ab37f5f90}" enabled="0" method="" siteId="{3253a20d-c735-4bfe-a8b7-3e6ab37f5f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654</Words>
  <Characters>3565</Characters>
  <Application>Microsoft Office Word</Application>
  <DocSecurity>4</DocSecurity>
  <Lines>99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County Council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Taylor - ST GL</dc:creator>
  <cp:lastModifiedBy>Neil Wickens 46052972</cp:lastModifiedBy>
  <cp:revision>2</cp:revision>
  <dcterms:created xsi:type="dcterms:W3CDTF">2026-03-10T18:02:00Z</dcterms:created>
  <dcterms:modified xsi:type="dcterms:W3CDTF">2026-03-10T18:02:00Z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16d1d-13e1-4569-9dd0-bef6621415c1_Enabled">
    <vt:lpwstr>True</vt:lpwstr>
  </property>
  <property fmtid="{D5CDD505-2E9C-101B-9397-08002B2CF9AE}" pid="3" name="MSIP_Label_8f716d1d-13e1-4569-9dd0-bef6621415c1_SiteId">
    <vt:lpwstr>f31b07f0-9cf9-40db-964d-6ff986a97e3d</vt:lpwstr>
  </property>
  <property fmtid="{D5CDD505-2E9C-101B-9397-08002B2CF9AE}" pid="4" name="MSIP_Label_8f716d1d-13e1-4569-9dd0-bef6621415c1_Owner">
    <vt:lpwstr>neil.wickens@kent.police.uk</vt:lpwstr>
  </property>
  <property fmtid="{D5CDD505-2E9C-101B-9397-08002B2CF9AE}" pid="5" name="MSIP_Label_8f716d1d-13e1-4569-9dd0-bef6621415c1_SetDate">
    <vt:lpwstr>2022-02-24T12:49:47.3114532Z</vt:lpwstr>
  </property>
  <property fmtid="{D5CDD505-2E9C-101B-9397-08002B2CF9AE}" pid="6" name="MSIP_Label_8f716d1d-13e1-4569-9dd0-bef6621415c1_Name">
    <vt:lpwstr>OFFICIAL</vt:lpwstr>
  </property>
  <property fmtid="{D5CDD505-2E9C-101B-9397-08002B2CF9AE}" pid="7" name="MSIP_Label_8f716d1d-13e1-4569-9dd0-bef6621415c1_Application">
    <vt:lpwstr>Microsoft Azure Information Protection</vt:lpwstr>
  </property>
  <property fmtid="{D5CDD505-2E9C-101B-9397-08002B2CF9AE}" pid="8" name="MSIP_Label_8f716d1d-13e1-4569-9dd0-bef6621415c1_ActionId">
    <vt:lpwstr>e6d58b45-151d-411e-9739-ede08573bbb5</vt:lpwstr>
  </property>
  <property fmtid="{D5CDD505-2E9C-101B-9397-08002B2CF9AE}" pid="9" name="MSIP_Label_8f716d1d-13e1-4569-9dd0-bef6621415c1_Extended_MSFT_Method">
    <vt:lpwstr>Automatic</vt:lpwstr>
  </property>
</Properties>
</file>