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5FE8E" w14:textId="5409B228" w:rsidR="00CF24D4" w:rsidRDefault="009178FE" w:rsidP="000E7936">
      <w:pPr>
        <w:ind w:right="-8208" w:hanging="284"/>
        <w:jc w:val="right"/>
        <w:rPr>
          <w:rFonts w:ascii="Arial" w:hAnsi="Arial" w:cs="Arial"/>
          <w:sz w:val="22"/>
          <w:szCs w:val="22"/>
        </w:rPr>
      </w:pPr>
      <w:r w:rsidRPr="00E23F7E">
        <w:rPr>
          <w:rFonts w:ascii="Arial" w:hAnsi="Arial" w:cs="Arial"/>
          <w:noProof/>
          <w:sz w:val="22"/>
          <w:szCs w:val="22"/>
        </w:rPr>
        <w:drawing>
          <wp:anchor distT="0" distB="0" distL="114300" distR="114300" simplePos="0" relativeHeight="251658249" behindDoc="0" locked="0" layoutInCell="1" allowOverlap="1" wp14:anchorId="624702DE" wp14:editId="45B4D361">
            <wp:simplePos x="0" y="0"/>
            <wp:positionH relativeFrom="column">
              <wp:posOffset>8319397</wp:posOffset>
            </wp:positionH>
            <wp:positionV relativeFrom="paragraph">
              <wp:posOffset>-165959</wp:posOffset>
            </wp:positionV>
            <wp:extent cx="1672590" cy="1032024"/>
            <wp:effectExtent l="0" t="0" r="381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72590" cy="1032024"/>
                    </a:xfrm>
                    <a:prstGeom prst="rect">
                      <a:avLst/>
                    </a:prstGeom>
                  </pic:spPr>
                </pic:pic>
              </a:graphicData>
            </a:graphic>
            <wp14:sizeRelH relativeFrom="page">
              <wp14:pctWidth>0</wp14:pctWidth>
            </wp14:sizeRelH>
            <wp14:sizeRelV relativeFrom="page">
              <wp14:pctHeight>0</wp14:pctHeight>
            </wp14:sizeRelV>
          </wp:anchor>
        </w:drawing>
      </w:r>
    </w:p>
    <w:p w14:paraId="1A472232" w14:textId="6A07E27D" w:rsidR="00E23F7E" w:rsidRDefault="00E23F7E" w:rsidP="005954BA">
      <w:pPr>
        <w:ind w:firstLine="142"/>
        <w:rPr>
          <w:rFonts w:ascii="Arial" w:hAnsi="Arial" w:cs="Arial"/>
          <w:sz w:val="22"/>
          <w:szCs w:val="22"/>
        </w:rPr>
      </w:pPr>
      <w:bookmarkStart w:id="0" w:name="_Hlk80882178"/>
      <w:bookmarkEnd w:id="0"/>
    </w:p>
    <w:p w14:paraId="746747BD" w14:textId="36C9B713" w:rsidR="00E23F7E" w:rsidRDefault="00E23F7E" w:rsidP="005954BA">
      <w:pPr>
        <w:ind w:firstLine="142"/>
        <w:rPr>
          <w:rFonts w:ascii="Arial" w:hAnsi="Arial" w:cs="Arial"/>
          <w:sz w:val="22"/>
          <w:szCs w:val="22"/>
        </w:rPr>
      </w:pPr>
    </w:p>
    <w:p w14:paraId="6CB409F8" w14:textId="33720393" w:rsidR="00E23F7E" w:rsidRDefault="00E23F7E" w:rsidP="005954BA">
      <w:pPr>
        <w:ind w:firstLine="142"/>
        <w:rPr>
          <w:rFonts w:ascii="Arial" w:hAnsi="Arial" w:cs="Arial"/>
          <w:sz w:val="22"/>
          <w:szCs w:val="22"/>
        </w:rPr>
      </w:pPr>
    </w:p>
    <w:p w14:paraId="1031F91F" w14:textId="54EFB753" w:rsidR="00E23F7E" w:rsidRDefault="00E23F7E" w:rsidP="005954BA">
      <w:pPr>
        <w:ind w:firstLine="142"/>
        <w:rPr>
          <w:rFonts w:ascii="Arial" w:hAnsi="Arial" w:cs="Arial"/>
          <w:sz w:val="22"/>
          <w:szCs w:val="22"/>
        </w:rPr>
      </w:pPr>
    </w:p>
    <w:p w14:paraId="1DCBC9F0" w14:textId="34141EBB" w:rsidR="00826A78" w:rsidRDefault="00826A78" w:rsidP="005954BA">
      <w:pPr>
        <w:ind w:firstLine="142"/>
        <w:rPr>
          <w:rFonts w:ascii="Arial" w:hAnsi="Arial" w:cs="Arial"/>
          <w:sz w:val="22"/>
          <w:szCs w:val="22"/>
        </w:rPr>
      </w:pPr>
    </w:p>
    <w:p w14:paraId="383AA07B" w14:textId="66E1866C" w:rsidR="00E23F7E" w:rsidRDefault="005363DB" w:rsidP="00C5300F">
      <w:pPr>
        <w:ind w:hanging="142"/>
        <w:rPr>
          <w:rFonts w:ascii="Arial" w:hAnsi="Arial" w:cs="Arial"/>
          <w:sz w:val="18"/>
          <w:szCs w:val="18"/>
        </w:rPr>
      </w:pPr>
      <w:r w:rsidRPr="005363DB">
        <w:rPr>
          <w:rFonts w:ascii="Arial" w:hAnsi="Arial" w:cs="Arial"/>
          <w:noProof/>
          <w:sz w:val="18"/>
          <w:szCs w:val="18"/>
        </w:rPr>
        <w:drawing>
          <wp:inline distT="0" distB="0" distL="0" distR="0" wp14:anchorId="7D27C8A4" wp14:editId="47E4B09D">
            <wp:extent cx="10128250" cy="5248275"/>
            <wp:effectExtent l="0" t="0" r="6350" b="9525"/>
            <wp:docPr id="1638202226" name="Picture 1" descr="A group of men standing in front of a white 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2226" name="Picture 1" descr="A group of men standing in front of a white tent&#10;&#10;AI-generated content may be incorrect."/>
                    <pic:cNvPicPr/>
                  </pic:nvPicPr>
                  <pic:blipFill>
                    <a:blip r:embed="rId12"/>
                    <a:stretch>
                      <a:fillRect/>
                    </a:stretch>
                  </pic:blipFill>
                  <pic:spPr>
                    <a:xfrm>
                      <a:off x="0" y="0"/>
                      <a:ext cx="10140698" cy="5254725"/>
                    </a:xfrm>
                    <a:prstGeom prst="rect">
                      <a:avLst/>
                    </a:prstGeom>
                  </pic:spPr>
                </pic:pic>
              </a:graphicData>
            </a:graphic>
          </wp:inline>
        </w:drawing>
      </w:r>
    </w:p>
    <w:p w14:paraId="0AE3F8C8" w14:textId="6A5D0D90" w:rsidR="00826A78" w:rsidRDefault="00826A78" w:rsidP="00B20C27">
      <w:pPr>
        <w:rPr>
          <w:rFonts w:ascii="Arial" w:hAnsi="Arial" w:cs="Arial"/>
          <w:sz w:val="18"/>
          <w:szCs w:val="18"/>
        </w:rPr>
      </w:pPr>
    </w:p>
    <w:p w14:paraId="3207DFD6" w14:textId="466E6F20" w:rsidR="00826A78" w:rsidRPr="000A7985" w:rsidRDefault="00826A78" w:rsidP="00B20C27">
      <w:pPr>
        <w:rPr>
          <w:rFonts w:ascii="Arial" w:hAnsi="Arial" w:cs="Arial"/>
          <w:sz w:val="18"/>
          <w:szCs w:val="18"/>
        </w:rPr>
      </w:pPr>
    </w:p>
    <w:p w14:paraId="1C2F5F2D" w14:textId="2A96B4E1" w:rsidR="00E23F7E" w:rsidRDefault="00AA7CE4" w:rsidP="00B20C27">
      <w:pPr>
        <w:rPr>
          <w:rFonts w:ascii="Arial" w:eastAsiaTheme="minorHAnsi" w:hAnsi="Arial" w:cs="Arial"/>
          <w:sz w:val="14"/>
          <w:szCs w:val="14"/>
          <w:lang w:val="en-GB"/>
        </w:rPr>
      </w:pPr>
      <w:r w:rsidRPr="00CF24D4">
        <w:rPr>
          <w:rFonts w:ascii="Arial" w:hAnsi="Arial" w:cs="Arial"/>
          <w:noProof/>
          <w:sz w:val="22"/>
          <w:szCs w:val="22"/>
        </w:rPr>
        <mc:AlternateContent>
          <mc:Choice Requires="wps">
            <w:drawing>
              <wp:anchor distT="45720" distB="45720" distL="114300" distR="114300" simplePos="0" relativeHeight="251658250" behindDoc="0" locked="0" layoutInCell="1" allowOverlap="1" wp14:anchorId="5571105D" wp14:editId="451E0F19">
                <wp:simplePos x="0" y="0"/>
                <wp:positionH relativeFrom="column">
                  <wp:posOffset>91440</wp:posOffset>
                </wp:positionH>
                <wp:positionV relativeFrom="paragraph">
                  <wp:posOffset>2049145</wp:posOffset>
                </wp:positionV>
                <wp:extent cx="994029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0290" cy="1404620"/>
                        </a:xfrm>
                        <a:prstGeom prst="rect">
                          <a:avLst/>
                        </a:prstGeom>
                        <a:solidFill>
                          <a:srgbClr val="FFFFFF">
                            <a:alpha val="0"/>
                          </a:srgbClr>
                        </a:solidFill>
                        <a:ln w="9525">
                          <a:noFill/>
                          <a:miter lim="800000"/>
                          <a:headEnd/>
                          <a:tailEnd/>
                        </a:ln>
                      </wps:spPr>
                      <wps:txbx>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1105D" id="_x0000_t202" coordsize="21600,21600" o:spt="202" path="m,l,21600r21600,l21600,xe">
                <v:stroke joinstyle="miter"/>
                <v:path gradientshapeok="t" o:connecttype="rect"/>
              </v:shapetype>
              <v:shape id="Text Box 217" o:spid="_x0000_s1026" type="#_x0000_t202" style="position:absolute;margin-left:7.2pt;margin-top:161.35pt;width:782.7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" stroked="f">
                <v:fill opacity="0"/>
                <v:textbox style="mso-fit-shape-to-text:t">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v:textbox>
              </v:shape>
            </w:pict>
          </mc:Fallback>
        </mc:AlternateContent>
      </w:r>
    </w:p>
    <w:p w14:paraId="600510A2" w14:textId="5076143F" w:rsidR="00CF24D4" w:rsidRPr="00CF24D4" w:rsidRDefault="00CF24D4" w:rsidP="00B20C27">
      <w:pPr>
        <w:rPr>
          <w:rFonts w:ascii="Arial" w:eastAsiaTheme="minorHAnsi" w:hAnsi="Arial" w:cs="Arial"/>
          <w:sz w:val="14"/>
          <w:szCs w:val="14"/>
          <w:lang w:val="en-GB"/>
        </w:rPr>
      </w:pPr>
      <w:r w:rsidRPr="00CF24D4">
        <w:rPr>
          <w:rFonts w:ascii="Arial" w:eastAsiaTheme="minorHAnsi" w:hAnsi="Arial" w:cs="Arial"/>
          <w:sz w:val="14"/>
          <w:szCs w:val="14"/>
          <w:lang w:val="en-GB"/>
        </w:rPr>
        <w:t>Office of the Kent Police &amp; Crime Commissioner, Kent Police</w:t>
      </w:r>
      <w:r w:rsidR="004649F3">
        <w:rPr>
          <w:rFonts w:ascii="Arial" w:eastAsiaTheme="minorHAnsi" w:hAnsi="Arial" w:cs="Arial"/>
          <w:sz w:val="14"/>
          <w:szCs w:val="14"/>
          <w:lang w:val="en-GB"/>
        </w:rPr>
        <w:t xml:space="preserve"> HQ</w:t>
      </w:r>
      <w:r w:rsidRPr="00CF24D4">
        <w:rPr>
          <w:rFonts w:ascii="Arial" w:eastAsiaTheme="minorHAnsi" w:hAnsi="Arial" w:cs="Arial"/>
          <w:sz w:val="14"/>
          <w:szCs w:val="14"/>
          <w:lang w:val="en-GB"/>
        </w:rPr>
        <w:t>, Sutton Road, Maidstone, Kent ME15 9BZ</w:t>
      </w:r>
    </w:p>
    <w:p w14:paraId="7A0207FE" w14:textId="16F948F8" w:rsidR="004C271D" w:rsidRDefault="00CF24D4" w:rsidP="00B20C27">
      <w:pPr>
        <w:tabs>
          <w:tab w:val="center" w:pos="4513"/>
          <w:tab w:val="right" w:pos="9026"/>
        </w:tabs>
        <w:spacing w:after="120"/>
        <w:rPr>
          <w:rFonts w:ascii="Arial" w:eastAsiaTheme="minorHAnsi" w:hAnsi="Arial" w:cs="Arial"/>
          <w:b/>
          <w:spacing w:val="-3"/>
          <w:sz w:val="14"/>
          <w:szCs w:val="14"/>
          <w:lang w:val="en-GB"/>
        </w:rPr>
        <w:sectPr w:rsidR="004C271D" w:rsidSect="00E23F7E">
          <w:footerReference w:type="default" r:id="rId13"/>
          <w:type w:val="continuous"/>
          <w:pgSz w:w="16838" w:h="11906" w:orient="landscape" w:code="9"/>
          <w:pgMar w:top="546" w:right="1106" w:bottom="510" w:left="567" w:header="454" w:footer="340" w:gutter="0"/>
          <w:cols w:space="110"/>
          <w:titlePg/>
          <w:docGrid w:linePitch="360"/>
        </w:sectPr>
      </w:pPr>
      <w:r w:rsidRPr="00CF24D4">
        <w:rPr>
          <w:rFonts w:ascii="Arial" w:eastAsiaTheme="minorHAnsi" w:hAnsi="Arial" w:cs="Arial"/>
          <w:spacing w:val="-3"/>
          <w:sz w:val="14"/>
          <w:szCs w:val="14"/>
          <w:lang w:val="en-GB"/>
        </w:rPr>
        <w:t xml:space="preserve">Office telephone: </w:t>
      </w:r>
      <w:r w:rsidRPr="00CF24D4">
        <w:rPr>
          <w:rFonts w:ascii="Arial" w:eastAsiaTheme="minorHAnsi" w:hAnsi="Arial" w:cs="Arial"/>
          <w:b/>
          <w:spacing w:val="-3"/>
          <w:sz w:val="14"/>
          <w:szCs w:val="14"/>
          <w:lang w:val="en-GB"/>
        </w:rPr>
        <w:t xml:space="preserve">01622 677055    </w:t>
      </w:r>
      <w:r w:rsidRPr="00CF24D4">
        <w:rPr>
          <w:rFonts w:ascii="Arial" w:eastAsiaTheme="minorHAnsi" w:hAnsi="Arial" w:cs="Arial"/>
          <w:spacing w:val="-3"/>
          <w:sz w:val="14"/>
          <w:szCs w:val="14"/>
          <w:lang w:val="en-GB"/>
        </w:rPr>
        <w:t xml:space="preserve">Email: </w:t>
      </w:r>
      <w:hyperlink r:id="rId14" w:history="1">
        <w:r w:rsidRPr="00CF24D4">
          <w:rPr>
            <w:rFonts w:ascii="Arial" w:eastAsiaTheme="minorHAnsi" w:hAnsi="Arial" w:cs="Arial"/>
            <w:b/>
            <w:color w:val="0000FF" w:themeColor="hyperlink"/>
            <w:spacing w:val="-3"/>
            <w:sz w:val="14"/>
            <w:szCs w:val="14"/>
            <w:u w:val="single"/>
            <w:lang w:val="en-GB"/>
          </w:rPr>
          <w:t>contactyourpcc@kent.police.uk</w:t>
        </w:r>
      </w:hyperlink>
      <w:r w:rsidRPr="00CF24D4">
        <w:rPr>
          <w:rFonts w:ascii="Arial" w:eastAsiaTheme="minorHAnsi" w:hAnsi="Arial" w:cs="Arial"/>
          <w:b/>
          <w:spacing w:val="-3"/>
          <w:sz w:val="14"/>
          <w:szCs w:val="14"/>
          <w:lang w:val="en-GB"/>
        </w:rPr>
        <w:t xml:space="preserve">    </w:t>
      </w:r>
      <w:r w:rsidRPr="00CF24D4">
        <w:rPr>
          <w:rFonts w:ascii="Arial" w:eastAsiaTheme="minorHAnsi" w:hAnsi="Arial" w:cs="Arial"/>
          <w:spacing w:val="-3"/>
          <w:sz w:val="14"/>
          <w:szCs w:val="14"/>
          <w:lang w:val="en-GB"/>
        </w:rPr>
        <w:t xml:space="preserve">Website: </w:t>
      </w:r>
      <w:r w:rsidRPr="00CF24D4">
        <w:rPr>
          <w:rFonts w:ascii="Arial" w:eastAsiaTheme="minorHAnsi" w:hAnsi="Arial" w:cs="Arial"/>
          <w:b/>
          <w:spacing w:val="-3"/>
          <w:sz w:val="14"/>
          <w:szCs w:val="14"/>
          <w:lang w:val="en-GB"/>
        </w:rPr>
        <w:t>www.kent-pcc.gov.uk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799"/>
        <w:gridCol w:w="567"/>
      </w:tblGrid>
      <w:tr w:rsidR="001658EA" w:rsidRPr="007C1D13" w14:paraId="0DB7A02B" w14:textId="77777777" w:rsidTr="0027186F">
        <w:tc>
          <w:tcPr>
            <w:tcW w:w="6799" w:type="dxa"/>
            <w:shd w:val="clear" w:color="auto" w:fill="DBE5F1" w:themeFill="accent1" w:themeFillTint="33"/>
            <w:vAlign w:val="center"/>
          </w:tcPr>
          <w:p w14:paraId="2C74807D" w14:textId="40E7561E" w:rsidR="006101FD" w:rsidRPr="0087497D" w:rsidRDefault="006101FD" w:rsidP="002753F6">
            <w:pPr>
              <w:tabs>
                <w:tab w:val="left" w:pos="6663"/>
              </w:tabs>
              <w:ind w:right="40"/>
              <w:rPr>
                <w:rFonts w:ascii="Arial" w:hAnsi="Arial" w:cs="Arial"/>
                <w:b/>
                <w:sz w:val="28"/>
                <w:szCs w:val="28"/>
              </w:rPr>
            </w:pPr>
            <w:bookmarkStart w:id="1" w:name="_Hlk69051352"/>
            <w:r w:rsidRPr="0087497D">
              <w:rPr>
                <w:rFonts w:ascii="Arial" w:hAnsi="Arial" w:cs="Arial"/>
                <w:b/>
                <w:sz w:val="28"/>
                <w:szCs w:val="28"/>
              </w:rPr>
              <w:lastRenderedPageBreak/>
              <w:t>Contents</w:t>
            </w:r>
          </w:p>
        </w:tc>
        <w:tc>
          <w:tcPr>
            <w:tcW w:w="567" w:type="dxa"/>
            <w:shd w:val="clear" w:color="auto" w:fill="DBE5F1" w:themeFill="accent1" w:themeFillTint="33"/>
            <w:vAlign w:val="center"/>
          </w:tcPr>
          <w:p w14:paraId="0C72085D" w14:textId="6E4C7787" w:rsidR="006101FD" w:rsidRPr="007E1A4F" w:rsidRDefault="006101FD" w:rsidP="001658EA">
            <w:pPr>
              <w:ind w:right="39"/>
              <w:jc w:val="right"/>
              <w:rPr>
                <w:rFonts w:ascii="Arial" w:hAnsi="Arial" w:cs="Arial"/>
                <w:bCs/>
                <w:sz w:val="21"/>
                <w:szCs w:val="21"/>
              </w:rPr>
            </w:pPr>
          </w:p>
        </w:tc>
      </w:tr>
      <w:tr w:rsidR="001658EA" w:rsidRPr="007C1D13" w14:paraId="03F3B47C" w14:textId="77777777" w:rsidTr="0027186F">
        <w:trPr>
          <w:trHeight w:hRule="exact" w:val="284"/>
        </w:trPr>
        <w:tc>
          <w:tcPr>
            <w:tcW w:w="6799" w:type="dxa"/>
            <w:shd w:val="clear" w:color="auto" w:fill="DBE5F1" w:themeFill="accent1" w:themeFillTint="33"/>
            <w:vAlign w:val="center"/>
          </w:tcPr>
          <w:p w14:paraId="588856EE"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017BC2FA" w14:textId="77777777" w:rsidR="006101FD" w:rsidRPr="007E1A4F" w:rsidRDefault="006101FD" w:rsidP="001658EA">
            <w:pPr>
              <w:ind w:right="39"/>
              <w:jc w:val="right"/>
              <w:rPr>
                <w:rFonts w:ascii="Arial" w:hAnsi="Arial" w:cs="Arial"/>
                <w:bCs/>
                <w:sz w:val="21"/>
                <w:szCs w:val="21"/>
              </w:rPr>
            </w:pPr>
          </w:p>
        </w:tc>
      </w:tr>
      <w:tr w:rsidR="001658EA" w:rsidRPr="007C1D13" w14:paraId="070B8B11" w14:textId="77777777" w:rsidTr="0027186F">
        <w:tc>
          <w:tcPr>
            <w:tcW w:w="6799" w:type="dxa"/>
            <w:shd w:val="clear" w:color="auto" w:fill="DBE5F1" w:themeFill="accent1" w:themeFillTint="33"/>
            <w:vAlign w:val="center"/>
          </w:tcPr>
          <w:p w14:paraId="375FAD59" w14:textId="58C7E4D6" w:rsidR="006101FD" w:rsidRPr="007C1D13" w:rsidRDefault="006101FD" w:rsidP="002753F6">
            <w:pPr>
              <w:ind w:right="40"/>
              <w:rPr>
                <w:rFonts w:ascii="Arial" w:hAnsi="Arial" w:cs="Arial"/>
                <w:b/>
                <w:sz w:val="21"/>
                <w:szCs w:val="21"/>
              </w:rPr>
            </w:pPr>
            <w:r w:rsidRPr="007C1D13">
              <w:rPr>
                <w:rFonts w:ascii="Arial" w:hAnsi="Arial" w:cs="Arial"/>
                <w:b/>
                <w:sz w:val="21"/>
                <w:szCs w:val="21"/>
              </w:rPr>
              <w:t>Commissioner’s Introduction</w:t>
            </w:r>
          </w:p>
        </w:tc>
        <w:tc>
          <w:tcPr>
            <w:tcW w:w="567" w:type="dxa"/>
            <w:shd w:val="clear" w:color="auto" w:fill="DBE5F1" w:themeFill="accent1" w:themeFillTint="33"/>
            <w:vAlign w:val="center"/>
          </w:tcPr>
          <w:p w14:paraId="6C8A0C6C" w14:textId="382FA518" w:rsidR="006101FD" w:rsidRPr="007E1A4F" w:rsidRDefault="002D20DD" w:rsidP="001658EA">
            <w:pPr>
              <w:ind w:right="39"/>
              <w:jc w:val="right"/>
              <w:rPr>
                <w:rFonts w:ascii="Arial" w:hAnsi="Arial" w:cs="Arial"/>
                <w:bCs/>
                <w:sz w:val="21"/>
                <w:szCs w:val="21"/>
              </w:rPr>
            </w:pPr>
            <w:r w:rsidRPr="007E1A4F">
              <w:rPr>
                <w:rFonts w:ascii="Arial" w:hAnsi="Arial" w:cs="Arial"/>
                <w:bCs/>
                <w:sz w:val="21"/>
                <w:szCs w:val="21"/>
              </w:rPr>
              <w:t>2</w:t>
            </w:r>
          </w:p>
        </w:tc>
      </w:tr>
      <w:tr w:rsidR="001658EA" w:rsidRPr="007C1D13" w14:paraId="77B5B78D" w14:textId="77777777" w:rsidTr="00A40EE5">
        <w:trPr>
          <w:trHeight w:hRule="exact" w:val="255"/>
        </w:trPr>
        <w:tc>
          <w:tcPr>
            <w:tcW w:w="6799" w:type="dxa"/>
            <w:shd w:val="clear" w:color="auto" w:fill="DBE5F1" w:themeFill="accent1" w:themeFillTint="33"/>
            <w:vAlign w:val="center"/>
          </w:tcPr>
          <w:p w14:paraId="60E2BA27"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750C6619" w14:textId="77777777" w:rsidR="006101FD" w:rsidRPr="007E1A4F" w:rsidRDefault="006101FD" w:rsidP="001658EA">
            <w:pPr>
              <w:ind w:right="39"/>
              <w:jc w:val="right"/>
              <w:rPr>
                <w:rFonts w:ascii="Arial" w:hAnsi="Arial" w:cs="Arial"/>
                <w:bCs/>
                <w:sz w:val="21"/>
                <w:szCs w:val="21"/>
              </w:rPr>
            </w:pPr>
          </w:p>
        </w:tc>
      </w:tr>
      <w:tr w:rsidR="001658EA" w:rsidRPr="007C1D13" w14:paraId="061CB4FD" w14:textId="77777777" w:rsidTr="0027186F">
        <w:tc>
          <w:tcPr>
            <w:tcW w:w="6799" w:type="dxa"/>
            <w:shd w:val="clear" w:color="auto" w:fill="DBE5F1" w:themeFill="accent1" w:themeFillTint="33"/>
            <w:vAlign w:val="center"/>
          </w:tcPr>
          <w:p w14:paraId="114FA0C6" w14:textId="5A0F3848" w:rsidR="006101FD" w:rsidRPr="007C1D13" w:rsidRDefault="006101FD" w:rsidP="002753F6">
            <w:pPr>
              <w:ind w:right="40"/>
              <w:rPr>
                <w:rFonts w:ascii="Arial" w:hAnsi="Arial" w:cs="Arial"/>
                <w:b/>
                <w:sz w:val="21"/>
                <w:szCs w:val="21"/>
              </w:rPr>
            </w:pPr>
            <w:r w:rsidRPr="007C1D13">
              <w:rPr>
                <w:rFonts w:ascii="Arial" w:hAnsi="Arial" w:cs="Arial"/>
                <w:b/>
                <w:sz w:val="21"/>
                <w:szCs w:val="21"/>
              </w:rPr>
              <w:t>Making Kent Safer Plan</w:t>
            </w:r>
          </w:p>
        </w:tc>
        <w:tc>
          <w:tcPr>
            <w:tcW w:w="567" w:type="dxa"/>
            <w:shd w:val="clear" w:color="auto" w:fill="DBE5F1" w:themeFill="accent1" w:themeFillTint="33"/>
            <w:vAlign w:val="center"/>
          </w:tcPr>
          <w:p w14:paraId="36D78BD8" w14:textId="5CD208B5" w:rsidR="006101FD" w:rsidRPr="007E1A4F" w:rsidRDefault="002D20DD" w:rsidP="001658EA">
            <w:pPr>
              <w:ind w:right="39"/>
              <w:jc w:val="right"/>
              <w:rPr>
                <w:rFonts w:ascii="Arial" w:hAnsi="Arial" w:cs="Arial"/>
                <w:bCs/>
                <w:sz w:val="21"/>
                <w:szCs w:val="21"/>
              </w:rPr>
            </w:pPr>
            <w:r w:rsidRPr="007E1A4F">
              <w:rPr>
                <w:rFonts w:ascii="Arial" w:hAnsi="Arial" w:cs="Arial"/>
                <w:bCs/>
                <w:sz w:val="21"/>
                <w:szCs w:val="21"/>
              </w:rPr>
              <w:t>3</w:t>
            </w:r>
          </w:p>
        </w:tc>
      </w:tr>
      <w:tr w:rsidR="001658EA" w:rsidRPr="007C1D13" w14:paraId="47D1D1DB" w14:textId="77777777" w:rsidTr="00A40EE5">
        <w:trPr>
          <w:trHeight w:hRule="exact" w:val="255"/>
        </w:trPr>
        <w:tc>
          <w:tcPr>
            <w:tcW w:w="6799" w:type="dxa"/>
            <w:shd w:val="clear" w:color="auto" w:fill="DBE5F1" w:themeFill="accent1" w:themeFillTint="33"/>
            <w:vAlign w:val="center"/>
          </w:tcPr>
          <w:p w14:paraId="16580762"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4A1FFA4A" w14:textId="06925DBF" w:rsidR="006101FD" w:rsidRPr="007E1A4F" w:rsidRDefault="006101FD" w:rsidP="001658EA">
            <w:pPr>
              <w:ind w:right="39"/>
              <w:jc w:val="right"/>
              <w:rPr>
                <w:rFonts w:ascii="Arial" w:hAnsi="Arial" w:cs="Arial"/>
                <w:bCs/>
                <w:sz w:val="21"/>
                <w:szCs w:val="21"/>
              </w:rPr>
            </w:pPr>
          </w:p>
        </w:tc>
      </w:tr>
      <w:tr w:rsidR="001658EA" w:rsidRPr="007C1D13" w14:paraId="341D9E33" w14:textId="77777777" w:rsidTr="0027186F">
        <w:tc>
          <w:tcPr>
            <w:tcW w:w="6799" w:type="dxa"/>
            <w:shd w:val="clear" w:color="auto" w:fill="DBE5F1" w:themeFill="accent1" w:themeFillTint="33"/>
            <w:vAlign w:val="center"/>
          </w:tcPr>
          <w:p w14:paraId="2244CE42" w14:textId="24405E76" w:rsidR="006101FD" w:rsidRPr="007C1D13" w:rsidRDefault="006101FD" w:rsidP="002753F6">
            <w:pPr>
              <w:ind w:right="40"/>
              <w:rPr>
                <w:rFonts w:ascii="Arial" w:hAnsi="Arial" w:cs="Arial"/>
                <w:b/>
                <w:sz w:val="21"/>
                <w:szCs w:val="21"/>
              </w:rPr>
            </w:pPr>
            <w:r w:rsidRPr="007C1D13">
              <w:rPr>
                <w:rFonts w:ascii="Arial" w:hAnsi="Arial" w:cs="Arial"/>
                <w:b/>
                <w:sz w:val="21"/>
                <w:szCs w:val="21"/>
              </w:rPr>
              <w:t>My priorities for the Chief Constable:</w:t>
            </w:r>
          </w:p>
        </w:tc>
        <w:tc>
          <w:tcPr>
            <w:tcW w:w="567" w:type="dxa"/>
            <w:shd w:val="clear" w:color="auto" w:fill="DBE5F1" w:themeFill="accent1" w:themeFillTint="33"/>
            <w:vAlign w:val="center"/>
          </w:tcPr>
          <w:p w14:paraId="44A975EB" w14:textId="77777777" w:rsidR="006101FD" w:rsidRPr="007E1A4F" w:rsidRDefault="006101FD" w:rsidP="001658EA">
            <w:pPr>
              <w:ind w:right="39"/>
              <w:jc w:val="right"/>
              <w:rPr>
                <w:rFonts w:ascii="Arial" w:hAnsi="Arial" w:cs="Arial"/>
                <w:bCs/>
                <w:sz w:val="21"/>
                <w:szCs w:val="21"/>
              </w:rPr>
            </w:pPr>
          </w:p>
        </w:tc>
      </w:tr>
      <w:tr w:rsidR="001658EA" w:rsidRPr="007C1D13" w14:paraId="4C8BF5ED" w14:textId="77777777" w:rsidTr="00434307">
        <w:trPr>
          <w:trHeight w:val="476"/>
        </w:trPr>
        <w:tc>
          <w:tcPr>
            <w:tcW w:w="6799" w:type="dxa"/>
            <w:shd w:val="clear" w:color="auto" w:fill="DBE5F1" w:themeFill="accent1" w:themeFillTint="33"/>
            <w:vAlign w:val="center"/>
          </w:tcPr>
          <w:p w14:paraId="18CB7DC9" w14:textId="1C67468E" w:rsidR="006101FD" w:rsidRPr="00B81055" w:rsidRDefault="006101FD" w:rsidP="001D2860">
            <w:pPr>
              <w:pStyle w:val="ListParagraph"/>
              <w:numPr>
                <w:ilvl w:val="0"/>
                <w:numId w:val="38"/>
              </w:numPr>
              <w:ind w:right="40"/>
              <w:rPr>
                <w:rFonts w:ascii="Arial" w:hAnsi="Arial" w:cs="Arial"/>
                <w:b/>
                <w:sz w:val="21"/>
                <w:szCs w:val="21"/>
              </w:rPr>
            </w:pPr>
            <w:r w:rsidRPr="00B81055">
              <w:rPr>
                <w:rFonts w:ascii="Arial" w:hAnsi="Arial" w:cs="Arial"/>
                <w:bCs/>
                <w:sz w:val="21"/>
                <w:szCs w:val="21"/>
              </w:rPr>
              <w:t>Work with residents, communities and businesses to</w:t>
            </w:r>
            <w:r w:rsidR="008E0B94">
              <w:rPr>
                <w:rFonts w:ascii="Arial" w:hAnsi="Arial" w:cs="Arial"/>
                <w:bCs/>
                <w:sz w:val="21"/>
                <w:szCs w:val="21"/>
              </w:rPr>
              <w:t xml:space="preserve"> preven</w:t>
            </w:r>
            <w:r w:rsidR="002753F6">
              <w:rPr>
                <w:rFonts w:ascii="Arial" w:hAnsi="Arial" w:cs="Arial"/>
                <w:bCs/>
                <w:sz w:val="21"/>
                <w:szCs w:val="21"/>
              </w:rPr>
              <w:t>t</w:t>
            </w:r>
            <w:r w:rsidR="001B735A" w:rsidRPr="00B81055">
              <w:rPr>
                <w:rFonts w:ascii="Arial" w:hAnsi="Arial" w:cs="Arial"/>
                <w:bCs/>
                <w:sz w:val="21"/>
                <w:szCs w:val="21"/>
              </w:rPr>
              <w:t xml:space="preserve"> crime</w:t>
            </w:r>
            <w:r w:rsidR="001B735A">
              <w:rPr>
                <w:rFonts w:ascii="Arial" w:hAnsi="Arial" w:cs="Arial"/>
                <w:bCs/>
                <w:sz w:val="21"/>
                <w:szCs w:val="21"/>
              </w:rPr>
              <w:t xml:space="preserve"> </w:t>
            </w:r>
            <w:r w:rsidR="001B735A" w:rsidRPr="00B81055">
              <w:rPr>
                <w:rFonts w:ascii="Arial" w:hAnsi="Arial" w:cs="Arial"/>
                <w:bCs/>
                <w:sz w:val="21"/>
                <w:szCs w:val="21"/>
              </w:rPr>
              <w:t>and anti-social behaviour</w:t>
            </w:r>
          </w:p>
        </w:tc>
        <w:tc>
          <w:tcPr>
            <w:tcW w:w="567" w:type="dxa"/>
            <w:shd w:val="clear" w:color="auto" w:fill="DBE5F1" w:themeFill="accent1" w:themeFillTint="33"/>
            <w:vAlign w:val="bottom"/>
          </w:tcPr>
          <w:p w14:paraId="51A5466F" w14:textId="0EE02589" w:rsidR="006101FD" w:rsidRPr="007E1A4F" w:rsidRDefault="007E1A4F" w:rsidP="001658EA">
            <w:pPr>
              <w:ind w:right="39"/>
              <w:jc w:val="right"/>
              <w:rPr>
                <w:rFonts w:ascii="Arial" w:hAnsi="Arial" w:cs="Arial"/>
                <w:bCs/>
                <w:sz w:val="21"/>
                <w:szCs w:val="21"/>
              </w:rPr>
            </w:pPr>
            <w:r w:rsidRPr="007E1A4F">
              <w:rPr>
                <w:rFonts w:ascii="Arial" w:hAnsi="Arial" w:cs="Arial"/>
                <w:bCs/>
                <w:sz w:val="21"/>
                <w:szCs w:val="21"/>
              </w:rPr>
              <w:t>4</w:t>
            </w:r>
          </w:p>
        </w:tc>
      </w:tr>
      <w:tr w:rsidR="001658EA" w:rsidRPr="007C1D13" w14:paraId="25C31E38" w14:textId="77777777" w:rsidTr="0027186F">
        <w:tc>
          <w:tcPr>
            <w:tcW w:w="6799" w:type="dxa"/>
            <w:shd w:val="clear" w:color="auto" w:fill="DBE5F1" w:themeFill="accent1" w:themeFillTint="33"/>
            <w:vAlign w:val="center"/>
          </w:tcPr>
          <w:p w14:paraId="79BF0B2A" w14:textId="05666BB9"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Tackle violence against women and girls</w:t>
            </w:r>
          </w:p>
        </w:tc>
        <w:tc>
          <w:tcPr>
            <w:tcW w:w="567" w:type="dxa"/>
            <w:shd w:val="clear" w:color="auto" w:fill="DBE5F1" w:themeFill="accent1" w:themeFillTint="33"/>
            <w:vAlign w:val="center"/>
          </w:tcPr>
          <w:p w14:paraId="311C4D02" w14:textId="58DFAAA3" w:rsidR="006101FD" w:rsidRPr="007E1A4F" w:rsidRDefault="00580066" w:rsidP="001658EA">
            <w:pPr>
              <w:ind w:right="39"/>
              <w:jc w:val="right"/>
              <w:rPr>
                <w:rFonts w:ascii="Arial" w:hAnsi="Arial" w:cs="Arial"/>
                <w:bCs/>
                <w:sz w:val="21"/>
                <w:szCs w:val="21"/>
              </w:rPr>
            </w:pPr>
            <w:r>
              <w:rPr>
                <w:rFonts w:ascii="Arial" w:hAnsi="Arial" w:cs="Arial"/>
                <w:bCs/>
                <w:sz w:val="21"/>
                <w:szCs w:val="21"/>
              </w:rPr>
              <w:t>5</w:t>
            </w:r>
          </w:p>
        </w:tc>
      </w:tr>
      <w:tr w:rsidR="001658EA" w:rsidRPr="007C1D13" w14:paraId="7FD5CE82" w14:textId="77777777" w:rsidTr="0027186F">
        <w:tc>
          <w:tcPr>
            <w:tcW w:w="6799" w:type="dxa"/>
            <w:shd w:val="clear" w:color="auto" w:fill="DBE5F1" w:themeFill="accent1" w:themeFillTint="33"/>
            <w:vAlign w:val="center"/>
          </w:tcPr>
          <w:p w14:paraId="4A44BC94" w14:textId="4DAF89E5"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Protect people from exploitation and abuse</w:t>
            </w:r>
          </w:p>
        </w:tc>
        <w:tc>
          <w:tcPr>
            <w:tcW w:w="567" w:type="dxa"/>
            <w:shd w:val="clear" w:color="auto" w:fill="DBE5F1" w:themeFill="accent1" w:themeFillTint="33"/>
            <w:vAlign w:val="center"/>
          </w:tcPr>
          <w:p w14:paraId="4A0368BC" w14:textId="3A08B520" w:rsidR="006101FD" w:rsidRPr="007E1A4F" w:rsidRDefault="00B446C2" w:rsidP="001658EA">
            <w:pPr>
              <w:ind w:right="39"/>
              <w:jc w:val="right"/>
              <w:rPr>
                <w:rFonts w:ascii="Arial" w:hAnsi="Arial" w:cs="Arial"/>
                <w:bCs/>
                <w:sz w:val="21"/>
                <w:szCs w:val="21"/>
              </w:rPr>
            </w:pPr>
            <w:r>
              <w:rPr>
                <w:rFonts w:ascii="Arial" w:hAnsi="Arial" w:cs="Arial"/>
                <w:bCs/>
                <w:sz w:val="21"/>
                <w:szCs w:val="21"/>
              </w:rPr>
              <w:t>5</w:t>
            </w:r>
          </w:p>
        </w:tc>
      </w:tr>
      <w:tr w:rsidR="001658EA" w:rsidRPr="007C1D13" w14:paraId="403C0FDA" w14:textId="77777777" w:rsidTr="0027186F">
        <w:tc>
          <w:tcPr>
            <w:tcW w:w="6799" w:type="dxa"/>
            <w:shd w:val="clear" w:color="auto" w:fill="DBE5F1" w:themeFill="accent1" w:themeFillTint="33"/>
            <w:vAlign w:val="center"/>
          </w:tcPr>
          <w:p w14:paraId="3180BCD3" w14:textId="218ADFD1"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Combat organised crime</w:t>
            </w:r>
            <w:r w:rsidR="00C179CA">
              <w:rPr>
                <w:rFonts w:ascii="Arial" w:hAnsi="Arial" w:cs="Arial"/>
                <w:bCs/>
                <w:sz w:val="21"/>
                <w:szCs w:val="21"/>
              </w:rPr>
              <w:t>,</w:t>
            </w:r>
            <w:r w:rsidRPr="0074583E">
              <w:rPr>
                <w:rFonts w:ascii="Arial" w:hAnsi="Arial" w:cs="Arial"/>
                <w:bCs/>
                <w:sz w:val="21"/>
                <w:szCs w:val="21"/>
              </w:rPr>
              <w:t xml:space="preserve"> county lines</w:t>
            </w:r>
            <w:r w:rsidR="00C179CA">
              <w:rPr>
                <w:rFonts w:ascii="Arial" w:hAnsi="Arial" w:cs="Arial"/>
                <w:bCs/>
                <w:sz w:val="21"/>
                <w:szCs w:val="21"/>
              </w:rPr>
              <w:t xml:space="preserve"> and drugs</w:t>
            </w:r>
          </w:p>
        </w:tc>
        <w:tc>
          <w:tcPr>
            <w:tcW w:w="567" w:type="dxa"/>
            <w:shd w:val="clear" w:color="auto" w:fill="DBE5F1" w:themeFill="accent1" w:themeFillTint="33"/>
            <w:vAlign w:val="center"/>
          </w:tcPr>
          <w:p w14:paraId="32D8BF9F" w14:textId="149FE165" w:rsidR="006101FD" w:rsidRPr="007E1A4F" w:rsidRDefault="00B446C2" w:rsidP="001658EA">
            <w:pPr>
              <w:ind w:right="39"/>
              <w:jc w:val="right"/>
              <w:rPr>
                <w:rFonts w:ascii="Arial" w:hAnsi="Arial" w:cs="Arial"/>
                <w:bCs/>
                <w:sz w:val="21"/>
                <w:szCs w:val="21"/>
              </w:rPr>
            </w:pPr>
            <w:r>
              <w:rPr>
                <w:rFonts w:ascii="Arial" w:hAnsi="Arial" w:cs="Arial"/>
                <w:bCs/>
                <w:sz w:val="21"/>
                <w:szCs w:val="21"/>
              </w:rPr>
              <w:t>6</w:t>
            </w:r>
          </w:p>
        </w:tc>
      </w:tr>
      <w:tr w:rsidR="001658EA" w:rsidRPr="007C1D13" w14:paraId="5DB0EB6C" w14:textId="77777777" w:rsidTr="0027186F">
        <w:tc>
          <w:tcPr>
            <w:tcW w:w="6799" w:type="dxa"/>
            <w:shd w:val="clear" w:color="auto" w:fill="DBE5F1" w:themeFill="accent1" w:themeFillTint="33"/>
            <w:vAlign w:val="center"/>
          </w:tcPr>
          <w:p w14:paraId="4FF81860" w14:textId="37E967EC"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Be visible and responsive to the needs of communities</w:t>
            </w:r>
          </w:p>
        </w:tc>
        <w:tc>
          <w:tcPr>
            <w:tcW w:w="567" w:type="dxa"/>
            <w:shd w:val="clear" w:color="auto" w:fill="DBE5F1" w:themeFill="accent1" w:themeFillTint="33"/>
            <w:vAlign w:val="center"/>
          </w:tcPr>
          <w:p w14:paraId="7BCC0A37" w14:textId="2F482DEA" w:rsidR="006101FD" w:rsidRPr="007E1A4F" w:rsidRDefault="00B446C2" w:rsidP="001658EA">
            <w:pPr>
              <w:ind w:right="39"/>
              <w:jc w:val="right"/>
              <w:rPr>
                <w:rFonts w:ascii="Arial" w:hAnsi="Arial" w:cs="Arial"/>
                <w:bCs/>
                <w:sz w:val="21"/>
                <w:szCs w:val="21"/>
              </w:rPr>
            </w:pPr>
            <w:r>
              <w:rPr>
                <w:rFonts w:ascii="Arial" w:hAnsi="Arial" w:cs="Arial"/>
                <w:bCs/>
                <w:sz w:val="21"/>
                <w:szCs w:val="21"/>
              </w:rPr>
              <w:t>6</w:t>
            </w:r>
          </w:p>
        </w:tc>
      </w:tr>
      <w:tr w:rsidR="001658EA" w:rsidRPr="007C1D13" w14:paraId="379766A2" w14:textId="77777777" w:rsidTr="0027186F">
        <w:tc>
          <w:tcPr>
            <w:tcW w:w="6799" w:type="dxa"/>
            <w:shd w:val="clear" w:color="auto" w:fill="DBE5F1" w:themeFill="accent1" w:themeFillTint="33"/>
            <w:vAlign w:val="center"/>
          </w:tcPr>
          <w:p w14:paraId="3060AED1" w14:textId="3E32E442"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Prevent road danger and support Vision Zero</w:t>
            </w:r>
          </w:p>
        </w:tc>
        <w:tc>
          <w:tcPr>
            <w:tcW w:w="567" w:type="dxa"/>
            <w:shd w:val="clear" w:color="auto" w:fill="DBE5F1" w:themeFill="accent1" w:themeFillTint="33"/>
            <w:vAlign w:val="center"/>
          </w:tcPr>
          <w:p w14:paraId="081F65F7" w14:textId="142FEDC4" w:rsidR="006101FD" w:rsidRPr="007E1A4F" w:rsidRDefault="00B446C2" w:rsidP="001658EA">
            <w:pPr>
              <w:ind w:right="39"/>
              <w:jc w:val="right"/>
              <w:rPr>
                <w:rFonts w:ascii="Arial" w:hAnsi="Arial" w:cs="Arial"/>
                <w:bCs/>
                <w:sz w:val="21"/>
                <w:szCs w:val="21"/>
              </w:rPr>
            </w:pPr>
            <w:r>
              <w:rPr>
                <w:rFonts w:ascii="Arial" w:hAnsi="Arial" w:cs="Arial"/>
                <w:bCs/>
                <w:sz w:val="21"/>
                <w:szCs w:val="21"/>
              </w:rPr>
              <w:t>7</w:t>
            </w:r>
          </w:p>
        </w:tc>
      </w:tr>
      <w:tr w:rsidR="001658EA" w:rsidRPr="007C1D13" w14:paraId="2B57B6D5" w14:textId="77777777" w:rsidTr="0027186F">
        <w:tc>
          <w:tcPr>
            <w:tcW w:w="6799" w:type="dxa"/>
            <w:shd w:val="clear" w:color="auto" w:fill="DBE5F1" w:themeFill="accent1" w:themeFillTint="33"/>
            <w:vAlign w:val="center"/>
          </w:tcPr>
          <w:p w14:paraId="10C7E800" w14:textId="600E598E" w:rsidR="006101FD" w:rsidRPr="0074583E" w:rsidRDefault="006101FD" w:rsidP="001D2860">
            <w:pPr>
              <w:pStyle w:val="ListParagraph"/>
              <w:numPr>
                <w:ilvl w:val="0"/>
                <w:numId w:val="38"/>
              </w:numPr>
              <w:ind w:right="40"/>
              <w:rPr>
                <w:rFonts w:ascii="Arial" w:hAnsi="Arial" w:cs="Arial"/>
                <w:b/>
                <w:sz w:val="21"/>
                <w:szCs w:val="21"/>
              </w:rPr>
            </w:pPr>
            <w:r w:rsidRPr="0074583E">
              <w:rPr>
                <w:rFonts w:ascii="Arial" w:hAnsi="Arial" w:cs="Arial"/>
                <w:bCs/>
                <w:sz w:val="21"/>
                <w:szCs w:val="21"/>
              </w:rPr>
              <w:t>Protect young people and provide opportunities</w:t>
            </w:r>
          </w:p>
        </w:tc>
        <w:tc>
          <w:tcPr>
            <w:tcW w:w="567" w:type="dxa"/>
            <w:shd w:val="clear" w:color="auto" w:fill="DBE5F1" w:themeFill="accent1" w:themeFillTint="33"/>
            <w:vAlign w:val="center"/>
          </w:tcPr>
          <w:p w14:paraId="601BF375" w14:textId="47E0766F" w:rsidR="006101FD" w:rsidRPr="007E1A4F" w:rsidRDefault="00B446C2" w:rsidP="001658EA">
            <w:pPr>
              <w:ind w:right="39"/>
              <w:jc w:val="right"/>
              <w:rPr>
                <w:rFonts w:ascii="Arial" w:hAnsi="Arial" w:cs="Arial"/>
                <w:bCs/>
                <w:sz w:val="21"/>
                <w:szCs w:val="21"/>
              </w:rPr>
            </w:pPr>
            <w:r>
              <w:rPr>
                <w:rFonts w:ascii="Arial" w:hAnsi="Arial" w:cs="Arial"/>
                <w:bCs/>
                <w:sz w:val="21"/>
                <w:szCs w:val="21"/>
              </w:rPr>
              <w:t>7</w:t>
            </w:r>
          </w:p>
        </w:tc>
      </w:tr>
      <w:tr w:rsidR="001658EA" w:rsidRPr="007C1D13" w14:paraId="43D6C883" w14:textId="77777777" w:rsidTr="00A40EE5">
        <w:trPr>
          <w:trHeight w:hRule="exact" w:val="255"/>
        </w:trPr>
        <w:tc>
          <w:tcPr>
            <w:tcW w:w="6799" w:type="dxa"/>
            <w:shd w:val="clear" w:color="auto" w:fill="DBE5F1" w:themeFill="accent1" w:themeFillTint="33"/>
            <w:vAlign w:val="center"/>
          </w:tcPr>
          <w:p w14:paraId="02085992"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1560F655" w14:textId="77777777" w:rsidR="006101FD" w:rsidRPr="007E1A4F" w:rsidRDefault="006101FD" w:rsidP="001658EA">
            <w:pPr>
              <w:ind w:right="39"/>
              <w:jc w:val="right"/>
              <w:rPr>
                <w:rFonts w:ascii="Arial" w:hAnsi="Arial" w:cs="Arial"/>
                <w:bCs/>
                <w:sz w:val="21"/>
                <w:szCs w:val="21"/>
              </w:rPr>
            </w:pPr>
          </w:p>
        </w:tc>
      </w:tr>
      <w:tr w:rsidR="001658EA" w:rsidRPr="007C1D13" w14:paraId="338127D7" w14:textId="77777777" w:rsidTr="0027186F">
        <w:tc>
          <w:tcPr>
            <w:tcW w:w="6799" w:type="dxa"/>
            <w:shd w:val="clear" w:color="auto" w:fill="DBE5F1" w:themeFill="accent1" w:themeFillTint="33"/>
            <w:vAlign w:val="center"/>
          </w:tcPr>
          <w:p w14:paraId="75C13909" w14:textId="10C942A2" w:rsidR="006101FD" w:rsidRPr="007C1D13" w:rsidRDefault="006101FD" w:rsidP="002753F6">
            <w:pPr>
              <w:ind w:right="40"/>
              <w:rPr>
                <w:rFonts w:ascii="Arial" w:hAnsi="Arial" w:cs="Arial"/>
                <w:b/>
                <w:sz w:val="21"/>
                <w:szCs w:val="21"/>
              </w:rPr>
            </w:pPr>
            <w:r w:rsidRPr="007C1D13">
              <w:rPr>
                <w:rFonts w:ascii="Arial" w:hAnsi="Arial" w:cs="Arial"/>
                <w:b/>
                <w:sz w:val="21"/>
                <w:szCs w:val="21"/>
              </w:rPr>
              <w:t>The Office of the Police and Crime Commissioner</w:t>
            </w:r>
          </w:p>
        </w:tc>
        <w:tc>
          <w:tcPr>
            <w:tcW w:w="567" w:type="dxa"/>
            <w:shd w:val="clear" w:color="auto" w:fill="DBE5F1" w:themeFill="accent1" w:themeFillTint="33"/>
            <w:vAlign w:val="center"/>
          </w:tcPr>
          <w:p w14:paraId="10B60F99" w14:textId="047D9B17" w:rsidR="006101FD" w:rsidRPr="007E1A4F" w:rsidRDefault="00B446C2" w:rsidP="001658EA">
            <w:pPr>
              <w:ind w:right="39"/>
              <w:jc w:val="right"/>
              <w:rPr>
                <w:rFonts w:ascii="Arial" w:hAnsi="Arial" w:cs="Arial"/>
                <w:bCs/>
                <w:sz w:val="21"/>
                <w:szCs w:val="21"/>
              </w:rPr>
            </w:pPr>
            <w:r>
              <w:rPr>
                <w:rFonts w:ascii="Arial" w:hAnsi="Arial" w:cs="Arial"/>
                <w:bCs/>
                <w:sz w:val="21"/>
                <w:szCs w:val="21"/>
              </w:rPr>
              <w:t>8</w:t>
            </w:r>
          </w:p>
        </w:tc>
      </w:tr>
      <w:tr w:rsidR="001658EA" w:rsidRPr="007C1D13" w14:paraId="0CCFC638" w14:textId="77777777" w:rsidTr="00A40EE5">
        <w:trPr>
          <w:trHeight w:hRule="exact" w:val="255"/>
        </w:trPr>
        <w:tc>
          <w:tcPr>
            <w:tcW w:w="6799" w:type="dxa"/>
            <w:shd w:val="clear" w:color="auto" w:fill="DBE5F1" w:themeFill="accent1" w:themeFillTint="33"/>
            <w:vAlign w:val="center"/>
          </w:tcPr>
          <w:p w14:paraId="0AEFBE6A"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2A68AD5E" w14:textId="77777777" w:rsidR="006101FD" w:rsidRPr="007E1A4F" w:rsidRDefault="006101FD" w:rsidP="001658EA">
            <w:pPr>
              <w:ind w:right="39"/>
              <w:jc w:val="right"/>
              <w:rPr>
                <w:rFonts w:ascii="Arial" w:hAnsi="Arial" w:cs="Arial"/>
                <w:bCs/>
                <w:sz w:val="21"/>
                <w:szCs w:val="21"/>
              </w:rPr>
            </w:pPr>
          </w:p>
        </w:tc>
      </w:tr>
      <w:tr w:rsidR="001658EA" w:rsidRPr="007C1D13" w14:paraId="61262F33" w14:textId="77777777" w:rsidTr="0027186F">
        <w:tc>
          <w:tcPr>
            <w:tcW w:w="6799" w:type="dxa"/>
            <w:shd w:val="clear" w:color="auto" w:fill="DBE5F1" w:themeFill="accent1" w:themeFillTint="33"/>
            <w:vAlign w:val="center"/>
          </w:tcPr>
          <w:p w14:paraId="7F361345" w14:textId="0B05E2E0" w:rsidR="006101FD" w:rsidRPr="007C1D13" w:rsidRDefault="006101FD" w:rsidP="002753F6">
            <w:pPr>
              <w:ind w:right="40"/>
              <w:rPr>
                <w:rFonts w:ascii="Arial" w:hAnsi="Arial" w:cs="Arial"/>
                <w:b/>
                <w:sz w:val="21"/>
                <w:szCs w:val="21"/>
              </w:rPr>
            </w:pPr>
            <w:r w:rsidRPr="007C1D13">
              <w:rPr>
                <w:rFonts w:ascii="Arial" w:hAnsi="Arial" w:cs="Arial"/>
                <w:b/>
                <w:sz w:val="21"/>
                <w:szCs w:val="21"/>
              </w:rPr>
              <w:t>My commitments as PCC:</w:t>
            </w:r>
          </w:p>
        </w:tc>
        <w:tc>
          <w:tcPr>
            <w:tcW w:w="567" w:type="dxa"/>
            <w:shd w:val="clear" w:color="auto" w:fill="DBE5F1" w:themeFill="accent1" w:themeFillTint="33"/>
            <w:vAlign w:val="center"/>
          </w:tcPr>
          <w:p w14:paraId="588E2B76" w14:textId="77777777" w:rsidR="006101FD" w:rsidRPr="007E1A4F" w:rsidRDefault="006101FD" w:rsidP="001658EA">
            <w:pPr>
              <w:ind w:right="39"/>
              <w:jc w:val="right"/>
              <w:rPr>
                <w:rFonts w:ascii="Arial" w:hAnsi="Arial" w:cs="Arial"/>
                <w:bCs/>
                <w:sz w:val="21"/>
                <w:szCs w:val="21"/>
              </w:rPr>
            </w:pPr>
          </w:p>
        </w:tc>
      </w:tr>
      <w:tr w:rsidR="00064EB2" w:rsidRPr="00A40EE5" w14:paraId="5289A58D" w14:textId="77777777" w:rsidTr="0027186F">
        <w:tc>
          <w:tcPr>
            <w:tcW w:w="6799" w:type="dxa"/>
            <w:shd w:val="clear" w:color="auto" w:fill="DBE5F1" w:themeFill="accent1" w:themeFillTint="33"/>
            <w:vAlign w:val="center"/>
          </w:tcPr>
          <w:p w14:paraId="6DCDA9C1" w14:textId="6849FB26" w:rsidR="00064EB2" w:rsidRPr="00A40EE5" w:rsidRDefault="006F47D6" w:rsidP="002753F6">
            <w:pPr>
              <w:ind w:right="40"/>
              <w:rPr>
                <w:rFonts w:ascii="Arial" w:hAnsi="Arial" w:cs="Arial"/>
                <w:bCs/>
                <w:i/>
                <w:iCs/>
                <w:sz w:val="21"/>
                <w:szCs w:val="21"/>
              </w:rPr>
            </w:pPr>
            <w:r w:rsidRPr="00A40EE5">
              <w:rPr>
                <w:rFonts w:ascii="Arial" w:hAnsi="Arial" w:cs="Arial"/>
                <w:bCs/>
                <w:i/>
                <w:iCs/>
                <w:sz w:val="21"/>
                <w:szCs w:val="21"/>
              </w:rPr>
              <w:t>Community engagement</w:t>
            </w:r>
          </w:p>
        </w:tc>
        <w:tc>
          <w:tcPr>
            <w:tcW w:w="567" w:type="dxa"/>
            <w:shd w:val="clear" w:color="auto" w:fill="DBE5F1" w:themeFill="accent1" w:themeFillTint="33"/>
            <w:vAlign w:val="center"/>
          </w:tcPr>
          <w:p w14:paraId="05F63CDD" w14:textId="696F6B06" w:rsidR="00064EB2" w:rsidRPr="00A40EE5" w:rsidRDefault="005A5210" w:rsidP="001658EA">
            <w:pPr>
              <w:ind w:right="39"/>
              <w:jc w:val="right"/>
              <w:rPr>
                <w:rFonts w:ascii="Arial" w:hAnsi="Arial" w:cs="Arial"/>
                <w:bCs/>
                <w:i/>
                <w:iCs/>
                <w:sz w:val="21"/>
                <w:szCs w:val="21"/>
              </w:rPr>
            </w:pPr>
            <w:r>
              <w:rPr>
                <w:rFonts w:ascii="Arial" w:hAnsi="Arial" w:cs="Arial"/>
                <w:bCs/>
                <w:i/>
                <w:iCs/>
                <w:sz w:val="21"/>
                <w:szCs w:val="21"/>
              </w:rPr>
              <w:t>9</w:t>
            </w:r>
          </w:p>
        </w:tc>
      </w:tr>
      <w:tr w:rsidR="001658EA" w:rsidRPr="007C1D13" w14:paraId="6B60FBA5" w14:textId="77777777" w:rsidTr="00434307">
        <w:tc>
          <w:tcPr>
            <w:tcW w:w="6799" w:type="dxa"/>
            <w:shd w:val="clear" w:color="auto" w:fill="DBE5F1" w:themeFill="accent1" w:themeFillTint="33"/>
            <w:vAlign w:val="center"/>
          </w:tcPr>
          <w:p w14:paraId="76F1B0F2" w14:textId="0FBFDC04" w:rsidR="006101FD" w:rsidRPr="00A464BA" w:rsidRDefault="006101FD" w:rsidP="001D2860">
            <w:pPr>
              <w:pStyle w:val="ListParagraph"/>
              <w:numPr>
                <w:ilvl w:val="0"/>
                <w:numId w:val="39"/>
              </w:numPr>
              <w:ind w:right="40"/>
              <w:rPr>
                <w:rFonts w:ascii="Arial" w:hAnsi="Arial" w:cs="Arial"/>
                <w:b/>
                <w:sz w:val="21"/>
                <w:szCs w:val="21"/>
              </w:rPr>
            </w:pPr>
            <w:r w:rsidRPr="00A464BA">
              <w:rPr>
                <w:rFonts w:ascii="Arial" w:hAnsi="Arial" w:cs="Arial"/>
                <w:sz w:val="21"/>
                <w:szCs w:val="21"/>
              </w:rPr>
              <w:t xml:space="preserve">Hold all agencies to account for the delivery of an effective </w:t>
            </w:r>
            <w:r w:rsidR="002753F6">
              <w:rPr>
                <w:rFonts w:ascii="Arial" w:hAnsi="Arial" w:cs="Arial"/>
                <w:sz w:val="21"/>
                <w:szCs w:val="21"/>
              </w:rPr>
              <w:t>and</w:t>
            </w:r>
            <w:r w:rsidR="001B735A" w:rsidRPr="00A464BA">
              <w:rPr>
                <w:rFonts w:ascii="Arial" w:hAnsi="Arial" w:cs="Arial"/>
                <w:sz w:val="21"/>
                <w:szCs w:val="21"/>
              </w:rPr>
              <w:t xml:space="preserve"> efficient criminal justice system</w:t>
            </w:r>
          </w:p>
        </w:tc>
        <w:tc>
          <w:tcPr>
            <w:tcW w:w="567" w:type="dxa"/>
            <w:shd w:val="clear" w:color="auto" w:fill="DBE5F1" w:themeFill="accent1" w:themeFillTint="33"/>
            <w:vAlign w:val="bottom"/>
          </w:tcPr>
          <w:p w14:paraId="311E1D90" w14:textId="4E69D307" w:rsidR="006101FD" w:rsidRPr="007E1A4F" w:rsidRDefault="005A5210" w:rsidP="001658EA">
            <w:pPr>
              <w:ind w:right="39"/>
              <w:jc w:val="right"/>
              <w:rPr>
                <w:rFonts w:ascii="Arial" w:hAnsi="Arial" w:cs="Arial"/>
                <w:bCs/>
                <w:sz w:val="21"/>
                <w:szCs w:val="21"/>
              </w:rPr>
            </w:pPr>
            <w:r>
              <w:rPr>
                <w:rFonts w:ascii="Arial" w:hAnsi="Arial" w:cs="Arial"/>
                <w:bCs/>
                <w:sz w:val="21"/>
                <w:szCs w:val="21"/>
              </w:rPr>
              <w:t>10</w:t>
            </w:r>
          </w:p>
        </w:tc>
      </w:tr>
      <w:tr w:rsidR="001658EA" w:rsidRPr="007C1D13" w14:paraId="58A69855" w14:textId="77777777" w:rsidTr="00434307">
        <w:tc>
          <w:tcPr>
            <w:tcW w:w="6799" w:type="dxa"/>
            <w:shd w:val="clear" w:color="auto" w:fill="DBE5F1" w:themeFill="accent1" w:themeFillTint="33"/>
            <w:vAlign w:val="center"/>
          </w:tcPr>
          <w:p w14:paraId="3CB7FDD3" w14:textId="45A4BE35" w:rsidR="006101FD" w:rsidRPr="00A464BA" w:rsidRDefault="006101FD" w:rsidP="001D2860">
            <w:pPr>
              <w:pStyle w:val="ListParagraph"/>
              <w:numPr>
                <w:ilvl w:val="0"/>
                <w:numId w:val="39"/>
              </w:numPr>
              <w:ind w:right="40"/>
              <w:rPr>
                <w:rFonts w:ascii="Arial" w:hAnsi="Arial" w:cs="Arial"/>
                <w:b/>
                <w:sz w:val="21"/>
                <w:szCs w:val="21"/>
              </w:rPr>
            </w:pPr>
            <w:r w:rsidRPr="00A464BA">
              <w:rPr>
                <w:rFonts w:ascii="Arial" w:hAnsi="Arial" w:cs="Arial"/>
                <w:bCs/>
                <w:sz w:val="21"/>
                <w:szCs w:val="21"/>
              </w:rPr>
              <w:t xml:space="preserve">Work in partnership with the police and others to prevent </w:t>
            </w:r>
            <w:r w:rsidR="002753F6">
              <w:rPr>
                <w:rFonts w:ascii="Arial" w:hAnsi="Arial" w:cs="Arial"/>
                <w:bCs/>
                <w:sz w:val="21"/>
                <w:szCs w:val="21"/>
              </w:rPr>
              <w:t>crime</w:t>
            </w:r>
            <w:r w:rsidR="001B735A" w:rsidRPr="00A464BA">
              <w:rPr>
                <w:rFonts w:ascii="Arial" w:hAnsi="Arial" w:cs="Arial"/>
                <w:bCs/>
                <w:sz w:val="21"/>
                <w:szCs w:val="21"/>
              </w:rPr>
              <w:t xml:space="preserve"> and anti-social behavior</w:t>
            </w:r>
          </w:p>
        </w:tc>
        <w:tc>
          <w:tcPr>
            <w:tcW w:w="567" w:type="dxa"/>
            <w:shd w:val="clear" w:color="auto" w:fill="DBE5F1" w:themeFill="accent1" w:themeFillTint="33"/>
            <w:vAlign w:val="bottom"/>
          </w:tcPr>
          <w:p w14:paraId="79915CEB" w14:textId="3E3D8F58" w:rsidR="006101FD" w:rsidRPr="007E1A4F" w:rsidRDefault="007E1A4F" w:rsidP="001658EA">
            <w:pPr>
              <w:ind w:right="39"/>
              <w:jc w:val="right"/>
              <w:rPr>
                <w:rFonts w:ascii="Arial" w:hAnsi="Arial" w:cs="Arial"/>
                <w:bCs/>
                <w:sz w:val="21"/>
                <w:szCs w:val="21"/>
              </w:rPr>
            </w:pPr>
            <w:r>
              <w:rPr>
                <w:rFonts w:ascii="Arial" w:hAnsi="Arial" w:cs="Arial"/>
                <w:bCs/>
                <w:sz w:val="21"/>
                <w:szCs w:val="21"/>
              </w:rPr>
              <w:t>1</w:t>
            </w:r>
            <w:r w:rsidR="005A5210">
              <w:rPr>
                <w:rFonts w:ascii="Arial" w:hAnsi="Arial" w:cs="Arial"/>
                <w:bCs/>
                <w:sz w:val="21"/>
                <w:szCs w:val="21"/>
              </w:rPr>
              <w:t>3</w:t>
            </w:r>
          </w:p>
        </w:tc>
      </w:tr>
      <w:tr w:rsidR="001658EA" w:rsidRPr="007C1D13" w14:paraId="0708EE80" w14:textId="77777777" w:rsidTr="0027186F">
        <w:tc>
          <w:tcPr>
            <w:tcW w:w="6799" w:type="dxa"/>
            <w:shd w:val="clear" w:color="auto" w:fill="DBE5F1" w:themeFill="accent1" w:themeFillTint="33"/>
            <w:vAlign w:val="center"/>
          </w:tcPr>
          <w:p w14:paraId="5AE5A66C" w14:textId="324F02B4" w:rsidR="006101FD" w:rsidRPr="00A464BA" w:rsidRDefault="006101FD" w:rsidP="001D2860">
            <w:pPr>
              <w:pStyle w:val="ListParagraph"/>
              <w:numPr>
                <w:ilvl w:val="0"/>
                <w:numId w:val="39"/>
              </w:numPr>
              <w:ind w:right="40"/>
              <w:rPr>
                <w:rFonts w:ascii="Arial" w:hAnsi="Arial" w:cs="Arial"/>
                <w:b/>
                <w:sz w:val="21"/>
                <w:szCs w:val="21"/>
              </w:rPr>
            </w:pPr>
            <w:r w:rsidRPr="00A464BA">
              <w:rPr>
                <w:rFonts w:ascii="Arial" w:hAnsi="Arial" w:cs="Arial"/>
                <w:bCs/>
                <w:sz w:val="21"/>
                <w:szCs w:val="21"/>
              </w:rPr>
              <w:t xml:space="preserve">Be responsive to emerging issues and trends through </w:t>
            </w:r>
            <w:r w:rsidR="002753F6">
              <w:rPr>
                <w:rFonts w:ascii="Arial" w:hAnsi="Arial" w:cs="Arial"/>
                <w:bCs/>
                <w:sz w:val="21"/>
                <w:szCs w:val="21"/>
              </w:rPr>
              <w:t>innovation</w:t>
            </w:r>
          </w:p>
        </w:tc>
        <w:tc>
          <w:tcPr>
            <w:tcW w:w="567" w:type="dxa"/>
            <w:shd w:val="clear" w:color="auto" w:fill="DBE5F1" w:themeFill="accent1" w:themeFillTint="33"/>
            <w:vAlign w:val="center"/>
          </w:tcPr>
          <w:p w14:paraId="372E51E7" w14:textId="52F398F8" w:rsidR="006101FD" w:rsidRPr="007E1A4F" w:rsidRDefault="007E1A4F" w:rsidP="001658EA">
            <w:pPr>
              <w:ind w:right="39"/>
              <w:jc w:val="right"/>
              <w:rPr>
                <w:rFonts w:ascii="Arial" w:hAnsi="Arial" w:cs="Arial"/>
                <w:bCs/>
                <w:sz w:val="21"/>
                <w:szCs w:val="21"/>
              </w:rPr>
            </w:pPr>
            <w:r>
              <w:rPr>
                <w:rFonts w:ascii="Arial" w:hAnsi="Arial" w:cs="Arial"/>
                <w:bCs/>
                <w:sz w:val="21"/>
                <w:szCs w:val="21"/>
              </w:rPr>
              <w:t>1</w:t>
            </w:r>
            <w:r w:rsidR="005A5210">
              <w:rPr>
                <w:rFonts w:ascii="Arial" w:hAnsi="Arial" w:cs="Arial"/>
                <w:bCs/>
                <w:sz w:val="21"/>
                <w:szCs w:val="21"/>
              </w:rPr>
              <w:t>8</w:t>
            </w:r>
          </w:p>
        </w:tc>
      </w:tr>
      <w:tr w:rsidR="001658EA" w:rsidRPr="007C1D13" w14:paraId="1A799B68" w14:textId="77777777" w:rsidTr="00EA37E5">
        <w:tc>
          <w:tcPr>
            <w:tcW w:w="6799" w:type="dxa"/>
            <w:shd w:val="clear" w:color="auto" w:fill="DBE5F1" w:themeFill="accent1" w:themeFillTint="33"/>
            <w:vAlign w:val="center"/>
          </w:tcPr>
          <w:p w14:paraId="58561777" w14:textId="6E5633DD" w:rsidR="006101FD" w:rsidRPr="00A464BA" w:rsidRDefault="006101FD" w:rsidP="001D2860">
            <w:pPr>
              <w:pStyle w:val="ListParagraph"/>
              <w:numPr>
                <w:ilvl w:val="0"/>
                <w:numId w:val="39"/>
              </w:numPr>
              <w:ind w:right="40"/>
              <w:rPr>
                <w:rFonts w:ascii="Arial" w:hAnsi="Arial" w:cs="Arial"/>
                <w:b/>
                <w:sz w:val="21"/>
                <w:szCs w:val="21"/>
              </w:rPr>
            </w:pPr>
            <w:r w:rsidRPr="00A464BA">
              <w:rPr>
                <w:rFonts w:ascii="Arial" w:hAnsi="Arial" w:cs="Arial"/>
                <w:bCs/>
                <w:sz w:val="21"/>
                <w:szCs w:val="21"/>
              </w:rPr>
              <w:t>Secure the funding that Kent needs through specific grants</w:t>
            </w:r>
            <w:r w:rsidR="002753F6">
              <w:rPr>
                <w:rFonts w:ascii="Arial" w:hAnsi="Arial" w:cs="Arial"/>
                <w:bCs/>
                <w:sz w:val="21"/>
                <w:szCs w:val="21"/>
              </w:rPr>
              <w:t xml:space="preserve"> and</w:t>
            </w:r>
            <w:r w:rsidR="001B735A" w:rsidRPr="00A464BA">
              <w:rPr>
                <w:rFonts w:ascii="Arial" w:hAnsi="Arial" w:cs="Arial"/>
                <w:bCs/>
                <w:sz w:val="21"/>
                <w:szCs w:val="21"/>
              </w:rPr>
              <w:t xml:space="preserve"> the funding formula review</w:t>
            </w:r>
          </w:p>
        </w:tc>
        <w:tc>
          <w:tcPr>
            <w:tcW w:w="567" w:type="dxa"/>
            <w:shd w:val="clear" w:color="auto" w:fill="DBE5F1" w:themeFill="accent1" w:themeFillTint="33"/>
            <w:vAlign w:val="bottom"/>
          </w:tcPr>
          <w:p w14:paraId="79CF22DE" w14:textId="1E3E1F45" w:rsidR="006101FD" w:rsidRPr="007E1A4F" w:rsidRDefault="005A5210" w:rsidP="001658EA">
            <w:pPr>
              <w:ind w:right="39"/>
              <w:jc w:val="right"/>
              <w:rPr>
                <w:rFonts w:ascii="Arial" w:hAnsi="Arial" w:cs="Arial"/>
                <w:bCs/>
                <w:sz w:val="21"/>
                <w:szCs w:val="21"/>
              </w:rPr>
            </w:pPr>
            <w:r>
              <w:rPr>
                <w:rFonts w:ascii="Arial" w:hAnsi="Arial" w:cs="Arial"/>
                <w:bCs/>
                <w:sz w:val="21"/>
                <w:szCs w:val="21"/>
              </w:rPr>
              <w:t>20</w:t>
            </w:r>
          </w:p>
        </w:tc>
      </w:tr>
      <w:tr w:rsidR="001658EA" w:rsidRPr="007C1D13" w14:paraId="0FEEEEF7" w14:textId="77777777" w:rsidTr="0027186F">
        <w:tc>
          <w:tcPr>
            <w:tcW w:w="6799" w:type="dxa"/>
            <w:shd w:val="clear" w:color="auto" w:fill="DBE5F1" w:themeFill="accent1" w:themeFillTint="33"/>
            <w:vAlign w:val="center"/>
          </w:tcPr>
          <w:p w14:paraId="62D82C77" w14:textId="445AA118" w:rsidR="006101FD" w:rsidRPr="008E0B94" w:rsidRDefault="006101FD" w:rsidP="001D2860">
            <w:pPr>
              <w:pStyle w:val="ListParagraph"/>
              <w:numPr>
                <w:ilvl w:val="0"/>
                <w:numId w:val="39"/>
              </w:numPr>
              <w:ind w:right="40"/>
              <w:rPr>
                <w:rFonts w:ascii="Arial" w:hAnsi="Arial" w:cs="Arial"/>
                <w:b/>
                <w:sz w:val="21"/>
                <w:szCs w:val="21"/>
              </w:rPr>
            </w:pPr>
            <w:r w:rsidRPr="008E0B94">
              <w:rPr>
                <w:rFonts w:ascii="Arial" w:hAnsi="Arial" w:cs="Arial"/>
                <w:bCs/>
                <w:sz w:val="21"/>
                <w:szCs w:val="21"/>
              </w:rPr>
              <w:t>Support volunteering</w:t>
            </w:r>
          </w:p>
        </w:tc>
        <w:tc>
          <w:tcPr>
            <w:tcW w:w="567" w:type="dxa"/>
            <w:shd w:val="clear" w:color="auto" w:fill="DBE5F1" w:themeFill="accent1" w:themeFillTint="33"/>
            <w:vAlign w:val="center"/>
          </w:tcPr>
          <w:p w14:paraId="1A2EC958" w14:textId="4E33D903" w:rsidR="006101FD" w:rsidRPr="007E1A4F" w:rsidRDefault="005A5210" w:rsidP="001658EA">
            <w:pPr>
              <w:ind w:right="39"/>
              <w:jc w:val="right"/>
              <w:rPr>
                <w:rFonts w:ascii="Arial" w:hAnsi="Arial" w:cs="Arial"/>
                <w:bCs/>
                <w:sz w:val="21"/>
                <w:szCs w:val="21"/>
              </w:rPr>
            </w:pPr>
            <w:r>
              <w:rPr>
                <w:rFonts w:ascii="Arial" w:hAnsi="Arial" w:cs="Arial"/>
                <w:bCs/>
                <w:sz w:val="21"/>
                <w:szCs w:val="21"/>
              </w:rPr>
              <w:t>21</w:t>
            </w:r>
          </w:p>
        </w:tc>
      </w:tr>
      <w:tr w:rsidR="001658EA" w:rsidRPr="007C1D13" w14:paraId="5438DEC1" w14:textId="77777777" w:rsidTr="0027186F">
        <w:tc>
          <w:tcPr>
            <w:tcW w:w="6799" w:type="dxa"/>
            <w:shd w:val="clear" w:color="auto" w:fill="DBE5F1" w:themeFill="accent1" w:themeFillTint="33"/>
            <w:vAlign w:val="center"/>
          </w:tcPr>
          <w:p w14:paraId="6D5CCE28" w14:textId="3B9D74DC" w:rsidR="006101FD" w:rsidRPr="008E0B94" w:rsidRDefault="006101FD" w:rsidP="001D2860">
            <w:pPr>
              <w:pStyle w:val="ListParagraph"/>
              <w:numPr>
                <w:ilvl w:val="0"/>
                <w:numId w:val="39"/>
              </w:numPr>
              <w:ind w:right="40"/>
              <w:rPr>
                <w:rFonts w:ascii="Arial" w:hAnsi="Arial" w:cs="Arial"/>
                <w:b/>
                <w:sz w:val="21"/>
                <w:szCs w:val="21"/>
              </w:rPr>
            </w:pPr>
            <w:r w:rsidRPr="008E0B94">
              <w:rPr>
                <w:rFonts w:ascii="Arial" w:hAnsi="Arial" w:cs="Arial"/>
                <w:bCs/>
                <w:sz w:val="21"/>
                <w:szCs w:val="21"/>
              </w:rPr>
              <w:t>Commission services for victims that are needs-led</w:t>
            </w:r>
          </w:p>
        </w:tc>
        <w:tc>
          <w:tcPr>
            <w:tcW w:w="567" w:type="dxa"/>
            <w:shd w:val="clear" w:color="auto" w:fill="DBE5F1" w:themeFill="accent1" w:themeFillTint="33"/>
            <w:vAlign w:val="center"/>
          </w:tcPr>
          <w:p w14:paraId="1C5DC41A" w14:textId="6DA549F7" w:rsidR="006101FD" w:rsidRPr="007E1A4F" w:rsidRDefault="005A5210" w:rsidP="001658EA">
            <w:pPr>
              <w:ind w:right="39"/>
              <w:jc w:val="right"/>
              <w:rPr>
                <w:rFonts w:ascii="Arial" w:hAnsi="Arial" w:cs="Arial"/>
                <w:bCs/>
                <w:sz w:val="21"/>
                <w:szCs w:val="21"/>
              </w:rPr>
            </w:pPr>
            <w:r>
              <w:rPr>
                <w:rFonts w:ascii="Arial" w:hAnsi="Arial" w:cs="Arial"/>
                <w:bCs/>
                <w:sz w:val="21"/>
                <w:szCs w:val="21"/>
              </w:rPr>
              <w:t>23</w:t>
            </w:r>
          </w:p>
        </w:tc>
      </w:tr>
      <w:tr w:rsidR="001658EA" w:rsidRPr="007C1D13" w14:paraId="6218DA2C" w14:textId="77777777" w:rsidTr="00A40EE5">
        <w:trPr>
          <w:trHeight w:hRule="exact" w:val="255"/>
        </w:trPr>
        <w:tc>
          <w:tcPr>
            <w:tcW w:w="6799" w:type="dxa"/>
            <w:shd w:val="clear" w:color="auto" w:fill="DBE5F1" w:themeFill="accent1" w:themeFillTint="33"/>
            <w:vAlign w:val="center"/>
          </w:tcPr>
          <w:p w14:paraId="576CAAC1"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7EDF930A" w14:textId="77777777" w:rsidR="006101FD" w:rsidRPr="007E1A4F" w:rsidRDefault="006101FD" w:rsidP="001658EA">
            <w:pPr>
              <w:ind w:right="39"/>
              <w:jc w:val="right"/>
              <w:rPr>
                <w:rFonts w:ascii="Arial" w:hAnsi="Arial" w:cs="Arial"/>
                <w:bCs/>
                <w:sz w:val="21"/>
                <w:szCs w:val="21"/>
              </w:rPr>
            </w:pPr>
          </w:p>
        </w:tc>
      </w:tr>
      <w:tr w:rsidR="001658EA" w:rsidRPr="007C1D13" w14:paraId="24E2F9B0" w14:textId="77777777" w:rsidTr="0027186F">
        <w:tc>
          <w:tcPr>
            <w:tcW w:w="6799" w:type="dxa"/>
            <w:shd w:val="clear" w:color="auto" w:fill="DBE5F1" w:themeFill="accent1" w:themeFillTint="33"/>
            <w:vAlign w:val="center"/>
          </w:tcPr>
          <w:p w14:paraId="3A33DA4B" w14:textId="2F32C53A" w:rsidR="006101FD" w:rsidRPr="007C1D13" w:rsidRDefault="006101FD" w:rsidP="002753F6">
            <w:pPr>
              <w:ind w:right="40"/>
              <w:rPr>
                <w:rFonts w:ascii="Arial" w:hAnsi="Arial" w:cs="Arial"/>
                <w:b/>
                <w:sz w:val="21"/>
                <w:szCs w:val="21"/>
              </w:rPr>
            </w:pPr>
            <w:r w:rsidRPr="007C1D13">
              <w:rPr>
                <w:rFonts w:ascii="Arial" w:hAnsi="Arial" w:cs="Arial"/>
                <w:b/>
                <w:bCs/>
                <w:sz w:val="21"/>
                <w:szCs w:val="21"/>
              </w:rPr>
              <w:t>National expectations:</w:t>
            </w:r>
          </w:p>
        </w:tc>
        <w:tc>
          <w:tcPr>
            <w:tcW w:w="567" w:type="dxa"/>
            <w:shd w:val="clear" w:color="auto" w:fill="DBE5F1" w:themeFill="accent1" w:themeFillTint="33"/>
            <w:vAlign w:val="center"/>
          </w:tcPr>
          <w:p w14:paraId="724A3BBF" w14:textId="77777777" w:rsidR="006101FD" w:rsidRPr="007E1A4F" w:rsidRDefault="006101FD" w:rsidP="001658EA">
            <w:pPr>
              <w:ind w:right="39"/>
              <w:jc w:val="right"/>
              <w:rPr>
                <w:rFonts w:ascii="Arial" w:hAnsi="Arial" w:cs="Arial"/>
                <w:bCs/>
                <w:sz w:val="21"/>
                <w:szCs w:val="21"/>
              </w:rPr>
            </w:pPr>
          </w:p>
        </w:tc>
      </w:tr>
      <w:tr w:rsidR="001658EA" w:rsidRPr="007C1D13" w14:paraId="3396B005" w14:textId="77777777" w:rsidTr="0027186F">
        <w:tc>
          <w:tcPr>
            <w:tcW w:w="6799" w:type="dxa"/>
            <w:shd w:val="clear" w:color="auto" w:fill="DBE5F1" w:themeFill="accent1" w:themeFillTint="33"/>
            <w:vAlign w:val="center"/>
          </w:tcPr>
          <w:p w14:paraId="17DC7BCD" w14:textId="1AE3533D" w:rsidR="006101FD" w:rsidRPr="008E0B94" w:rsidRDefault="006101FD" w:rsidP="001D2860">
            <w:pPr>
              <w:pStyle w:val="ListParagraph"/>
              <w:numPr>
                <w:ilvl w:val="0"/>
                <w:numId w:val="40"/>
              </w:numPr>
              <w:ind w:right="40"/>
              <w:rPr>
                <w:rFonts w:ascii="Arial" w:hAnsi="Arial" w:cs="Arial"/>
                <w:b/>
                <w:sz w:val="21"/>
                <w:szCs w:val="21"/>
              </w:rPr>
            </w:pPr>
            <w:r w:rsidRPr="008E0B94">
              <w:rPr>
                <w:rFonts w:ascii="Arial" w:hAnsi="Arial" w:cs="Arial"/>
                <w:bCs/>
                <w:sz w:val="21"/>
                <w:szCs w:val="21"/>
              </w:rPr>
              <w:t>Strategic Policing Requirement</w:t>
            </w:r>
          </w:p>
        </w:tc>
        <w:tc>
          <w:tcPr>
            <w:tcW w:w="567" w:type="dxa"/>
            <w:shd w:val="clear" w:color="auto" w:fill="DBE5F1" w:themeFill="accent1" w:themeFillTint="33"/>
            <w:vAlign w:val="center"/>
          </w:tcPr>
          <w:p w14:paraId="008619C1" w14:textId="7D36ED78" w:rsidR="006101FD" w:rsidRPr="007E1A4F" w:rsidRDefault="00915515" w:rsidP="001658EA">
            <w:pPr>
              <w:ind w:right="39"/>
              <w:jc w:val="right"/>
              <w:rPr>
                <w:rFonts w:ascii="Arial" w:hAnsi="Arial" w:cs="Arial"/>
                <w:bCs/>
                <w:sz w:val="21"/>
                <w:szCs w:val="21"/>
              </w:rPr>
            </w:pPr>
            <w:r>
              <w:rPr>
                <w:rFonts w:ascii="Arial" w:hAnsi="Arial" w:cs="Arial"/>
                <w:bCs/>
                <w:sz w:val="21"/>
                <w:szCs w:val="21"/>
              </w:rPr>
              <w:t>2</w:t>
            </w:r>
            <w:r w:rsidR="005A5210">
              <w:rPr>
                <w:rFonts w:ascii="Arial" w:hAnsi="Arial" w:cs="Arial"/>
                <w:bCs/>
                <w:sz w:val="21"/>
                <w:szCs w:val="21"/>
              </w:rPr>
              <w:t>7</w:t>
            </w:r>
          </w:p>
        </w:tc>
      </w:tr>
      <w:tr w:rsidR="001658EA" w:rsidRPr="007C1D13" w14:paraId="2B508662" w14:textId="77777777" w:rsidTr="0027186F">
        <w:tc>
          <w:tcPr>
            <w:tcW w:w="6799" w:type="dxa"/>
            <w:shd w:val="clear" w:color="auto" w:fill="DBE5F1" w:themeFill="accent1" w:themeFillTint="33"/>
            <w:vAlign w:val="center"/>
          </w:tcPr>
          <w:p w14:paraId="35ECFB65" w14:textId="7A9B763A" w:rsidR="006101FD" w:rsidRPr="008E0B94" w:rsidRDefault="006101FD" w:rsidP="001D2860">
            <w:pPr>
              <w:pStyle w:val="ListParagraph"/>
              <w:numPr>
                <w:ilvl w:val="0"/>
                <w:numId w:val="40"/>
              </w:numPr>
              <w:ind w:right="40"/>
              <w:rPr>
                <w:rFonts w:ascii="Arial" w:hAnsi="Arial" w:cs="Arial"/>
                <w:b/>
                <w:sz w:val="21"/>
                <w:szCs w:val="21"/>
              </w:rPr>
            </w:pPr>
            <w:r w:rsidRPr="008E0B94">
              <w:rPr>
                <w:rFonts w:ascii="Arial" w:hAnsi="Arial" w:cs="Arial"/>
                <w:bCs/>
                <w:sz w:val="21"/>
                <w:szCs w:val="21"/>
              </w:rPr>
              <w:t>National Crime and Policing Measures</w:t>
            </w:r>
          </w:p>
        </w:tc>
        <w:tc>
          <w:tcPr>
            <w:tcW w:w="567" w:type="dxa"/>
            <w:shd w:val="clear" w:color="auto" w:fill="DBE5F1" w:themeFill="accent1" w:themeFillTint="33"/>
            <w:vAlign w:val="center"/>
          </w:tcPr>
          <w:p w14:paraId="5F751FC4" w14:textId="3BAE4B8D" w:rsidR="006101FD" w:rsidRPr="007E1A4F" w:rsidRDefault="00915515" w:rsidP="001658EA">
            <w:pPr>
              <w:ind w:right="39"/>
              <w:jc w:val="right"/>
              <w:rPr>
                <w:rFonts w:ascii="Arial" w:hAnsi="Arial" w:cs="Arial"/>
                <w:bCs/>
                <w:sz w:val="21"/>
                <w:szCs w:val="21"/>
              </w:rPr>
            </w:pPr>
            <w:r>
              <w:rPr>
                <w:rFonts w:ascii="Arial" w:hAnsi="Arial" w:cs="Arial"/>
                <w:bCs/>
                <w:sz w:val="21"/>
                <w:szCs w:val="21"/>
              </w:rPr>
              <w:t>2</w:t>
            </w:r>
            <w:r w:rsidR="005A5210">
              <w:rPr>
                <w:rFonts w:ascii="Arial" w:hAnsi="Arial" w:cs="Arial"/>
                <w:bCs/>
                <w:sz w:val="21"/>
                <w:szCs w:val="21"/>
              </w:rPr>
              <w:t>9</w:t>
            </w:r>
          </w:p>
        </w:tc>
      </w:tr>
      <w:tr w:rsidR="001658EA" w:rsidRPr="007C1D13" w14:paraId="61C4FCF9" w14:textId="77777777" w:rsidTr="0027186F">
        <w:tc>
          <w:tcPr>
            <w:tcW w:w="6799" w:type="dxa"/>
            <w:shd w:val="clear" w:color="auto" w:fill="DBE5F1" w:themeFill="accent1" w:themeFillTint="33"/>
            <w:vAlign w:val="center"/>
          </w:tcPr>
          <w:p w14:paraId="19770B84" w14:textId="77D8FAE1" w:rsidR="006101FD" w:rsidRPr="008E0B94" w:rsidRDefault="006101FD" w:rsidP="001D2860">
            <w:pPr>
              <w:pStyle w:val="ListParagraph"/>
              <w:numPr>
                <w:ilvl w:val="0"/>
                <w:numId w:val="40"/>
              </w:numPr>
              <w:ind w:right="40"/>
              <w:rPr>
                <w:rFonts w:ascii="Arial" w:hAnsi="Arial" w:cs="Arial"/>
                <w:b/>
                <w:sz w:val="21"/>
                <w:szCs w:val="21"/>
              </w:rPr>
            </w:pPr>
            <w:r w:rsidRPr="008E0B94">
              <w:rPr>
                <w:rFonts w:ascii="Arial" w:hAnsi="Arial" w:cs="Arial"/>
                <w:bCs/>
                <w:sz w:val="21"/>
                <w:szCs w:val="21"/>
              </w:rPr>
              <w:t>Policing Vision 20</w:t>
            </w:r>
            <w:r w:rsidR="00735358">
              <w:rPr>
                <w:rFonts w:ascii="Arial" w:hAnsi="Arial" w:cs="Arial"/>
                <w:bCs/>
                <w:sz w:val="21"/>
                <w:szCs w:val="21"/>
              </w:rPr>
              <w:t>30</w:t>
            </w:r>
          </w:p>
        </w:tc>
        <w:tc>
          <w:tcPr>
            <w:tcW w:w="567" w:type="dxa"/>
            <w:shd w:val="clear" w:color="auto" w:fill="DBE5F1" w:themeFill="accent1" w:themeFillTint="33"/>
            <w:vAlign w:val="center"/>
          </w:tcPr>
          <w:p w14:paraId="07018E83" w14:textId="51BC1519" w:rsidR="006101FD" w:rsidRPr="007E1A4F" w:rsidRDefault="00844DC8" w:rsidP="001658EA">
            <w:pPr>
              <w:ind w:right="39"/>
              <w:jc w:val="right"/>
              <w:rPr>
                <w:rFonts w:ascii="Arial" w:hAnsi="Arial" w:cs="Arial"/>
                <w:bCs/>
                <w:sz w:val="21"/>
                <w:szCs w:val="21"/>
              </w:rPr>
            </w:pPr>
            <w:r>
              <w:rPr>
                <w:rFonts w:ascii="Arial" w:hAnsi="Arial" w:cs="Arial"/>
                <w:bCs/>
                <w:sz w:val="21"/>
                <w:szCs w:val="21"/>
              </w:rPr>
              <w:t>30</w:t>
            </w:r>
          </w:p>
        </w:tc>
      </w:tr>
      <w:tr w:rsidR="001658EA" w:rsidRPr="007C1D13" w14:paraId="521B40AF" w14:textId="77777777" w:rsidTr="0027186F">
        <w:tc>
          <w:tcPr>
            <w:tcW w:w="6799" w:type="dxa"/>
            <w:shd w:val="clear" w:color="auto" w:fill="DBE5F1" w:themeFill="accent1" w:themeFillTint="33"/>
            <w:vAlign w:val="center"/>
          </w:tcPr>
          <w:p w14:paraId="66C1EB50" w14:textId="5589AD8A" w:rsidR="006101FD" w:rsidRPr="008E0B94" w:rsidRDefault="006101FD" w:rsidP="001D2860">
            <w:pPr>
              <w:pStyle w:val="ListParagraph"/>
              <w:numPr>
                <w:ilvl w:val="0"/>
                <w:numId w:val="40"/>
              </w:numPr>
              <w:ind w:right="40"/>
              <w:rPr>
                <w:rFonts w:ascii="Arial" w:hAnsi="Arial" w:cs="Arial"/>
                <w:b/>
                <w:sz w:val="21"/>
                <w:szCs w:val="21"/>
              </w:rPr>
            </w:pPr>
            <w:r w:rsidRPr="008E0B94">
              <w:rPr>
                <w:rFonts w:ascii="Arial" w:hAnsi="Arial" w:cs="Arial"/>
                <w:bCs/>
                <w:sz w:val="21"/>
                <w:szCs w:val="21"/>
              </w:rPr>
              <w:t>Legislation</w:t>
            </w:r>
          </w:p>
        </w:tc>
        <w:tc>
          <w:tcPr>
            <w:tcW w:w="567" w:type="dxa"/>
            <w:shd w:val="clear" w:color="auto" w:fill="DBE5F1" w:themeFill="accent1" w:themeFillTint="33"/>
            <w:vAlign w:val="center"/>
          </w:tcPr>
          <w:p w14:paraId="386D3F1E" w14:textId="4A05C96E" w:rsidR="006101FD" w:rsidRPr="007E1A4F" w:rsidRDefault="00844DC8" w:rsidP="001658EA">
            <w:pPr>
              <w:ind w:right="39"/>
              <w:jc w:val="right"/>
              <w:rPr>
                <w:rFonts w:ascii="Arial" w:hAnsi="Arial" w:cs="Arial"/>
                <w:bCs/>
                <w:sz w:val="21"/>
                <w:szCs w:val="21"/>
              </w:rPr>
            </w:pPr>
            <w:r>
              <w:rPr>
                <w:rFonts w:ascii="Arial" w:hAnsi="Arial" w:cs="Arial"/>
                <w:bCs/>
                <w:sz w:val="21"/>
                <w:szCs w:val="21"/>
              </w:rPr>
              <w:t>30</w:t>
            </w:r>
          </w:p>
        </w:tc>
      </w:tr>
      <w:tr w:rsidR="001658EA" w:rsidRPr="007C1D13" w14:paraId="1F17FFC9" w14:textId="77777777" w:rsidTr="00A40EE5">
        <w:trPr>
          <w:trHeight w:hRule="exact" w:val="255"/>
        </w:trPr>
        <w:tc>
          <w:tcPr>
            <w:tcW w:w="6799" w:type="dxa"/>
            <w:shd w:val="clear" w:color="auto" w:fill="DBE5F1" w:themeFill="accent1" w:themeFillTint="33"/>
            <w:vAlign w:val="center"/>
          </w:tcPr>
          <w:p w14:paraId="24172538"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26FBA5E5" w14:textId="77777777" w:rsidR="006101FD" w:rsidRPr="007E1A4F" w:rsidRDefault="006101FD" w:rsidP="001658EA">
            <w:pPr>
              <w:ind w:right="39"/>
              <w:jc w:val="right"/>
              <w:rPr>
                <w:rFonts w:ascii="Arial" w:hAnsi="Arial" w:cs="Arial"/>
                <w:bCs/>
                <w:sz w:val="21"/>
                <w:szCs w:val="21"/>
              </w:rPr>
            </w:pPr>
          </w:p>
        </w:tc>
      </w:tr>
      <w:tr w:rsidR="001658EA" w:rsidRPr="007C1D13" w14:paraId="7FBB5252" w14:textId="77777777" w:rsidTr="0027186F">
        <w:tc>
          <w:tcPr>
            <w:tcW w:w="6799" w:type="dxa"/>
            <w:shd w:val="clear" w:color="auto" w:fill="DBE5F1" w:themeFill="accent1" w:themeFillTint="33"/>
            <w:vAlign w:val="center"/>
          </w:tcPr>
          <w:p w14:paraId="4E800C87" w14:textId="53DBBDEB" w:rsidR="006101FD" w:rsidRPr="007C1D13" w:rsidRDefault="006101FD" w:rsidP="002753F6">
            <w:pPr>
              <w:ind w:right="40"/>
              <w:rPr>
                <w:rFonts w:ascii="Arial" w:hAnsi="Arial" w:cs="Arial"/>
                <w:b/>
                <w:sz w:val="21"/>
                <w:szCs w:val="21"/>
              </w:rPr>
            </w:pPr>
            <w:r w:rsidRPr="007C1D13">
              <w:rPr>
                <w:rFonts w:ascii="Arial" w:hAnsi="Arial" w:cs="Arial"/>
                <w:b/>
                <w:sz w:val="21"/>
                <w:szCs w:val="21"/>
              </w:rPr>
              <w:t>Independent Review of Deaths and Serious Incidents in</w:t>
            </w:r>
            <w:r w:rsidR="00C167C1">
              <w:rPr>
                <w:rFonts w:ascii="Arial" w:hAnsi="Arial" w:cs="Arial"/>
                <w:b/>
                <w:sz w:val="21"/>
                <w:szCs w:val="21"/>
              </w:rPr>
              <w:t xml:space="preserve"> Police</w:t>
            </w:r>
            <w:r w:rsidRPr="007C1D13">
              <w:rPr>
                <w:rFonts w:ascii="Arial" w:hAnsi="Arial" w:cs="Arial"/>
                <w:b/>
                <w:sz w:val="21"/>
                <w:szCs w:val="21"/>
              </w:rPr>
              <w:t xml:space="preserve"> </w:t>
            </w:r>
            <w:r w:rsidR="001B735A" w:rsidRPr="007C1D13">
              <w:rPr>
                <w:rFonts w:ascii="Arial" w:hAnsi="Arial" w:cs="Arial"/>
                <w:b/>
                <w:sz w:val="21"/>
                <w:szCs w:val="21"/>
              </w:rPr>
              <w:t>Custody</w:t>
            </w:r>
          </w:p>
        </w:tc>
        <w:tc>
          <w:tcPr>
            <w:tcW w:w="567" w:type="dxa"/>
            <w:shd w:val="clear" w:color="auto" w:fill="DBE5F1" w:themeFill="accent1" w:themeFillTint="33"/>
            <w:vAlign w:val="center"/>
          </w:tcPr>
          <w:p w14:paraId="216D78AD" w14:textId="6EAE5FED" w:rsidR="006101FD" w:rsidRPr="007E1A4F" w:rsidRDefault="00844DC8" w:rsidP="001658EA">
            <w:pPr>
              <w:ind w:right="39"/>
              <w:jc w:val="right"/>
              <w:rPr>
                <w:rFonts w:ascii="Arial" w:hAnsi="Arial" w:cs="Arial"/>
                <w:bCs/>
                <w:sz w:val="21"/>
                <w:szCs w:val="21"/>
              </w:rPr>
            </w:pPr>
            <w:r>
              <w:rPr>
                <w:rFonts w:ascii="Arial" w:hAnsi="Arial" w:cs="Arial"/>
                <w:bCs/>
                <w:sz w:val="21"/>
                <w:szCs w:val="21"/>
              </w:rPr>
              <w:t>30</w:t>
            </w:r>
          </w:p>
        </w:tc>
      </w:tr>
    </w:tbl>
    <w:bookmarkEnd w:id="1"/>
    <w:p w14:paraId="7D9890EF" w14:textId="70654A3C" w:rsidR="0001042E" w:rsidRPr="00505EB1" w:rsidRDefault="00CA7F7D" w:rsidP="006517EF">
      <w:pPr>
        <w:spacing w:after="80"/>
        <w:ind w:right="652"/>
        <w:rPr>
          <w:rFonts w:ascii="Arial" w:hAnsi="Arial" w:cs="Arial"/>
          <w:b/>
          <w:u w:val="single"/>
        </w:rPr>
      </w:pPr>
      <w:r>
        <w:rPr>
          <w:rFonts w:ascii="Arial" w:hAnsi="Arial" w:cs="Arial"/>
          <w:b/>
          <w:sz w:val="20"/>
          <w:szCs w:val="20"/>
        </w:rPr>
        <w:br w:type="column"/>
      </w:r>
      <w:r w:rsidR="0033417F" w:rsidRPr="00505EB1">
        <w:rPr>
          <w:rFonts w:ascii="Arial" w:hAnsi="Arial" w:cs="Arial"/>
          <w:b/>
          <w:u w:val="single"/>
        </w:rPr>
        <w:t>Commissioner’s Introduction</w:t>
      </w:r>
    </w:p>
    <w:p w14:paraId="2DBB9CAD" w14:textId="53E04A21" w:rsidR="00E52206" w:rsidRPr="00505EB1" w:rsidRDefault="00CE1491" w:rsidP="000F3D05">
      <w:pPr>
        <w:spacing w:after="80" w:line="220" w:lineRule="exact"/>
        <w:ind w:right="-550"/>
        <w:jc w:val="both"/>
        <w:rPr>
          <w:rFonts w:ascii="Arial" w:hAnsi="Arial" w:cs="Arial"/>
          <w:sz w:val="21"/>
          <w:szCs w:val="21"/>
        </w:rPr>
      </w:pPr>
      <w:bookmarkStart w:id="2" w:name="_Hlk69478611"/>
      <w:r w:rsidRPr="00505EB1">
        <w:rPr>
          <w:rFonts w:ascii="Arial" w:hAnsi="Arial" w:cs="Arial"/>
          <w:sz w:val="21"/>
          <w:szCs w:val="21"/>
        </w:rPr>
        <w:t xml:space="preserve">It is </w:t>
      </w:r>
      <w:r w:rsidR="00A33A39" w:rsidRPr="00505EB1">
        <w:rPr>
          <w:rFonts w:ascii="Arial" w:hAnsi="Arial" w:cs="Arial"/>
          <w:sz w:val="21"/>
          <w:szCs w:val="21"/>
        </w:rPr>
        <w:t>with immense pride that I present my Annual Report for 2024/25</w:t>
      </w:r>
      <w:r w:rsidR="002B0DF0" w:rsidRPr="00505EB1">
        <w:rPr>
          <w:rFonts w:ascii="Arial" w:hAnsi="Arial" w:cs="Arial"/>
          <w:sz w:val="21"/>
          <w:szCs w:val="21"/>
        </w:rPr>
        <w:t>.</w:t>
      </w:r>
    </w:p>
    <w:p w14:paraId="597237B3" w14:textId="293FF023" w:rsidR="00AC08D0" w:rsidRPr="00505EB1" w:rsidRDefault="00DD0ECD"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This year marked </w:t>
      </w:r>
      <w:r w:rsidR="00125EAB" w:rsidRPr="00505EB1">
        <w:rPr>
          <w:rFonts w:ascii="Arial" w:hAnsi="Arial" w:cs="Arial"/>
          <w:sz w:val="21"/>
          <w:szCs w:val="21"/>
        </w:rPr>
        <w:t xml:space="preserve">the beginning of my third term as Police and Crime Commissioner, following the elections in </w:t>
      </w:r>
      <w:r w:rsidR="00AF4A6C" w:rsidRPr="00505EB1">
        <w:rPr>
          <w:rFonts w:ascii="Arial" w:hAnsi="Arial" w:cs="Arial"/>
          <w:sz w:val="21"/>
          <w:szCs w:val="21"/>
        </w:rPr>
        <w:t xml:space="preserve">May </w:t>
      </w:r>
      <w:r w:rsidR="00271169" w:rsidRPr="00505EB1">
        <w:rPr>
          <w:rFonts w:ascii="Arial" w:hAnsi="Arial" w:cs="Arial"/>
          <w:sz w:val="21"/>
          <w:szCs w:val="21"/>
        </w:rPr>
        <w:t xml:space="preserve">2024. I remain deeply honoured </w:t>
      </w:r>
      <w:r w:rsidR="00E7558B" w:rsidRPr="00505EB1">
        <w:rPr>
          <w:rFonts w:ascii="Arial" w:hAnsi="Arial" w:cs="Arial"/>
          <w:sz w:val="21"/>
          <w:szCs w:val="21"/>
        </w:rPr>
        <w:t xml:space="preserve">to serve the people of Kent and </w:t>
      </w:r>
      <w:r w:rsidR="00823E98" w:rsidRPr="00505EB1">
        <w:rPr>
          <w:rFonts w:ascii="Arial" w:hAnsi="Arial" w:cs="Arial"/>
          <w:sz w:val="21"/>
          <w:szCs w:val="21"/>
        </w:rPr>
        <w:t xml:space="preserve">humbled </w:t>
      </w:r>
      <w:r w:rsidR="00651326" w:rsidRPr="00505EB1">
        <w:rPr>
          <w:rFonts w:ascii="Arial" w:hAnsi="Arial" w:cs="Arial"/>
          <w:sz w:val="21"/>
          <w:szCs w:val="21"/>
        </w:rPr>
        <w:t xml:space="preserve">by the faith </w:t>
      </w:r>
      <w:r w:rsidR="001E71B5" w:rsidRPr="00505EB1">
        <w:rPr>
          <w:rFonts w:ascii="Arial" w:hAnsi="Arial" w:cs="Arial"/>
          <w:sz w:val="21"/>
          <w:szCs w:val="21"/>
        </w:rPr>
        <w:t>placed i</w:t>
      </w:r>
      <w:r w:rsidR="00651326" w:rsidRPr="00505EB1">
        <w:rPr>
          <w:rFonts w:ascii="Arial" w:hAnsi="Arial" w:cs="Arial"/>
          <w:sz w:val="21"/>
          <w:szCs w:val="21"/>
        </w:rPr>
        <w:t xml:space="preserve">n me to deliver </w:t>
      </w:r>
      <w:r w:rsidR="00575EBC" w:rsidRPr="00505EB1">
        <w:rPr>
          <w:rFonts w:ascii="Arial" w:hAnsi="Arial" w:cs="Arial"/>
          <w:sz w:val="21"/>
          <w:szCs w:val="21"/>
        </w:rPr>
        <w:t>on their behalf</w:t>
      </w:r>
      <w:r w:rsidR="001230E1" w:rsidRPr="00505EB1">
        <w:rPr>
          <w:rFonts w:ascii="Arial" w:hAnsi="Arial" w:cs="Arial"/>
          <w:sz w:val="21"/>
          <w:szCs w:val="21"/>
        </w:rPr>
        <w:t>.</w:t>
      </w:r>
    </w:p>
    <w:p w14:paraId="6A3AB7DA" w14:textId="551C60A3" w:rsidR="00541DAB" w:rsidRPr="00505EB1" w:rsidRDefault="00321ADD"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Nationally, 2024/25 saw a change of Government </w:t>
      </w:r>
      <w:r w:rsidR="007A5883" w:rsidRPr="00505EB1">
        <w:rPr>
          <w:rFonts w:ascii="Arial" w:hAnsi="Arial" w:cs="Arial"/>
          <w:sz w:val="21"/>
          <w:szCs w:val="21"/>
        </w:rPr>
        <w:t xml:space="preserve">which led to a shift in priorities and changes to funding. </w:t>
      </w:r>
      <w:r w:rsidR="00861C36" w:rsidRPr="00505EB1">
        <w:rPr>
          <w:rFonts w:ascii="Arial" w:hAnsi="Arial" w:cs="Arial"/>
          <w:sz w:val="21"/>
          <w:szCs w:val="21"/>
        </w:rPr>
        <w:t xml:space="preserve">Locally, I was very pleased to </w:t>
      </w:r>
      <w:r w:rsidR="00A04587" w:rsidRPr="00505EB1">
        <w:rPr>
          <w:rFonts w:ascii="Arial" w:hAnsi="Arial" w:cs="Arial"/>
          <w:sz w:val="21"/>
          <w:szCs w:val="21"/>
        </w:rPr>
        <w:t xml:space="preserve">support a request from Chief Constable Tim Smith to </w:t>
      </w:r>
      <w:r w:rsidR="001B3F47" w:rsidRPr="00505EB1">
        <w:rPr>
          <w:rFonts w:ascii="Arial" w:hAnsi="Arial" w:cs="Arial"/>
          <w:sz w:val="21"/>
          <w:szCs w:val="21"/>
        </w:rPr>
        <w:t>extend his appointment to December 2029</w:t>
      </w:r>
      <w:r w:rsidR="00CE0F76" w:rsidRPr="00505EB1">
        <w:rPr>
          <w:rFonts w:ascii="Arial" w:hAnsi="Arial" w:cs="Arial"/>
          <w:sz w:val="21"/>
          <w:szCs w:val="21"/>
        </w:rPr>
        <w:t xml:space="preserve">. </w:t>
      </w:r>
      <w:r w:rsidR="00AA60A2" w:rsidRPr="00505EB1">
        <w:rPr>
          <w:rFonts w:ascii="Arial" w:hAnsi="Arial" w:cs="Arial"/>
          <w:sz w:val="21"/>
          <w:szCs w:val="21"/>
        </w:rPr>
        <w:t xml:space="preserve">Mr Smith has delivered </w:t>
      </w:r>
      <w:r w:rsidR="0021516F" w:rsidRPr="00505EB1">
        <w:rPr>
          <w:rFonts w:ascii="Arial" w:hAnsi="Arial" w:cs="Arial"/>
          <w:sz w:val="21"/>
          <w:szCs w:val="21"/>
        </w:rPr>
        <w:t>significant performance improvements</w:t>
      </w:r>
      <w:r w:rsidR="00541DAB" w:rsidRPr="00505EB1">
        <w:rPr>
          <w:rFonts w:ascii="Arial" w:hAnsi="Arial" w:cs="Arial"/>
          <w:sz w:val="21"/>
          <w:szCs w:val="21"/>
        </w:rPr>
        <w:t>, a</w:t>
      </w:r>
      <w:r w:rsidR="00BC46B3" w:rsidRPr="00505EB1">
        <w:rPr>
          <w:rFonts w:ascii="Arial" w:hAnsi="Arial" w:cs="Arial"/>
          <w:sz w:val="21"/>
          <w:szCs w:val="21"/>
        </w:rPr>
        <w:t xml:space="preserve">nd </w:t>
      </w:r>
      <w:r w:rsidR="00541DAB" w:rsidRPr="00505EB1">
        <w:rPr>
          <w:rFonts w:ascii="Arial" w:hAnsi="Arial" w:cs="Arial"/>
          <w:sz w:val="21"/>
          <w:szCs w:val="21"/>
        </w:rPr>
        <w:t xml:space="preserve">I </w:t>
      </w:r>
      <w:r w:rsidR="00BC46B3" w:rsidRPr="00505EB1">
        <w:rPr>
          <w:rFonts w:ascii="Arial" w:hAnsi="Arial" w:cs="Arial"/>
          <w:sz w:val="21"/>
          <w:szCs w:val="21"/>
        </w:rPr>
        <w:t>look forward to work</w:t>
      </w:r>
      <w:r w:rsidR="004C19C1" w:rsidRPr="00505EB1">
        <w:rPr>
          <w:rFonts w:ascii="Arial" w:hAnsi="Arial" w:cs="Arial"/>
          <w:sz w:val="21"/>
          <w:szCs w:val="21"/>
        </w:rPr>
        <w:t>ing</w:t>
      </w:r>
      <w:r w:rsidR="00BC46B3" w:rsidRPr="00505EB1">
        <w:rPr>
          <w:rFonts w:ascii="Arial" w:hAnsi="Arial" w:cs="Arial"/>
          <w:sz w:val="21"/>
          <w:szCs w:val="21"/>
        </w:rPr>
        <w:t xml:space="preserve"> with him</w:t>
      </w:r>
      <w:r w:rsidR="004C19C1" w:rsidRPr="00505EB1">
        <w:rPr>
          <w:rFonts w:ascii="Arial" w:hAnsi="Arial" w:cs="Arial"/>
          <w:sz w:val="21"/>
          <w:szCs w:val="21"/>
        </w:rPr>
        <w:t xml:space="preserve"> in the future to</w:t>
      </w:r>
      <w:r w:rsidR="009A0B5A" w:rsidRPr="00505EB1">
        <w:rPr>
          <w:rFonts w:ascii="Arial" w:hAnsi="Arial" w:cs="Arial"/>
          <w:sz w:val="21"/>
          <w:szCs w:val="21"/>
        </w:rPr>
        <w:t xml:space="preserve"> mak</w:t>
      </w:r>
      <w:r w:rsidR="004C19C1" w:rsidRPr="00505EB1">
        <w:rPr>
          <w:rFonts w:ascii="Arial" w:hAnsi="Arial" w:cs="Arial"/>
          <w:sz w:val="21"/>
          <w:szCs w:val="21"/>
        </w:rPr>
        <w:t>e</w:t>
      </w:r>
      <w:r w:rsidR="009A0B5A" w:rsidRPr="00505EB1">
        <w:rPr>
          <w:rFonts w:ascii="Arial" w:hAnsi="Arial" w:cs="Arial"/>
          <w:sz w:val="21"/>
          <w:szCs w:val="21"/>
        </w:rPr>
        <w:t xml:space="preserve"> K</w:t>
      </w:r>
      <w:r w:rsidR="00541DAB" w:rsidRPr="00505EB1">
        <w:rPr>
          <w:rFonts w:ascii="Arial" w:hAnsi="Arial" w:cs="Arial"/>
          <w:sz w:val="21"/>
          <w:szCs w:val="21"/>
        </w:rPr>
        <w:t>ent even safer.</w:t>
      </w:r>
    </w:p>
    <w:p w14:paraId="1E8B0C86" w14:textId="0A81F2FD" w:rsidR="00F83D3A" w:rsidRPr="00505EB1" w:rsidRDefault="004320DF"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My </w:t>
      </w:r>
      <w:r w:rsidR="00F83D3A" w:rsidRPr="00505EB1">
        <w:rPr>
          <w:rFonts w:ascii="Arial" w:hAnsi="Arial" w:cs="Arial"/>
          <w:sz w:val="21"/>
          <w:szCs w:val="21"/>
        </w:rPr>
        <w:t xml:space="preserve">role covers a range of duties across policing, criminal justice and community safety, but the cornerstone is public engagement informing effective scrutiny. </w:t>
      </w:r>
      <w:r w:rsidR="007E24D7" w:rsidRPr="00505EB1">
        <w:rPr>
          <w:rFonts w:ascii="Arial" w:hAnsi="Arial" w:cs="Arial"/>
          <w:sz w:val="21"/>
          <w:szCs w:val="21"/>
        </w:rPr>
        <w:t xml:space="preserve">The response to my Annual Policing </w:t>
      </w:r>
      <w:r w:rsidR="000563ED" w:rsidRPr="00505EB1">
        <w:rPr>
          <w:rFonts w:ascii="Arial" w:hAnsi="Arial" w:cs="Arial"/>
          <w:sz w:val="21"/>
          <w:szCs w:val="21"/>
        </w:rPr>
        <w:t>S</w:t>
      </w:r>
      <w:r w:rsidR="007E24D7" w:rsidRPr="00505EB1">
        <w:rPr>
          <w:rFonts w:ascii="Arial" w:hAnsi="Arial" w:cs="Arial"/>
          <w:sz w:val="21"/>
          <w:szCs w:val="21"/>
        </w:rPr>
        <w:t xml:space="preserve">urvey </w:t>
      </w:r>
      <w:r w:rsidR="00E93AD9" w:rsidRPr="00505EB1">
        <w:rPr>
          <w:rFonts w:ascii="Arial" w:hAnsi="Arial" w:cs="Arial"/>
          <w:sz w:val="21"/>
          <w:szCs w:val="21"/>
        </w:rPr>
        <w:t>was overwhelming</w:t>
      </w:r>
      <w:r w:rsidR="00EE647D" w:rsidRPr="00505EB1">
        <w:rPr>
          <w:rFonts w:ascii="Arial" w:hAnsi="Arial" w:cs="Arial"/>
          <w:sz w:val="21"/>
          <w:szCs w:val="21"/>
        </w:rPr>
        <w:t>,</w:t>
      </w:r>
      <w:r w:rsidR="00E93AD9" w:rsidRPr="00505EB1">
        <w:rPr>
          <w:rFonts w:ascii="Arial" w:hAnsi="Arial" w:cs="Arial"/>
          <w:sz w:val="21"/>
          <w:szCs w:val="21"/>
        </w:rPr>
        <w:t xml:space="preserve"> with more feedback than any other consultation ran by </w:t>
      </w:r>
      <w:r w:rsidR="009633A4" w:rsidRPr="00505EB1">
        <w:rPr>
          <w:rFonts w:ascii="Arial" w:hAnsi="Arial" w:cs="Arial"/>
          <w:sz w:val="21"/>
          <w:szCs w:val="21"/>
        </w:rPr>
        <w:t xml:space="preserve">my office. I also </w:t>
      </w:r>
      <w:r w:rsidR="00D4145A" w:rsidRPr="00505EB1">
        <w:rPr>
          <w:rFonts w:ascii="Arial" w:hAnsi="Arial" w:cs="Arial"/>
          <w:sz w:val="21"/>
          <w:szCs w:val="21"/>
        </w:rPr>
        <w:t xml:space="preserve">continued </w:t>
      </w:r>
      <w:r w:rsidR="00D272B5" w:rsidRPr="00505EB1">
        <w:rPr>
          <w:rFonts w:ascii="Arial" w:hAnsi="Arial" w:cs="Arial"/>
          <w:sz w:val="21"/>
          <w:szCs w:val="21"/>
        </w:rPr>
        <w:t xml:space="preserve">to </w:t>
      </w:r>
      <w:r w:rsidR="00D4145A" w:rsidRPr="00505EB1">
        <w:rPr>
          <w:rFonts w:ascii="Arial" w:hAnsi="Arial" w:cs="Arial"/>
          <w:sz w:val="21"/>
          <w:szCs w:val="21"/>
        </w:rPr>
        <w:t>engag</w:t>
      </w:r>
      <w:r w:rsidR="00D272B5" w:rsidRPr="00505EB1">
        <w:rPr>
          <w:rFonts w:ascii="Arial" w:hAnsi="Arial" w:cs="Arial"/>
          <w:sz w:val="21"/>
          <w:szCs w:val="21"/>
        </w:rPr>
        <w:t>e</w:t>
      </w:r>
      <w:r w:rsidR="00D4145A" w:rsidRPr="00505EB1">
        <w:rPr>
          <w:rFonts w:ascii="Arial" w:hAnsi="Arial" w:cs="Arial"/>
          <w:sz w:val="21"/>
          <w:szCs w:val="21"/>
        </w:rPr>
        <w:t xml:space="preserve"> </w:t>
      </w:r>
      <w:r w:rsidR="00F83D3A" w:rsidRPr="00505EB1">
        <w:rPr>
          <w:rFonts w:ascii="Arial" w:hAnsi="Arial" w:cs="Arial"/>
          <w:sz w:val="21"/>
          <w:szCs w:val="21"/>
        </w:rPr>
        <w:t>with residents and businesses, listening to what they had to say, and holding the Chief Constable to account.</w:t>
      </w:r>
    </w:p>
    <w:p w14:paraId="259F2AA7" w14:textId="72F5C485" w:rsidR="000B6F19" w:rsidRPr="00505EB1" w:rsidRDefault="00F83D3A"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In this capacity I am delighted to report that Kent Police continued to </w:t>
      </w:r>
      <w:r w:rsidR="00EE647D" w:rsidRPr="00505EB1">
        <w:rPr>
          <w:rFonts w:ascii="Arial" w:hAnsi="Arial" w:cs="Arial"/>
          <w:sz w:val="21"/>
          <w:szCs w:val="21"/>
        </w:rPr>
        <w:t>reduce crime and anti-social behaviour across the county</w:t>
      </w:r>
      <w:r w:rsidR="003B2D04" w:rsidRPr="00505EB1">
        <w:rPr>
          <w:rFonts w:ascii="Arial" w:hAnsi="Arial" w:cs="Arial"/>
          <w:sz w:val="21"/>
          <w:szCs w:val="21"/>
        </w:rPr>
        <w:t xml:space="preserve">, with 4,500 fewer victims than </w:t>
      </w:r>
      <w:r w:rsidR="00637E9C" w:rsidRPr="00505EB1">
        <w:rPr>
          <w:rFonts w:ascii="Arial" w:hAnsi="Arial" w:cs="Arial"/>
          <w:sz w:val="21"/>
          <w:szCs w:val="21"/>
        </w:rPr>
        <w:t>in 2023/24.</w:t>
      </w:r>
      <w:r w:rsidR="005F0C80" w:rsidRPr="00505EB1">
        <w:rPr>
          <w:rFonts w:ascii="Arial" w:hAnsi="Arial" w:cs="Arial"/>
          <w:sz w:val="21"/>
          <w:szCs w:val="21"/>
        </w:rPr>
        <w:t xml:space="preserve"> </w:t>
      </w:r>
      <w:r w:rsidR="00A45608" w:rsidRPr="00505EB1">
        <w:rPr>
          <w:rFonts w:ascii="Arial" w:hAnsi="Arial" w:cs="Arial"/>
          <w:sz w:val="21"/>
          <w:szCs w:val="21"/>
        </w:rPr>
        <w:t>The force also maintained its public call handling performance</w:t>
      </w:r>
      <w:r w:rsidR="003334A5">
        <w:rPr>
          <w:rFonts w:ascii="Arial" w:hAnsi="Arial" w:cs="Arial"/>
          <w:sz w:val="21"/>
          <w:szCs w:val="21"/>
        </w:rPr>
        <w:t xml:space="preserve"> in 2024/25</w:t>
      </w:r>
      <w:r w:rsidR="00A45608" w:rsidRPr="00505EB1">
        <w:rPr>
          <w:rFonts w:ascii="Arial" w:hAnsi="Arial" w:cs="Arial"/>
          <w:sz w:val="21"/>
          <w:szCs w:val="21"/>
        </w:rPr>
        <w:t>, answering 97% of 999 calls in under 10 seconds, ranking it 2</w:t>
      </w:r>
      <w:r w:rsidR="00A45608" w:rsidRPr="00505EB1">
        <w:rPr>
          <w:rFonts w:ascii="Arial" w:hAnsi="Arial" w:cs="Arial"/>
          <w:sz w:val="21"/>
          <w:szCs w:val="21"/>
          <w:vertAlign w:val="superscript"/>
        </w:rPr>
        <w:t>nd</w:t>
      </w:r>
      <w:r w:rsidR="00A45608" w:rsidRPr="00505EB1">
        <w:rPr>
          <w:rFonts w:ascii="Arial" w:hAnsi="Arial" w:cs="Arial"/>
          <w:sz w:val="21"/>
          <w:szCs w:val="21"/>
        </w:rPr>
        <w:t xml:space="preserve"> nationally, and answering 101 calls in an average of 31 seconds. Importantly, this means the public are able to contact Kent Police when they need to</w:t>
      </w:r>
      <w:r w:rsidR="00AA7538" w:rsidRPr="00505EB1">
        <w:rPr>
          <w:rFonts w:ascii="Arial" w:hAnsi="Arial" w:cs="Arial"/>
          <w:sz w:val="21"/>
          <w:szCs w:val="21"/>
        </w:rPr>
        <w:t xml:space="preserve">. </w:t>
      </w:r>
    </w:p>
    <w:p w14:paraId="2FD07DD1" w14:textId="06C14EED" w:rsidR="00FA450A" w:rsidRPr="00505EB1" w:rsidRDefault="002B767A"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As </w:t>
      </w:r>
      <w:r w:rsidR="00F61303" w:rsidRPr="00505EB1">
        <w:rPr>
          <w:rFonts w:ascii="Arial" w:hAnsi="Arial" w:cs="Arial"/>
          <w:sz w:val="21"/>
          <w:szCs w:val="21"/>
        </w:rPr>
        <w:t>in previous years</w:t>
      </w:r>
      <w:r w:rsidR="009E79BD" w:rsidRPr="00505EB1">
        <w:rPr>
          <w:rFonts w:ascii="Arial" w:hAnsi="Arial" w:cs="Arial"/>
          <w:sz w:val="21"/>
          <w:szCs w:val="21"/>
        </w:rPr>
        <w:t xml:space="preserve"> </w:t>
      </w:r>
      <w:r w:rsidR="00237BED" w:rsidRPr="00505EB1">
        <w:rPr>
          <w:rFonts w:ascii="Arial" w:hAnsi="Arial" w:cs="Arial"/>
          <w:sz w:val="21"/>
          <w:szCs w:val="21"/>
        </w:rPr>
        <w:t>f</w:t>
      </w:r>
      <w:r w:rsidR="00722D30" w:rsidRPr="00505EB1">
        <w:rPr>
          <w:rFonts w:ascii="Arial" w:hAnsi="Arial" w:cs="Arial"/>
          <w:sz w:val="21"/>
          <w:szCs w:val="21"/>
        </w:rPr>
        <w:t xml:space="preserve">inances were </w:t>
      </w:r>
      <w:r w:rsidR="00832E46">
        <w:rPr>
          <w:rFonts w:ascii="Arial" w:hAnsi="Arial" w:cs="Arial"/>
          <w:sz w:val="21"/>
          <w:szCs w:val="21"/>
        </w:rPr>
        <w:t xml:space="preserve">a </w:t>
      </w:r>
      <w:r w:rsidR="006B215A" w:rsidRPr="00505EB1">
        <w:rPr>
          <w:rFonts w:ascii="Arial" w:hAnsi="Arial" w:cs="Arial"/>
          <w:sz w:val="21"/>
          <w:szCs w:val="21"/>
        </w:rPr>
        <w:t>c</w:t>
      </w:r>
      <w:r w:rsidR="002F3D42" w:rsidRPr="00505EB1">
        <w:rPr>
          <w:rFonts w:ascii="Arial" w:hAnsi="Arial" w:cs="Arial"/>
          <w:sz w:val="21"/>
          <w:szCs w:val="21"/>
        </w:rPr>
        <w:t>halleng</w:t>
      </w:r>
      <w:r w:rsidR="00832E46">
        <w:rPr>
          <w:rFonts w:ascii="Arial" w:hAnsi="Arial" w:cs="Arial"/>
          <w:sz w:val="21"/>
          <w:szCs w:val="21"/>
        </w:rPr>
        <w:t>e</w:t>
      </w:r>
      <w:r w:rsidR="00070D92" w:rsidRPr="00505EB1">
        <w:rPr>
          <w:rFonts w:ascii="Arial" w:hAnsi="Arial" w:cs="Arial"/>
          <w:sz w:val="21"/>
          <w:szCs w:val="21"/>
        </w:rPr>
        <w:t xml:space="preserve">. </w:t>
      </w:r>
      <w:r w:rsidR="004C7B3F" w:rsidRPr="00505EB1">
        <w:rPr>
          <w:rFonts w:ascii="Arial" w:hAnsi="Arial" w:cs="Arial"/>
          <w:sz w:val="21"/>
          <w:szCs w:val="21"/>
        </w:rPr>
        <w:t>Kent is a high performing force, but I know they could achieve more with extra funding. Every penny is precious and the ongoing budgetary challenges highlight the importance of maximising resources and value for money</w:t>
      </w:r>
      <w:r w:rsidR="007B1B37" w:rsidRPr="00505EB1">
        <w:rPr>
          <w:rFonts w:ascii="Arial" w:hAnsi="Arial" w:cs="Arial"/>
          <w:sz w:val="21"/>
          <w:szCs w:val="21"/>
        </w:rPr>
        <w:t xml:space="preserve">. Whilst </w:t>
      </w:r>
      <w:r w:rsidR="00070D92" w:rsidRPr="00505EB1">
        <w:rPr>
          <w:rFonts w:ascii="Arial" w:hAnsi="Arial" w:cs="Arial"/>
          <w:sz w:val="21"/>
          <w:szCs w:val="21"/>
        </w:rPr>
        <w:t>successful in securing</w:t>
      </w:r>
      <w:r w:rsidR="00DD647E" w:rsidRPr="00505EB1">
        <w:rPr>
          <w:rFonts w:ascii="Arial" w:hAnsi="Arial" w:cs="Arial"/>
          <w:sz w:val="21"/>
          <w:szCs w:val="21"/>
        </w:rPr>
        <w:t xml:space="preserve"> £3.1m in </w:t>
      </w:r>
      <w:r w:rsidR="00BB1BBE" w:rsidRPr="00505EB1">
        <w:rPr>
          <w:rFonts w:ascii="Arial" w:hAnsi="Arial" w:cs="Arial"/>
          <w:sz w:val="21"/>
          <w:szCs w:val="21"/>
        </w:rPr>
        <w:t xml:space="preserve">additional funding </w:t>
      </w:r>
      <w:r w:rsidR="00A570AC" w:rsidRPr="00505EB1">
        <w:rPr>
          <w:rFonts w:ascii="Arial" w:hAnsi="Arial" w:cs="Arial"/>
          <w:sz w:val="21"/>
          <w:szCs w:val="21"/>
        </w:rPr>
        <w:t xml:space="preserve">for my commissioning </w:t>
      </w:r>
      <w:r w:rsidR="00845EC6" w:rsidRPr="00505EB1">
        <w:rPr>
          <w:rFonts w:ascii="Arial" w:hAnsi="Arial" w:cs="Arial"/>
          <w:sz w:val="21"/>
          <w:szCs w:val="21"/>
        </w:rPr>
        <w:t>budget</w:t>
      </w:r>
      <w:r w:rsidR="007B1B37" w:rsidRPr="00505EB1">
        <w:rPr>
          <w:rFonts w:ascii="Arial" w:hAnsi="Arial" w:cs="Arial"/>
          <w:sz w:val="21"/>
          <w:szCs w:val="21"/>
        </w:rPr>
        <w:t xml:space="preserve">, </w:t>
      </w:r>
      <w:r w:rsidR="00763289" w:rsidRPr="00505EB1">
        <w:rPr>
          <w:rFonts w:ascii="Arial" w:hAnsi="Arial" w:cs="Arial"/>
          <w:sz w:val="21"/>
          <w:szCs w:val="21"/>
        </w:rPr>
        <w:t xml:space="preserve">I </w:t>
      </w:r>
      <w:r w:rsidR="001B5C87" w:rsidRPr="00505EB1">
        <w:rPr>
          <w:rFonts w:ascii="Arial" w:hAnsi="Arial" w:cs="Arial"/>
          <w:sz w:val="21"/>
          <w:szCs w:val="21"/>
        </w:rPr>
        <w:t xml:space="preserve">am committed to </w:t>
      </w:r>
      <w:r w:rsidR="00CB5988" w:rsidRPr="00505EB1">
        <w:rPr>
          <w:rFonts w:ascii="Arial" w:hAnsi="Arial" w:cs="Arial"/>
          <w:sz w:val="21"/>
          <w:szCs w:val="21"/>
        </w:rPr>
        <w:t xml:space="preserve">working with partners </w:t>
      </w:r>
      <w:r w:rsidR="007E775C" w:rsidRPr="00505EB1">
        <w:rPr>
          <w:rFonts w:ascii="Arial" w:hAnsi="Arial" w:cs="Arial"/>
          <w:sz w:val="21"/>
          <w:szCs w:val="21"/>
        </w:rPr>
        <w:t xml:space="preserve">to </w:t>
      </w:r>
      <w:r w:rsidR="003A1E57">
        <w:rPr>
          <w:rFonts w:ascii="Arial" w:hAnsi="Arial" w:cs="Arial"/>
          <w:sz w:val="21"/>
          <w:szCs w:val="21"/>
        </w:rPr>
        <w:t xml:space="preserve">ensure victims receive the right support </w:t>
      </w:r>
      <w:r w:rsidR="007E775C" w:rsidRPr="00505EB1">
        <w:rPr>
          <w:rFonts w:ascii="Arial" w:hAnsi="Arial" w:cs="Arial"/>
          <w:sz w:val="21"/>
          <w:szCs w:val="21"/>
        </w:rPr>
        <w:t xml:space="preserve">and </w:t>
      </w:r>
      <w:r w:rsidR="003A1E57">
        <w:rPr>
          <w:rFonts w:ascii="Arial" w:hAnsi="Arial" w:cs="Arial"/>
          <w:sz w:val="21"/>
          <w:szCs w:val="21"/>
        </w:rPr>
        <w:t xml:space="preserve">to </w:t>
      </w:r>
      <w:r w:rsidR="001B5C87" w:rsidRPr="00505EB1">
        <w:rPr>
          <w:rFonts w:ascii="Arial" w:hAnsi="Arial" w:cs="Arial"/>
          <w:sz w:val="21"/>
          <w:szCs w:val="21"/>
        </w:rPr>
        <w:t>make Kent Safer</w:t>
      </w:r>
      <w:r w:rsidR="001F3B89" w:rsidRPr="00505EB1">
        <w:rPr>
          <w:rFonts w:ascii="Arial" w:hAnsi="Arial" w:cs="Arial"/>
          <w:sz w:val="21"/>
          <w:szCs w:val="21"/>
        </w:rPr>
        <w:t>.</w:t>
      </w:r>
    </w:p>
    <w:p w14:paraId="59D616DF" w14:textId="0735A390" w:rsidR="00F83D3A" w:rsidRPr="00505EB1" w:rsidRDefault="00F83D3A"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As Chair of the Kent Criminal Justice Board, </w:t>
      </w:r>
      <w:r w:rsidR="002F6711" w:rsidRPr="00505EB1">
        <w:rPr>
          <w:rFonts w:ascii="Arial" w:hAnsi="Arial" w:cs="Arial"/>
          <w:sz w:val="21"/>
          <w:szCs w:val="21"/>
        </w:rPr>
        <w:t xml:space="preserve">challenges remain around the </w:t>
      </w:r>
      <w:r w:rsidRPr="00505EB1">
        <w:rPr>
          <w:rFonts w:ascii="Arial" w:hAnsi="Arial" w:cs="Arial"/>
          <w:sz w:val="21"/>
          <w:szCs w:val="21"/>
        </w:rPr>
        <w:t>backlog in cases. Despite efforts by criminal justice partners and engagement with Ministers, caseload numbers remain unacceptably high. Victims and witnesses should not have to wait months, or years, for their case to be heard in court, and I will continue to press for action that makes a difference locally and nationally.</w:t>
      </w:r>
    </w:p>
    <w:p w14:paraId="0BB48415" w14:textId="567AB9F6" w:rsidR="001F3B89" w:rsidRPr="00505EB1" w:rsidRDefault="001F3B89" w:rsidP="000F3D05">
      <w:pPr>
        <w:spacing w:after="80" w:line="220" w:lineRule="exact"/>
        <w:ind w:right="-550"/>
        <w:jc w:val="both"/>
        <w:rPr>
          <w:rFonts w:ascii="Arial" w:hAnsi="Arial" w:cs="Arial"/>
          <w:sz w:val="21"/>
          <w:szCs w:val="21"/>
        </w:rPr>
      </w:pPr>
      <w:r w:rsidRPr="00505EB1">
        <w:rPr>
          <w:rFonts w:ascii="Arial" w:hAnsi="Arial" w:cs="Arial"/>
          <w:sz w:val="21"/>
          <w:szCs w:val="21"/>
        </w:rPr>
        <w:t xml:space="preserve">I remain committed </w:t>
      </w:r>
      <w:r w:rsidR="00C50BE0" w:rsidRPr="00505EB1">
        <w:rPr>
          <w:rFonts w:ascii="Arial" w:hAnsi="Arial" w:cs="Arial"/>
          <w:sz w:val="21"/>
          <w:szCs w:val="21"/>
        </w:rPr>
        <w:t xml:space="preserve">to continuing work that will make a real difference to the lives </w:t>
      </w:r>
      <w:r w:rsidR="009F72AA" w:rsidRPr="00505EB1">
        <w:rPr>
          <w:rFonts w:ascii="Arial" w:hAnsi="Arial" w:cs="Arial"/>
          <w:sz w:val="21"/>
          <w:szCs w:val="21"/>
        </w:rPr>
        <w:t xml:space="preserve">of the people in Kent. </w:t>
      </w:r>
      <w:r w:rsidR="00351376" w:rsidRPr="00505EB1">
        <w:rPr>
          <w:rFonts w:ascii="Arial" w:hAnsi="Arial" w:cs="Arial"/>
          <w:sz w:val="21"/>
          <w:szCs w:val="21"/>
        </w:rPr>
        <w:t>Over th</w:t>
      </w:r>
      <w:r w:rsidR="00832C97" w:rsidRPr="00505EB1">
        <w:rPr>
          <w:rFonts w:ascii="Arial" w:hAnsi="Arial" w:cs="Arial"/>
          <w:sz w:val="21"/>
          <w:szCs w:val="21"/>
        </w:rPr>
        <w:t xml:space="preserve">e </w:t>
      </w:r>
      <w:r w:rsidR="00875732" w:rsidRPr="00505EB1">
        <w:rPr>
          <w:rFonts w:ascii="Arial" w:hAnsi="Arial" w:cs="Arial"/>
          <w:sz w:val="21"/>
          <w:szCs w:val="21"/>
        </w:rPr>
        <w:t>next three years,</w:t>
      </w:r>
      <w:r w:rsidR="00755A25" w:rsidRPr="00505EB1">
        <w:rPr>
          <w:rFonts w:ascii="Arial" w:hAnsi="Arial" w:cs="Arial"/>
          <w:sz w:val="21"/>
          <w:szCs w:val="21"/>
        </w:rPr>
        <w:t xml:space="preserve"> </w:t>
      </w:r>
      <w:r w:rsidR="009F72AA" w:rsidRPr="00505EB1">
        <w:rPr>
          <w:rFonts w:ascii="Arial" w:hAnsi="Arial" w:cs="Arial"/>
          <w:sz w:val="21"/>
          <w:szCs w:val="21"/>
        </w:rPr>
        <w:t xml:space="preserve">I want to </w:t>
      </w:r>
      <w:r w:rsidR="00B25610" w:rsidRPr="00505EB1">
        <w:rPr>
          <w:rFonts w:ascii="Arial" w:hAnsi="Arial" w:cs="Arial"/>
          <w:sz w:val="21"/>
          <w:szCs w:val="21"/>
        </w:rPr>
        <w:t>cut crime, support victims and build trust</w:t>
      </w:r>
      <w:r w:rsidR="00875732" w:rsidRPr="00505EB1">
        <w:rPr>
          <w:rFonts w:ascii="Arial" w:hAnsi="Arial" w:cs="Arial"/>
          <w:sz w:val="21"/>
          <w:szCs w:val="21"/>
        </w:rPr>
        <w:t xml:space="preserve"> in Kent Police.</w:t>
      </w:r>
    </w:p>
    <w:p w14:paraId="63EC38FF" w14:textId="3BCC7A29" w:rsidR="00157BAE" w:rsidRPr="000F3D05" w:rsidRDefault="00505EB1" w:rsidP="000F3D05">
      <w:pPr>
        <w:spacing w:after="80" w:line="220" w:lineRule="exact"/>
        <w:ind w:right="-550"/>
        <w:jc w:val="both"/>
        <w:rPr>
          <w:rFonts w:ascii="Arial" w:hAnsi="Arial" w:cs="Arial"/>
          <w:sz w:val="21"/>
          <w:szCs w:val="21"/>
        </w:rPr>
      </w:pPr>
      <w:r w:rsidRPr="00505EB1">
        <w:rPr>
          <w:rFonts w:ascii="Arial" w:hAnsi="Arial" w:cs="Arial"/>
          <w:sz w:val="21"/>
          <w:szCs w:val="21"/>
        </w:rPr>
        <w:t>Lastly</w:t>
      </w:r>
      <w:r w:rsidR="00F83D3A" w:rsidRPr="00505EB1">
        <w:rPr>
          <w:rFonts w:ascii="Arial" w:hAnsi="Arial" w:cs="Arial"/>
          <w:sz w:val="21"/>
          <w:szCs w:val="21"/>
        </w:rPr>
        <w:t>, I would like to thank every Kent Police officer, Police Community Support Officer, member of staff and volunteer for their tireless efforts during 202</w:t>
      </w:r>
      <w:r w:rsidRPr="00505EB1">
        <w:rPr>
          <w:rFonts w:ascii="Arial" w:hAnsi="Arial" w:cs="Arial"/>
          <w:sz w:val="21"/>
          <w:szCs w:val="21"/>
        </w:rPr>
        <w:t>4</w:t>
      </w:r>
      <w:r w:rsidR="00F83D3A" w:rsidRPr="00505EB1">
        <w:rPr>
          <w:rFonts w:ascii="Arial" w:hAnsi="Arial" w:cs="Arial"/>
          <w:sz w:val="21"/>
          <w:szCs w:val="21"/>
        </w:rPr>
        <w:t>/2</w:t>
      </w:r>
      <w:r w:rsidRPr="00505EB1">
        <w:rPr>
          <w:rFonts w:ascii="Arial" w:hAnsi="Arial" w:cs="Arial"/>
          <w:sz w:val="21"/>
          <w:szCs w:val="21"/>
        </w:rPr>
        <w:t>5</w:t>
      </w:r>
      <w:r w:rsidR="00F83D3A" w:rsidRPr="00505EB1">
        <w:rPr>
          <w:rFonts w:ascii="Arial" w:hAnsi="Arial" w:cs="Arial"/>
          <w:sz w:val="21"/>
          <w:szCs w:val="21"/>
        </w:rPr>
        <w:t>. My thanks also to the staff in my office for their hard work and support to me as your elected Police and Crime Commissioner.</w:t>
      </w:r>
      <w:r w:rsidR="0003733D" w:rsidRPr="00505EB1">
        <w:rPr>
          <w:rFonts w:ascii="Arial" w:hAnsi="Arial" w:cs="Arial"/>
          <w:noProof/>
          <w:sz w:val="16"/>
          <w:szCs w:val="16"/>
          <w:lang w:val="en-GB" w:eastAsia="en-GB"/>
        </w:rPr>
        <w:t xml:space="preserve"> </w:t>
      </w:r>
    </w:p>
    <w:p w14:paraId="7F488E6C" w14:textId="243C6A21" w:rsidR="0033417F" w:rsidRPr="00CC6A74" w:rsidRDefault="0033417F" w:rsidP="0033417F">
      <w:pPr>
        <w:spacing w:after="80"/>
        <w:ind w:right="-550"/>
        <w:jc w:val="both"/>
        <w:rPr>
          <w:rFonts w:ascii="Arial" w:hAnsi="Arial" w:cs="Arial"/>
          <w:b/>
          <w:bCs/>
          <w:sz w:val="21"/>
          <w:szCs w:val="21"/>
        </w:rPr>
      </w:pPr>
      <w:r w:rsidRPr="00CC6A74">
        <w:rPr>
          <w:rFonts w:ascii="Arial" w:hAnsi="Arial" w:cs="Arial"/>
          <w:b/>
          <w:bCs/>
          <w:sz w:val="21"/>
          <w:szCs w:val="21"/>
        </w:rPr>
        <w:t>Matthew Scott</w:t>
      </w:r>
    </w:p>
    <w:p w14:paraId="7CB323F8" w14:textId="1AD9F512" w:rsidR="004C271D" w:rsidRDefault="0033417F" w:rsidP="0033417F">
      <w:pPr>
        <w:pStyle w:val="ListParagraph"/>
        <w:ind w:left="0" w:right="-550"/>
        <w:contextualSpacing w:val="0"/>
        <w:jc w:val="both"/>
        <w:rPr>
          <w:rFonts w:ascii="Arial" w:hAnsi="Arial" w:cs="Arial"/>
          <w:b/>
          <w:bCs/>
          <w:sz w:val="21"/>
          <w:szCs w:val="21"/>
        </w:rPr>
        <w:sectPr w:rsidR="004C271D" w:rsidSect="000E7936">
          <w:pgSz w:w="16838" w:h="11906" w:orient="landscape" w:code="9"/>
          <w:pgMar w:top="624" w:right="1106" w:bottom="680" w:left="567" w:header="510" w:footer="454" w:gutter="0"/>
          <w:cols w:num="2" w:space="110"/>
          <w:docGrid w:linePitch="360"/>
        </w:sectPr>
      </w:pPr>
      <w:r w:rsidRPr="00CC6A74">
        <w:rPr>
          <w:rFonts w:ascii="Arial" w:hAnsi="Arial" w:cs="Arial"/>
          <w:b/>
          <w:bCs/>
          <w:sz w:val="21"/>
          <w:szCs w:val="21"/>
        </w:rPr>
        <w:t>Kent Police and Crime Commissioner</w:t>
      </w:r>
    </w:p>
    <w:p w14:paraId="470EBF2E" w14:textId="369B690A" w:rsidR="004C271D" w:rsidRDefault="00C6075C" w:rsidP="009C09D1">
      <w:pPr>
        <w:pStyle w:val="ListParagraph"/>
        <w:spacing w:after="120"/>
        <w:ind w:left="0"/>
        <w:contextualSpacing w:val="0"/>
        <w:jc w:val="both"/>
        <w:rPr>
          <w:rFonts w:ascii="Arial" w:hAnsi="Arial" w:cs="Arial"/>
          <w:b/>
          <w:u w:val="single"/>
        </w:rPr>
        <w:sectPr w:rsidR="004C271D" w:rsidSect="000E7936">
          <w:type w:val="continuous"/>
          <w:pgSz w:w="16838" w:h="11906" w:orient="landscape" w:code="9"/>
          <w:pgMar w:top="624" w:right="1106" w:bottom="680" w:left="567" w:header="510" w:footer="454" w:gutter="0"/>
          <w:cols w:space="110"/>
          <w:docGrid w:linePitch="360"/>
        </w:sect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42" behindDoc="0" locked="0" layoutInCell="1" allowOverlap="1" wp14:anchorId="0F084584" wp14:editId="0FAA7B6E">
                <wp:simplePos x="0" y="0"/>
                <wp:positionH relativeFrom="page">
                  <wp:posOffset>10177780</wp:posOffset>
                </wp:positionH>
                <wp:positionV relativeFrom="paragraph">
                  <wp:posOffset>349885</wp:posOffset>
                </wp:positionV>
                <wp:extent cx="457200" cy="409575"/>
                <wp:effectExtent l="0" t="0" r="0" b="9525"/>
                <wp:wrapNone/>
                <wp:docPr id="207537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22EEB55A" w14:textId="77777777" w:rsidR="0003733D" w:rsidRPr="0003733D" w:rsidRDefault="0003733D" w:rsidP="0003733D">
                            <w:pPr>
                              <w:rPr>
                                <w:rFonts w:ascii="Arial" w:hAnsi="Arial" w:cs="Arial"/>
                                <w:sz w:val="20"/>
                                <w:szCs w:val="20"/>
                              </w:rPr>
                            </w:pPr>
                            <w:r w:rsidRPr="0003733D">
                              <w:rPr>
                                <w:rFonts w:ascii="Arial" w:hAnsi="Arial" w:cs="Arial"/>
                                <w:sz w:val="20"/>
                                <w:szCs w:val="2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84584" id="Text Box 2" o:spid="_x0000_s1027" type="#_x0000_t202" style="position:absolute;left:0;text-align:left;margin-left:801.4pt;margin-top:27.55pt;width:36pt;height:32.2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d7VDQ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" stroked="f">
                <v:textbox>
                  <w:txbxContent>
                    <w:p w14:paraId="22EEB55A" w14:textId="77777777" w:rsidR="0003733D" w:rsidRPr="0003733D" w:rsidRDefault="0003733D" w:rsidP="0003733D">
                      <w:pPr>
                        <w:rPr>
                          <w:rFonts w:ascii="Arial" w:hAnsi="Arial" w:cs="Arial"/>
                          <w:sz w:val="20"/>
                          <w:szCs w:val="20"/>
                        </w:rPr>
                      </w:pPr>
                      <w:r w:rsidRPr="0003733D">
                        <w:rPr>
                          <w:rFonts w:ascii="Arial" w:hAnsi="Arial" w:cs="Arial"/>
                          <w:sz w:val="20"/>
                          <w:szCs w:val="20"/>
                        </w:rPr>
                        <w:t>2</w:t>
                      </w:r>
                    </w:p>
                  </w:txbxContent>
                </v:textbox>
                <w10:wrap anchorx="page"/>
              </v:shape>
            </w:pict>
          </mc:Fallback>
        </mc:AlternateContent>
      </w:r>
    </w:p>
    <w:p w14:paraId="1CADCD65" w14:textId="68775253" w:rsidR="00335B3B" w:rsidRPr="00D41066" w:rsidRDefault="000C32F0" w:rsidP="009C09D1">
      <w:pPr>
        <w:pStyle w:val="ListParagraph"/>
        <w:spacing w:after="120"/>
        <w:ind w:left="0"/>
        <w:contextualSpacing w:val="0"/>
        <w:jc w:val="both"/>
        <w:rPr>
          <w:rFonts w:ascii="Arial" w:hAnsi="Arial" w:cs="Arial"/>
          <w:b/>
          <w:u w:val="single"/>
        </w:rPr>
        <w:sectPr w:rsidR="00335B3B" w:rsidRPr="00D41066" w:rsidSect="000E7936">
          <w:pgSz w:w="16838" w:h="11906" w:orient="landscape" w:code="9"/>
          <w:pgMar w:top="624" w:right="1106" w:bottom="680" w:left="567" w:header="510" w:footer="454" w:gutter="0"/>
          <w:cols w:space="110"/>
          <w:docGrid w:linePitch="360"/>
        </w:sectPr>
      </w:pPr>
      <w:r w:rsidRPr="00D41066">
        <w:rPr>
          <w:rFonts w:ascii="Arial" w:hAnsi="Arial" w:cs="Arial"/>
          <w:b/>
          <w:u w:val="single"/>
        </w:rPr>
        <w:lastRenderedPageBreak/>
        <w:t xml:space="preserve">Making Kent </w:t>
      </w:r>
      <w:r w:rsidR="00335B3B" w:rsidRPr="00D41066">
        <w:rPr>
          <w:rFonts w:ascii="Arial" w:hAnsi="Arial" w:cs="Arial"/>
          <w:b/>
          <w:u w:val="single"/>
        </w:rPr>
        <w:t>Safer Plan</w:t>
      </w:r>
    </w:p>
    <w:p w14:paraId="0FADD4EC" w14:textId="04D8F71F" w:rsidR="00335B3B" w:rsidRPr="000E4E35" w:rsidRDefault="00335B3B" w:rsidP="004E7A13">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By law, Police and Crime Commissioners (PCCs) are required to publish a Police and Crime Plan that covers their term of office, and keep </w:t>
      </w:r>
      <w:r w:rsidR="007C0CA6" w:rsidRPr="000E4E35">
        <w:rPr>
          <w:rFonts w:ascii="Arial" w:hAnsi="Arial" w:cs="Arial"/>
          <w:sz w:val="21"/>
          <w:szCs w:val="21"/>
          <w:lang w:val="en-GB" w:eastAsia="en-GB"/>
        </w:rPr>
        <w:t xml:space="preserve">it </w:t>
      </w:r>
      <w:r w:rsidRPr="000E4E35">
        <w:rPr>
          <w:rFonts w:ascii="Arial" w:hAnsi="Arial" w:cs="Arial"/>
          <w:sz w:val="21"/>
          <w:szCs w:val="21"/>
          <w:lang w:val="en-GB" w:eastAsia="en-GB"/>
        </w:rPr>
        <w:t>under constant review.</w:t>
      </w:r>
      <w:r w:rsidR="001E7781" w:rsidRPr="000E4E35">
        <w:rPr>
          <w:rFonts w:ascii="Arial" w:hAnsi="Arial" w:cs="Arial"/>
          <w:sz w:val="21"/>
          <w:szCs w:val="21"/>
          <w:lang w:val="en-GB" w:eastAsia="en-GB"/>
        </w:rPr>
        <w:t xml:space="preserve"> PCCs also have a duty </w:t>
      </w:r>
      <w:r w:rsidR="005D75E5" w:rsidRPr="000E4E35">
        <w:rPr>
          <w:rFonts w:ascii="Arial" w:hAnsi="Arial" w:cs="Arial"/>
          <w:sz w:val="21"/>
          <w:szCs w:val="21"/>
          <w:lang w:val="en-GB" w:eastAsia="en-GB"/>
        </w:rPr>
        <w:t>to consult victims and the wider community on the</w:t>
      </w:r>
      <w:r w:rsidR="002263D0" w:rsidRPr="000E4E35">
        <w:rPr>
          <w:rFonts w:ascii="Arial" w:hAnsi="Arial" w:cs="Arial"/>
          <w:sz w:val="21"/>
          <w:szCs w:val="21"/>
          <w:lang w:val="en-GB" w:eastAsia="en-GB"/>
        </w:rPr>
        <w:t xml:space="preserve">ir </w:t>
      </w:r>
      <w:r w:rsidR="005D75E5" w:rsidRPr="000E4E35">
        <w:rPr>
          <w:rFonts w:ascii="Arial" w:hAnsi="Arial" w:cs="Arial"/>
          <w:sz w:val="21"/>
          <w:szCs w:val="21"/>
          <w:lang w:val="en-GB" w:eastAsia="en-GB"/>
        </w:rPr>
        <w:t>priorities.</w:t>
      </w:r>
    </w:p>
    <w:p w14:paraId="1BFBA7EC" w14:textId="77E60024" w:rsidR="0002637E" w:rsidRPr="000E4E35" w:rsidRDefault="005A35EE" w:rsidP="005376EA">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On 1 April 2022, I published ‘Making Kent Safer – April 2022 to March 2025’. </w:t>
      </w:r>
      <w:r w:rsidR="00646E3B" w:rsidRPr="000E4E35">
        <w:rPr>
          <w:rFonts w:ascii="Arial" w:hAnsi="Arial" w:cs="Arial"/>
          <w:sz w:val="21"/>
          <w:szCs w:val="21"/>
          <w:lang w:val="en-GB" w:eastAsia="en-GB"/>
        </w:rPr>
        <w:t>I</w:t>
      </w:r>
      <w:r w:rsidR="00A45AC6" w:rsidRPr="000E4E35">
        <w:rPr>
          <w:rFonts w:ascii="Arial" w:hAnsi="Arial" w:cs="Arial"/>
          <w:sz w:val="21"/>
          <w:szCs w:val="21"/>
          <w:lang w:val="en-GB" w:eastAsia="en-GB"/>
        </w:rPr>
        <w:t xml:space="preserve">t set the priorities for Kent Police, partners and </w:t>
      </w:r>
      <w:r w:rsidR="007C0CA6" w:rsidRPr="000E4E35">
        <w:rPr>
          <w:rFonts w:ascii="Arial" w:hAnsi="Arial" w:cs="Arial"/>
          <w:sz w:val="21"/>
          <w:szCs w:val="21"/>
          <w:lang w:val="en-GB" w:eastAsia="en-GB"/>
        </w:rPr>
        <w:t xml:space="preserve">my </w:t>
      </w:r>
      <w:r w:rsidR="00A45AC6" w:rsidRPr="000E4E35">
        <w:rPr>
          <w:rFonts w:ascii="Arial" w:hAnsi="Arial" w:cs="Arial"/>
          <w:sz w:val="21"/>
          <w:szCs w:val="21"/>
          <w:lang w:val="en-GB" w:eastAsia="en-GB"/>
        </w:rPr>
        <w:t>Office, as well as the overall strategic direction of policing and community safety in the county</w:t>
      </w:r>
      <w:r w:rsidR="0002637E" w:rsidRPr="000E4E35">
        <w:rPr>
          <w:rFonts w:ascii="Arial" w:hAnsi="Arial" w:cs="Arial"/>
          <w:sz w:val="21"/>
          <w:szCs w:val="21"/>
          <w:lang w:val="en-GB" w:eastAsia="en-GB"/>
        </w:rPr>
        <w:t>.</w:t>
      </w:r>
    </w:p>
    <w:p w14:paraId="08936023" w14:textId="33489A85" w:rsidR="00A84333" w:rsidRPr="000E4E35" w:rsidRDefault="008F56A2" w:rsidP="005376EA">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Having </w:t>
      </w:r>
      <w:r w:rsidR="00AB532B" w:rsidRPr="000E4E35">
        <w:rPr>
          <w:rFonts w:ascii="Arial" w:hAnsi="Arial" w:cs="Arial"/>
          <w:sz w:val="21"/>
          <w:szCs w:val="21"/>
          <w:lang w:val="en-GB" w:eastAsia="en-GB"/>
        </w:rPr>
        <w:t>taken the decision to formally refresh my plan</w:t>
      </w:r>
      <w:r w:rsidR="00650F74" w:rsidRPr="000E4E35">
        <w:rPr>
          <w:rFonts w:ascii="Arial" w:hAnsi="Arial" w:cs="Arial"/>
          <w:sz w:val="21"/>
          <w:szCs w:val="21"/>
          <w:lang w:val="en-GB" w:eastAsia="en-GB"/>
        </w:rPr>
        <w:t xml:space="preserve"> on an </w:t>
      </w:r>
      <w:r w:rsidR="00AB532B" w:rsidRPr="000E4E35">
        <w:rPr>
          <w:rFonts w:ascii="Arial" w:hAnsi="Arial" w:cs="Arial"/>
          <w:sz w:val="21"/>
          <w:szCs w:val="21"/>
          <w:lang w:val="en-GB" w:eastAsia="en-GB"/>
        </w:rPr>
        <w:t>annual</w:t>
      </w:r>
      <w:r w:rsidR="00650F74" w:rsidRPr="000E4E35">
        <w:rPr>
          <w:rFonts w:ascii="Arial" w:hAnsi="Arial" w:cs="Arial"/>
          <w:sz w:val="21"/>
          <w:szCs w:val="21"/>
          <w:lang w:val="en-GB" w:eastAsia="en-GB"/>
        </w:rPr>
        <w:t xml:space="preserve"> basis</w:t>
      </w:r>
      <w:r w:rsidR="00AB532B" w:rsidRPr="000E4E35">
        <w:rPr>
          <w:rFonts w:ascii="Arial" w:hAnsi="Arial" w:cs="Arial"/>
          <w:sz w:val="21"/>
          <w:szCs w:val="21"/>
          <w:lang w:val="en-GB" w:eastAsia="en-GB"/>
        </w:rPr>
        <w:t xml:space="preserve">, </w:t>
      </w:r>
      <w:r w:rsidR="00AB464D" w:rsidRPr="000E4E35">
        <w:rPr>
          <w:rFonts w:ascii="Arial" w:hAnsi="Arial" w:cs="Arial"/>
          <w:sz w:val="21"/>
          <w:szCs w:val="21"/>
          <w:lang w:val="en-GB" w:eastAsia="en-GB"/>
        </w:rPr>
        <w:t xml:space="preserve">and </w:t>
      </w:r>
      <w:r w:rsidR="009D015D" w:rsidRPr="000E4E35">
        <w:rPr>
          <w:rFonts w:ascii="Arial" w:hAnsi="Arial" w:cs="Arial"/>
          <w:sz w:val="21"/>
          <w:szCs w:val="21"/>
          <w:lang w:val="en-GB" w:eastAsia="en-GB"/>
        </w:rPr>
        <w:t xml:space="preserve">being committed to encouraging feedback </w:t>
      </w:r>
      <w:r w:rsidR="006F0BCF" w:rsidRPr="000E4E35">
        <w:rPr>
          <w:rFonts w:ascii="Arial" w:hAnsi="Arial" w:cs="Arial"/>
          <w:sz w:val="21"/>
          <w:szCs w:val="21"/>
          <w:lang w:val="en-GB" w:eastAsia="en-GB"/>
        </w:rPr>
        <w:t xml:space="preserve">from victims and those </w:t>
      </w:r>
      <w:r w:rsidR="009D015D" w:rsidRPr="000E4E35">
        <w:rPr>
          <w:rFonts w:ascii="Arial" w:hAnsi="Arial" w:cs="Arial"/>
          <w:sz w:val="21"/>
          <w:szCs w:val="21"/>
          <w:lang w:val="en-GB" w:eastAsia="en-GB"/>
        </w:rPr>
        <w:t xml:space="preserve">living in the county, </w:t>
      </w:r>
      <w:r w:rsidR="00E212D2" w:rsidRPr="000E4E35">
        <w:rPr>
          <w:rFonts w:ascii="Arial" w:hAnsi="Arial" w:cs="Arial"/>
          <w:sz w:val="21"/>
          <w:szCs w:val="21"/>
          <w:lang w:val="en-GB" w:eastAsia="en-GB"/>
        </w:rPr>
        <w:t xml:space="preserve">my </w:t>
      </w:r>
      <w:r w:rsidR="00F64A0B" w:rsidRPr="000E4E35">
        <w:rPr>
          <w:rFonts w:ascii="Arial" w:hAnsi="Arial" w:cs="Arial"/>
          <w:sz w:val="21"/>
          <w:szCs w:val="21"/>
          <w:lang w:val="en-GB" w:eastAsia="en-GB"/>
        </w:rPr>
        <w:t>Annual Policing Survey</w:t>
      </w:r>
      <w:r w:rsidR="0017481D" w:rsidRPr="000E4E35">
        <w:rPr>
          <w:rFonts w:ascii="Arial" w:hAnsi="Arial" w:cs="Arial"/>
          <w:sz w:val="21"/>
          <w:szCs w:val="21"/>
          <w:lang w:val="en-GB" w:eastAsia="en-GB"/>
        </w:rPr>
        <w:t xml:space="preserve"> ran from July to October 2023</w:t>
      </w:r>
    </w:p>
    <w:p w14:paraId="39C8E174" w14:textId="54200795" w:rsidR="00603422" w:rsidRPr="000E4E35" w:rsidRDefault="00ED2B2B" w:rsidP="00B37037">
      <w:pPr>
        <w:spacing w:after="80"/>
        <w:jc w:val="both"/>
        <w:rPr>
          <w:rFonts w:ascii="Arial" w:hAnsi="Arial" w:cs="Arial"/>
          <w:sz w:val="21"/>
          <w:szCs w:val="21"/>
          <w:lang w:val="en-GB" w:eastAsia="en-GB"/>
        </w:rPr>
      </w:pPr>
      <w:r w:rsidRPr="000E4E35">
        <w:rPr>
          <w:rFonts w:ascii="Arial" w:hAnsi="Arial" w:cs="Arial"/>
          <w:noProof/>
          <w:sz w:val="21"/>
          <w:szCs w:val="21"/>
          <w:lang w:val="en-GB" w:eastAsia="en-GB"/>
        </w:rPr>
        <w:drawing>
          <wp:anchor distT="0" distB="0" distL="114300" distR="114300" simplePos="0" relativeHeight="251658253" behindDoc="0" locked="0" layoutInCell="1" allowOverlap="1" wp14:anchorId="122117CD" wp14:editId="02B56E55">
            <wp:simplePos x="0" y="0"/>
            <wp:positionH relativeFrom="column">
              <wp:posOffset>1744980</wp:posOffset>
            </wp:positionH>
            <wp:positionV relativeFrom="paragraph">
              <wp:posOffset>39370</wp:posOffset>
            </wp:positionV>
            <wp:extent cx="3106420" cy="2752725"/>
            <wp:effectExtent l="0" t="0" r="0" b="9525"/>
            <wp:wrapSquare wrapText="bothSides"/>
            <wp:docPr id="75871645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16458" name="Picture 1"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106420" cy="2752725"/>
                    </a:xfrm>
                    <a:prstGeom prst="rect">
                      <a:avLst/>
                    </a:prstGeom>
                  </pic:spPr>
                </pic:pic>
              </a:graphicData>
            </a:graphic>
            <wp14:sizeRelH relativeFrom="page">
              <wp14:pctWidth>0</wp14:pctWidth>
            </wp14:sizeRelH>
            <wp14:sizeRelV relativeFrom="page">
              <wp14:pctHeight>0</wp14:pctHeight>
            </wp14:sizeRelV>
          </wp:anchor>
        </w:drawing>
      </w:r>
      <w:r w:rsidR="0017481D" w:rsidRPr="000E4E35">
        <w:rPr>
          <w:rFonts w:ascii="Arial" w:hAnsi="Arial" w:cs="Arial"/>
          <w:sz w:val="21"/>
          <w:szCs w:val="21"/>
          <w:lang w:val="en-GB" w:eastAsia="en-GB"/>
        </w:rPr>
        <w:t>A</w:t>
      </w:r>
      <w:r w:rsidR="007C0CA6" w:rsidRPr="000E4E35">
        <w:rPr>
          <w:rFonts w:ascii="Arial" w:hAnsi="Arial" w:cs="Arial"/>
          <w:sz w:val="21"/>
          <w:szCs w:val="21"/>
          <w:lang w:val="en-GB" w:eastAsia="en-GB"/>
        </w:rPr>
        <w:t xml:space="preserve"> </w:t>
      </w:r>
      <w:r w:rsidR="00386650" w:rsidRPr="000E4E35">
        <w:rPr>
          <w:rFonts w:ascii="Arial" w:hAnsi="Arial" w:cs="Arial"/>
          <w:sz w:val="21"/>
          <w:szCs w:val="21"/>
          <w:lang w:val="en-GB" w:eastAsia="en-GB"/>
        </w:rPr>
        <w:t xml:space="preserve">total of </w:t>
      </w:r>
      <w:r w:rsidR="000B0E59" w:rsidRPr="000E4E35">
        <w:rPr>
          <w:rFonts w:ascii="Arial" w:hAnsi="Arial" w:cs="Arial"/>
          <w:sz w:val="21"/>
          <w:szCs w:val="21"/>
          <w:lang w:val="en-GB" w:eastAsia="en-GB"/>
        </w:rPr>
        <w:t>4</w:t>
      </w:r>
      <w:r w:rsidR="002F03D2" w:rsidRPr="000E4E35">
        <w:rPr>
          <w:rFonts w:ascii="Arial" w:hAnsi="Arial" w:cs="Arial"/>
          <w:sz w:val="21"/>
          <w:szCs w:val="21"/>
          <w:lang w:val="en-GB" w:eastAsia="en-GB"/>
        </w:rPr>
        <w:t>,</w:t>
      </w:r>
      <w:r w:rsidR="000B0E59" w:rsidRPr="000E4E35">
        <w:rPr>
          <w:rFonts w:ascii="Arial" w:hAnsi="Arial" w:cs="Arial"/>
          <w:sz w:val="21"/>
          <w:szCs w:val="21"/>
          <w:lang w:val="en-GB" w:eastAsia="en-GB"/>
        </w:rPr>
        <w:t>538</w:t>
      </w:r>
      <w:r w:rsidR="002F03D2" w:rsidRPr="000E4E35">
        <w:rPr>
          <w:rFonts w:ascii="Arial" w:hAnsi="Arial" w:cs="Arial"/>
          <w:sz w:val="21"/>
          <w:szCs w:val="21"/>
          <w:lang w:val="en-GB" w:eastAsia="en-GB"/>
        </w:rPr>
        <w:t xml:space="preserve"> </w:t>
      </w:r>
      <w:r w:rsidR="00386650" w:rsidRPr="000E4E35">
        <w:rPr>
          <w:rFonts w:ascii="Arial" w:hAnsi="Arial" w:cs="Arial"/>
          <w:sz w:val="21"/>
          <w:szCs w:val="21"/>
          <w:lang w:val="en-GB" w:eastAsia="en-GB"/>
        </w:rPr>
        <w:t>responses</w:t>
      </w:r>
      <w:r w:rsidR="00970457" w:rsidRPr="000E4E35">
        <w:rPr>
          <w:rFonts w:ascii="Arial" w:hAnsi="Arial" w:cs="Arial"/>
          <w:sz w:val="21"/>
          <w:szCs w:val="21"/>
          <w:lang w:val="en-GB" w:eastAsia="en-GB"/>
        </w:rPr>
        <w:t xml:space="preserve"> were received</w:t>
      </w:r>
      <w:r w:rsidR="00CF0AC6" w:rsidRPr="000E4E35">
        <w:rPr>
          <w:rFonts w:ascii="Arial" w:hAnsi="Arial" w:cs="Arial"/>
          <w:sz w:val="21"/>
          <w:szCs w:val="21"/>
          <w:lang w:val="en-GB" w:eastAsia="en-GB"/>
        </w:rPr>
        <w:t xml:space="preserve"> - </w:t>
      </w:r>
      <w:r w:rsidR="001342C8" w:rsidRPr="000E4E35">
        <w:rPr>
          <w:rFonts w:ascii="Arial" w:hAnsi="Arial" w:cs="Arial"/>
          <w:sz w:val="21"/>
          <w:szCs w:val="21"/>
          <w:lang w:val="en-GB" w:eastAsia="en-GB"/>
        </w:rPr>
        <w:t>the highest</w:t>
      </w:r>
      <w:r w:rsidR="00A956BE" w:rsidRPr="000E4E35">
        <w:rPr>
          <w:rFonts w:ascii="Arial" w:hAnsi="Arial" w:cs="Arial"/>
          <w:sz w:val="21"/>
          <w:szCs w:val="21"/>
          <w:lang w:val="en-GB" w:eastAsia="en-GB"/>
        </w:rPr>
        <w:t xml:space="preserve"> return rate</w:t>
      </w:r>
      <w:r w:rsidR="00431620" w:rsidRPr="000E4E35">
        <w:rPr>
          <w:rFonts w:ascii="Arial" w:hAnsi="Arial" w:cs="Arial"/>
          <w:sz w:val="21"/>
          <w:szCs w:val="21"/>
          <w:lang w:val="en-GB" w:eastAsia="en-GB"/>
        </w:rPr>
        <w:t xml:space="preserve"> ever. </w:t>
      </w:r>
      <w:r w:rsidR="007206BE" w:rsidRPr="000E4E35">
        <w:rPr>
          <w:rFonts w:ascii="Arial" w:hAnsi="Arial" w:cs="Arial"/>
          <w:sz w:val="21"/>
          <w:szCs w:val="21"/>
          <w:lang w:val="en-GB" w:eastAsia="en-GB"/>
        </w:rPr>
        <w:t xml:space="preserve">The </w:t>
      </w:r>
      <w:r w:rsidR="0060134C" w:rsidRPr="000E4E35">
        <w:rPr>
          <w:rFonts w:ascii="Arial" w:hAnsi="Arial" w:cs="Arial"/>
          <w:sz w:val="21"/>
          <w:szCs w:val="21"/>
          <w:lang w:val="en-GB" w:eastAsia="en-GB"/>
        </w:rPr>
        <w:t xml:space="preserve">full </w:t>
      </w:r>
      <w:r w:rsidR="00834603" w:rsidRPr="000E4E35">
        <w:rPr>
          <w:rFonts w:ascii="Arial" w:hAnsi="Arial" w:cs="Arial"/>
          <w:sz w:val="21"/>
          <w:szCs w:val="21"/>
          <w:lang w:val="en-GB" w:eastAsia="en-GB"/>
        </w:rPr>
        <w:t xml:space="preserve">survey report can be viewed </w:t>
      </w:r>
      <w:hyperlink r:id="rId16" w:history="1">
        <w:r w:rsidR="00834603" w:rsidRPr="000E4E35">
          <w:rPr>
            <w:rStyle w:val="Hyperlink"/>
            <w:rFonts w:ascii="Arial" w:hAnsi="Arial" w:cs="Arial"/>
            <w:sz w:val="21"/>
            <w:szCs w:val="21"/>
            <w:lang w:val="en-GB" w:eastAsia="en-GB"/>
          </w:rPr>
          <w:t>here</w:t>
        </w:r>
      </w:hyperlink>
      <w:r w:rsidR="00834603" w:rsidRPr="000E4E35">
        <w:rPr>
          <w:rFonts w:ascii="Arial" w:hAnsi="Arial" w:cs="Arial"/>
          <w:sz w:val="21"/>
          <w:szCs w:val="21"/>
          <w:lang w:val="en-GB" w:eastAsia="en-GB"/>
        </w:rPr>
        <w:t xml:space="preserve">, but </w:t>
      </w:r>
      <w:r w:rsidR="0060134C" w:rsidRPr="000E4E35">
        <w:rPr>
          <w:rFonts w:ascii="Arial" w:hAnsi="Arial" w:cs="Arial"/>
          <w:sz w:val="21"/>
          <w:szCs w:val="21"/>
          <w:lang w:val="en-GB" w:eastAsia="en-GB"/>
        </w:rPr>
        <w:t xml:space="preserve">this </w:t>
      </w:r>
      <w:r w:rsidR="00603422" w:rsidRPr="000E4E35">
        <w:rPr>
          <w:rFonts w:ascii="Arial" w:hAnsi="Arial" w:cs="Arial"/>
          <w:sz w:val="21"/>
          <w:szCs w:val="21"/>
          <w:lang w:val="en-GB" w:eastAsia="en-GB"/>
        </w:rPr>
        <w:t>is a precis of the results</w:t>
      </w:r>
      <w:r w:rsidR="00561538" w:rsidRPr="000E4E35">
        <w:rPr>
          <w:rFonts w:ascii="Arial" w:hAnsi="Arial" w:cs="Arial"/>
          <w:sz w:val="21"/>
          <w:szCs w:val="21"/>
          <w:lang w:val="en-GB" w:eastAsia="en-GB"/>
        </w:rPr>
        <w:t>.</w:t>
      </w:r>
      <w:r w:rsidR="004D220D" w:rsidRPr="000E4E35">
        <w:rPr>
          <w:noProof/>
        </w:rPr>
        <w:t xml:space="preserve"> </w:t>
      </w:r>
    </w:p>
    <w:p w14:paraId="4CD0C7C2" w14:textId="1D303885" w:rsidR="00D81307" w:rsidRPr="000E4E35" w:rsidRDefault="00D81307" w:rsidP="00B37037">
      <w:pPr>
        <w:spacing w:before="40" w:after="80"/>
        <w:jc w:val="both"/>
        <w:rPr>
          <w:rFonts w:ascii="Arial" w:hAnsi="Arial" w:cs="Arial"/>
          <w:sz w:val="21"/>
          <w:szCs w:val="21"/>
          <w:lang w:val="en-GB" w:eastAsia="en-GB"/>
        </w:rPr>
      </w:pPr>
      <w:r w:rsidRPr="000E4E35">
        <w:rPr>
          <w:rFonts w:ascii="Arial" w:hAnsi="Arial" w:cs="Arial"/>
          <w:sz w:val="21"/>
          <w:szCs w:val="21"/>
          <w:lang w:val="en-GB" w:eastAsia="en-GB"/>
        </w:rPr>
        <w:t>I would like to thank all those who took the time to have their say on policing and crime in the county.</w:t>
      </w:r>
    </w:p>
    <w:p w14:paraId="5E7E26CB" w14:textId="52C6E801" w:rsidR="00335B3B" w:rsidRPr="000E4E35" w:rsidRDefault="005A7E96" w:rsidP="00B37037">
      <w:pPr>
        <w:spacing w:after="80"/>
        <w:jc w:val="both"/>
        <w:rPr>
          <w:rFonts w:ascii="Arial" w:hAnsi="Arial" w:cs="Arial"/>
          <w:sz w:val="21"/>
          <w:szCs w:val="21"/>
          <w:lang w:val="en-GB" w:eastAsia="en-GB"/>
        </w:rPr>
      </w:pPr>
      <w:r w:rsidRPr="000E4E35">
        <w:rPr>
          <w:rFonts w:ascii="Arial" w:hAnsi="Arial" w:cs="Arial"/>
          <w:sz w:val="21"/>
          <w:szCs w:val="21"/>
          <w:lang w:val="en-GB" w:eastAsia="en-GB"/>
        </w:rPr>
        <w:t>However, t</w:t>
      </w:r>
      <w:r w:rsidR="00335B3B" w:rsidRPr="000E4E35">
        <w:rPr>
          <w:rFonts w:ascii="Arial" w:hAnsi="Arial" w:cs="Arial"/>
          <w:sz w:val="21"/>
          <w:szCs w:val="21"/>
          <w:lang w:val="en-GB" w:eastAsia="en-GB"/>
        </w:rPr>
        <w:t>h</w:t>
      </w:r>
      <w:r w:rsidR="008A3BBF" w:rsidRPr="000E4E35">
        <w:rPr>
          <w:rFonts w:ascii="Arial" w:hAnsi="Arial" w:cs="Arial"/>
          <w:sz w:val="21"/>
          <w:szCs w:val="21"/>
          <w:lang w:val="en-GB" w:eastAsia="en-GB"/>
        </w:rPr>
        <w:t xml:space="preserve">e survey </w:t>
      </w:r>
      <w:r w:rsidR="007C0CA6" w:rsidRPr="000E4E35">
        <w:rPr>
          <w:rFonts w:ascii="Arial" w:hAnsi="Arial" w:cs="Arial"/>
          <w:sz w:val="21"/>
          <w:szCs w:val="21"/>
          <w:lang w:val="en-GB" w:eastAsia="en-GB"/>
        </w:rPr>
        <w:t xml:space="preserve">was </w:t>
      </w:r>
      <w:r w:rsidR="00335B3B" w:rsidRPr="000E4E35">
        <w:rPr>
          <w:rFonts w:ascii="Arial" w:hAnsi="Arial" w:cs="Arial"/>
          <w:sz w:val="21"/>
          <w:szCs w:val="21"/>
          <w:lang w:val="en-GB" w:eastAsia="en-GB"/>
        </w:rPr>
        <w:t xml:space="preserve">only one element of </w:t>
      </w:r>
      <w:r w:rsidR="00AD58F0" w:rsidRPr="000E4E35">
        <w:rPr>
          <w:rFonts w:ascii="Arial" w:hAnsi="Arial" w:cs="Arial"/>
          <w:sz w:val="21"/>
          <w:szCs w:val="21"/>
          <w:lang w:val="en-GB" w:eastAsia="en-GB"/>
        </w:rPr>
        <w:t xml:space="preserve">my </w:t>
      </w:r>
      <w:r w:rsidR="00335B3B" w:rsidRPr="000E4E35">
        <w:rPr>
          <w:rFonts w:ascii="Arial" w:hAnsi="Arial" w:cs="Arial"/>
          <w:sz w:val="21"/>
          <w:szCs w:val="21"/>
          <w:lang w:val="en-GB" w:eastAsia="en-GB"/>
        </w:rPr>
        <w:t>consultation</w:t>
      </w:r>
      <w:r w:rsidR="003C75FD" w:rsidRPr="000E4E35">
        <w:rPr>
          <w:rFonts w:ascii="Arial" w:hAnsi="Arial" w:cs="Arial"/>
          <w:sz w:val="21"/>
          <w:szCs w:val="21"/>
          <w:lang w:val="en-GB" w:eastAsia="en-GB"/>
        </w:rPr>
        <w:t>. I</w:t>
      </w:r>
      <w:r w:rsidR="0066612C" w:rsidRPr="000E4E35">
        <w:rPr>
          <w:rFonts w:ascii="Arial" w:hAnsi="Arial" w:cs="Arial"/>
          <w:sz w:val="21"/>
          <w:szCs w:val="21"/>
          <w:lang w:val="en-GB" w:eastAsia="en-GB"/>
        </w:rPr>
        <w:t>t</w:t>
      </w:r>
      <w:r w:rsidR="00335B3B" w:rsidRPr="000E4E35">
        <w:rPr>
          <w:rFonts w:ascii="Arial" w:hAnsi="Arial" w:cs="Arial"/>
          <w:sz w:val="21"/>
          <w:szCs w:val="21"/>
          <w:lang w:val="en-GB" w:eastAsia="en-GB"/>
        </w:rPr>
        <w:t xml:space="preserve"> also took account of </w:t>
      </w:r>
      <w:r w:rsidR="0066612C" w:rsidRPr="000E4E35">
        <w:rPr>
          <w:rFonts w:ascii="Arial" w:hAnsi="Arial" w:cs="Arial"/>
          <w:sz w:val="21"/>
          <w:szCs w:val="21"/>
          <w:lang w:val="en-GB" w:eastAsia="en-GB"/>
        </w:rPr>
        <w:t xml:space="preserve">correspondence received by </w:t>
      </w:r>
      <w:r w:rsidR="007C0CA6" w:rsidRPr="000E4E35">
        <w:rPr>
          <w:rFonts w:ascii="Arial" w:hAnsi="Arial" w:cs="Arial"/>
          <w:sz w:val="21"/>
          <w:szCs w:val="21"/>
          <w:lang w:val="en-GB" w:eastAsia="en-GB"/>
        </w:rPr>
        <w:t>my Office</w:t>
      </w:r>
      <w:r w:rsidR="009F2DD6"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w:t>
      </w:r>
      <w:r w:rsidR="00335B3B" w:rsidRPr="000E4E35">
        <w:rPr>
          <w:rFonts w:ascii="Arial" w:hAnsi="Arial" w:cs="Arial"/>
          <w:sz w:val="21"/>
          <w:szCs w:val="21"/>
          <w:lang w:val="en-GB" w:eastAsia="en-GB"/>
        </w:rPr>
        <w:t xml:space="preserve">feedback </w:t>
      </w:r>
      <w:r w:rsidR="0066612C" w:rsidRPr="000E4E35">
        <w:rPr>
          <w:rFonts w:ascii="Arial" w:hAnsi="Arial" w:cs="Arial"/>
          <w:sz w:val="21"/>
          <w:szCs w:val="21"/>
          <w:lang w:val="en-GB" w:eastAsia="en-GB"/>
        </w:rPr>
        <w:t>from engagement</w:t>
      </w:r>
      <w:r w:rsidR="00130B42" w:rsidRPr="000E4E35">
        <w:rPr>
          <w:rFonts w:ascii="Arial" w:hAnsi="Arial" w:cs="Arial"/>
          <w:sz w:val="21"/>
          <w:szCs w:val="21"/>
          <w:lang w:val="en-GB" w:eastAsia="en-GB"/>
        </w:rPr>
        <w:t xml:space="preserve"> events</w:t>
      </w:r>
      <w:r w:rsidR="009F2DD6"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w:t>
      </w:r>
      <w:r w:rsidR="00CA37AE" w:rsidRPr="000E4E35">
        <w:rPr>
          <w:rFonts w:ascii="Arial" w:hAnsi="Arial" w:cs="Arial"/>
          <w:sz w:val="21"/>
          <w:szCs w:val="21"/>
          <w:lang w:val="en-GB" w:eastAsia="en-GB"/>
        </w:rPr>
        <w:t xml:space="preserve">observations </w:t>
      </w:r>
      <w:r w:rsidR="003C75FD" w:rsidRPr="000E4E35">
        <w:rPr>
          <w:rFonts w:ascii="Arial" w:hAnsi="Arial" w:cs="Arial"/>
          <w:sz w:val="21"/>
          <w:szCs w:val="21"/>
          <w:lang w:val="en-GB" w:eastAsia="en-GB"/>
        </w:rPr>
        <w:t>from</w:t>
      </w:r>
      <w:r w:rsidR="003D3097" w:rsidRPr="000E4E35">
        <w:rPr>
          <w:rFonts w:ascii="Arial" w:hAnsi="Arial" w:cs="Arial"/>
          <w:sz w:val="21"/>
          <w:szCs w:val="21"/>
          <w:lang w:val="en-GB" w:eastAsia="en-GB"/>
        </w:rPr>
        <w:t xml:space="preserve"> </w:t>
      </w:r>
      <w:r w:rsidR="001A04B8" w:rsidRPr="000E4E35">
        <w:rPr>
          <w:rFonts w:ascii="Arial" w:hAnsi="Arial" w:cs="Arial"/>
          <w:sz w:val="21"/>
          <w:szCs w:val="21"/>
          <w:lang w:val="en-GB" w:eastAsia="en-GB"/>
        </w:rPr>
        <w:t>criminal justice bodies and community safe</w:t>
      </w:r>
      <w:r w:rsidR="00E34AF0" w:rsidRPr="000E4E35">
        <w:rPr>
          <w:rFonts w:ascii="Arial" w:hAnsi="Arial" w:cs="Arial"/>
          <w:sz w:val="21"/>
          <w:szCs w:val="21"/>
          <w:lang w:val="en-GB" w:eastAsia="en-GB"/>
        </w:rPr>
        <w:t>t</w:t>
      </w:r>
      <w:r w:rsidR="001A04B8" w:rsidRPr="000E4E35">
        <w:rPr>
          <w:rFonts w:ascii="Arial" w:hAnsi="Arial" w:cs="Arial"/>
          <w:sz w:val="21"/>
          <w:szCs w:val="21"/>
          <w:lang w:val="en-GB" w:eastAsia="en-GB"/>
        </w:rPr>
        <w:t>y partners;</w:t>
      </w:r>
      <w:r w:rsidR="003C75FD" w:rsidRPr="000E4E35">
        <w:rPr>
          <w:rFonts w:ascii="Arial" w:hAnsi="Arial" w:cs="Arial"/>
          <w:sz w:val="21"/>
          <w:szCs w:val="21"/>
          <w:lang w:val="en-GB" w:eastAsia="en-GB"/>
        </w:rPr>
        <w:t xml:space="preserve"> </w:t>
      </w:r>
      <w:r w:rsidR="0066612C" w:rsidRPr="000E4E35">
        <w:rPr>
          <w:rFonts w:ascii="Arial" w:hAnsi="Arial" w:cs="Arial"/>
          <w:sz w:val="21"/>
          <w:szCs w:val="21"/>
          <w:lang w:val="en-GB" w:eastAsia="en-GB"/>
        </w:rPr>
        <w:t>emerging local threats</w:t>
      </w:r>
      <w:r w:rsidR="00E34AF0"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and national guidance.</w:t>
      </w:r>
      <w:r w:rsidR="0065211B" w:rsidRPr="000E4E35">
        <w:rPr>
          <w:rFonts w:ascii="Arial" w:hAnsi="Arial" w:cs="Arial"/>
          <w:sz w:val="21"/>
          <w:szCs w:val="21"/>
          <w:lang w:val="en-GB" w:eastAsia="en-GB"/>
        </w:rPr>
        <w:t xml:space="preserve"> The Chief Constable was</w:t>
      </w:r>
      <w:r w:rsidR="003D3097" w:rsidRPr="000E4E35">
        <w:rPr>
          <w:rFonts w:ascii="Arial" w:hAnsi="Arial" w:cs="Arial"/>
          <w:sz w:val="21"/>
          <w:szCs w:val="21"/>
          <w:lang w:val="en-GB" w:eastAsia="en-GB"/>
        </w:rPr>
        <w:t xml:space="preserve"> also fully consulted.</w:t>
      </w:r>
      <w:r w:rsidR="00335B3B" w:rsidRPr="000E4E35">
        <w:rPr>
          <w:rFonts w:ascii="Arial" w:hAnsi="Arial" w:cs="Arial"/>
          <w:sz w:val="21"/>
          <w:szCs w:val="21"/>
          <w:lang w:val="en-GB" w:eastAsia="en-GB"/>
        </w:rPr>
        <w:t xml:space="preserve"> </w:t>
      </w:r>
    </w:p>
    <w:p w14:paraId="22EF931D" w14:textId="421FF402" w:rsidR="00F71470" w:rsidRPr="000E4E35" w:rsidRDefault="00672863" w:rsidP="00B37037">
      <w:pPr>
        <w:spacing w:after="80"/>
        <w:jc w:val="both"/>
        <w:rPr>
          <w:rFonts w:ascii="Arial" w:hAnsi="Arial" w:cs="Arial"/>
          <w:sz w:val="21"/>
          <w:szCs w:val="21"/>
          <w:lang w:val="en-GB" w:eastAsia="en-GB"/>
        </w:rPr>
      </w:pPr>
      <w:r>
        <w:rPr>
          <w:rFonts w:ascii="Arial" w:hAnsi="Arial" w:cs="Arial"/>
          <w:sz w:val="21"/>
          <w:szCs w:val="21"/>
          <w:lang w:val="en-GB" w:eastAsia="en-GB"/>
        </w:rPr>
        <w:t>T</w:t>
      </w:r>
      <w:r w:rsidR="00735238" w:rsidRPr="000E4E35">
        <w:rPr>
          <w:rFonts w:ascii="Arial" w:hAnsi="Arial" w:cs="Arial"/>
          <w:sz w:val="21"/>
          <w:szCs w:val="21"/>
          <w:lang w:val="en-GB" w:eastAsia="en-GB"/>
        </w:rPr>
        <w:t xml:space="preserve">he plan was </w:t>
      </w:r>
      <w:r w:rsidR="008D270B">
        <w:rPr>
          <w:rFonts w:ascii="Arial" w:hAnsi="Arial" w:cs="Arial"/>
          <w:sz w:val="21"/>
          <w:szCs w:val="21"/>
          <w:lang w:val="en-GB" w:eastAsia="en-GB"/>
        </w:rPr>
        <w:t>refreshed</w:t>
      </w:r>
      <w:r w:rsidR="008D270B" w:rsidRPr="000E4E35">
        <w:rPr>
          <w:rFonts w:ascii="Arial" w:hAnsi="Arial" w:cs="Arial"/>
          <w:sz w:val="21"/>
          <w:szCs w:val="21"/>
          <w:lang w:val="en-GB" w:eastAsia="en-GB"/>
        </w:rPr>
        <w:t xml:space="preserve"> </w:t>
      </w:r>
      <w:r w:rsidR="005B3812" w:rsidRPr="000E4E35">
        <w:rPr>
          <w:rFonts w:ascii="Arial" w:hAnsi="Arial" w:cs="Arial"/>
          <w:sz w:val="21"/>
          <w:szCs w:val="21"/>
          <w:lang w:val="en-GB" w:eastAsia="en-GB"/>
        </w:rPr>
        <w:t>w</w:t>
      </w:r>
      <w:r w:rsidR="00735238" w:rsidRPr="000E4E35">
        <w:rPr>
          <w:rFonts w:ascii="Arial" w:hAnsi="Arial" w:cs="Arial"/>
          <w:sz w:val="21"/>
          <w:szCs w:val="21"/>
          <w:lang w:val="en-GB" w:eastAsia="en-GB"/>
        </w:rPr>
        <w:t xml:space="preserve">here </w:t>
      </w:r>
      <w:r w:rsidR="00722CB6" w:rsidRPr="000E4E35">
        <w:rPr>
          <w:rFonts w:ascii="Arial" w:hAnsi="Arial" w:cs="Arial"/>
          <w:sz w:val="21"/>
          <w:szCs w:val="21"/>
          <w:lang w:val="en-GB" w:eastAsia="en-GB"/>
        </w:rPr>
        <w:t xml:space="preserve">necessary </w:t>
      </w:r>
      <w:r w:rsidR="00735238" w:rsidRPr="000E4E35">
        <w:rPr>
          <w:rFonts w:ascii="Arial" w:hAnsi="Arial" w:cs="Arial"/>
          <w:sz w:val="21"/>
          <w:szCs w:val="21"/>
          <w:lang w:val="en-GB" w:eastAsia="en-GB"/>
        </w:rPr>
        <w:t>but not fundamentally altered</w:t>
      </w:r>
      <w:r w:rsidR="00C66579" w:rsidRPr="000E4E35">
        <w:rPr>
          <w:rFonts w:ascii="Arial" w:hAnsi="Arial" w:cs="Arial"/>
          <w:sz w:val="21"/>
          <w:szCs w:val="21"/>
          <w:lang w:val="en-GB" w:eastAsia="en-GB"/>
        </w:rPr>
        <w:t xml:space="preserve">. </w:t>
      </w:r>
      <w:r w:rsidR="00351C72" w:rsidRPr="000E4E35">
        <w:rPr>
          <w:rFonts w:ascii="Arial" w:hAnsi="Arial" w:cs="Arial"/>
          <w:sz w:val="21"/>
          <w:szCs w:val="21"/>
          <w:lang w:val="en-GB" w:eastAsia="en-GB"/>
        </w:rPr>
        <w:t xml:space="preserve">Of note, </w:t>
      </w:r>
      <w:r w:rsidR="00EA081E" w:rsidRPr="000E4E35">
        <w:rPr>
          <w:rFonts w:ascii="Arial" w:hAnsi="Arial" w:cs="Arial"/>
          <w:sz w:val="21"/>
          <w:szCs w:val="21"/>
          <w:lang w:val="en-GB" w:eastAsia="en-GB"/>
        </w:rPr>
        <w:t>t</w:t>
      </w:r>
      <w:r w:rsidR="00D85AE3" w:rsidRPr="000E4E35">
        <w:rPr>
          <w:rFonts w:ascii="Arial" w:hAnsi="Arial" w:cs="Arial"/>
          <w:sz w:val="21"/>
          <w:szCs w:val="21"/>
          <w:lang w:val="en-GB" w:eastAsia="en-GB"/>
        </w:rPr>
        <w:t xml:space="preserve">he consultation </w:t>
      </w:r>
      <w:r w:rsidR="00E60939" w:rsidRPr="000E4E35">
        <w:rPr>
          <w:rFonts w:ascii="Arial" w:hAnsi="Arial" w:cs="Arial"/>
          <w:sz w:val="21"/>
          <w:szCs w:val="21"/>
          <w:lang w:val="en-GB" w:eastAsia="en-GB"/>
        </w:rPr>
        <w:t xml:space="preserve">found </w:t>
      </w:r>
      <w:r w:rsidR="00D85AE3" w:rsidRPr="000E4E35">
        <w:rPr>
          <w:rFonts w:ascii="Arial" w:hAnsi="Arial" w:cs="Arial"/>
          <w:sz w:val="21"/>
          <w:szCs w:val="21"/>
          <w:lang w:val="en-GB" w:eastAsia="en-GB"/>
        </w:rPr>
        <w:t xml:space="preserve">the </w:t>
      </w:r>
      <w:r w:rsidR="00EA081E" w:rsidRPr="000E4E35">
        <w:rPr>
          <w:rFonts w:ascii="Arial" w:hAnsi="Arial" w:cs="Arial"/>
          <w:sz w:val="21"/>
          <w:szCs w:val="21"/>
          <w:lang w:val="en-GB" w:eastAsia="en-GB"/>
        </w:rPr>
        <w:t xml:space="preserve">top five </w:t>
      </w:r>
      <w:r w:rsidR="00D85AE3" w:rsidRPr="000E4E35">
        <w:rPr>
          <w:rFonts w:ascii="Arial" w:hAnsi="Arial" w:cs="Arial"/>
          <w:sz w:val="21"/>
          <w:szCs w:val="21"/>
          <w:lang w:val="en-GB" w:eastAsia="en-GB"/>
        </w:rPr>
        <w:t>issues respondents felt were most important were consistent with previous year</w:t>
      </w:r>
      <w:r w:rsidR="00EA081E" w:rsidRPr="000E4E35">
        <w:rPr>
          <w:rFonts w:ascii="Arial" w:hAnsi="Arial" w:cs="Arial"/>
          <w:sz w:val="21"/>
          <w:szCs w:val="21"/>
          <w:lang w:val="en-GB" w:eastAsia="en-GB"/>
        </w:rPr>
        <w:t>s</w:t>
      </w:r>
      <w:r w:rsidR="00D85AE3" w:rsidRPr="000E4E35">
        <w:rPr>
          <w:rFonts w:ascii="Arial" w:hAnsi="Arial" w:cs="Arial"/>
          <w:sz w:val="21"/>
          <w:szCs w:val="21"/>
          <w:lang w:val="en-GB" w:eastAsia="en-GB"/>
        </w:rPr>
        <w:t xml:space="preserve"> (Q1</w:t>
      </w:r>
      <w:r w:rsidR="0036688A" w:rsidRPr="000E4E35">
        <w:rPr>
          <w:rFonts w:ascii="Arial" w:hAnsi="Arial" w:cs="Arial"/>
          <w:sz w:val="21"/>
          <w:szCs w:val="21"/>
          <w:lang w:val="en-GB" w:eastAsia="en-GB"/>
        </w:rPr>
        <w:t>5</w:t>
      </w:r>
      <w:r w:rsidR="00D85AE3" w:rsidRPr="000E4E35">
        <w:rPr>
          <w:rFonts w:ascii="Arial" w:hAnsi="Arial" w:cs="Arial"/>
          <w:sz w:val="21"/>
          <w:szCs w:val="21"/>
          <w:lang w:val="en-GB" w:eastAsia="en-GB"/>
        </w:rPr>
        <w:t xml:space="preserve">). </w:t>
      </w:r>
    </w:p>
    <w:p w14:paraId="11D66794" w14:textId="56A16061" w:rsidR="00EB2773" w:rsidRPr="000E4E35" w:rsidRDefault="001D1B13" w:rsidP="00B37037">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My refreshed </w:t>
      </w:r>
      <w:r w:rsidR="00983930" w:rsidRPr="000E4E35">
        <w:rPr>
          <w:rFonts w:ascii="Arial" w:hAnsi="Arial" w:cs="Arial"/>
          <w:sz w:val="21"/>
          <w:szCs w:val="21"/>
          <w:lang w:val="en-GB" w:eastAsia="en-GB"/>
        </w:rPr>
        <w:t xml:space="preserve">plan </w:t>
      </w:r>
      <w:r w:rsidRPr="000E4E35">
        <w:rPr>
          <w:rFonts w:ascii="Arial" w:hAnsi="Arial" w:cs="Arial"/>
          <w:sz w:val="21"/>
          <w:szCs w:val="21"/>
          <w:lang w:val="en-GB" w:eastAsia="en-GB"/>
        </w:rPr>
        <w:t xml:space="preserve">was considered and supported by the Kent and Medway Police and Crime Panel. </w:t>
      </w:r>
      <w:r w:rsidR="00E41CE3" w:rsidRPr="000E4E35">
        <w:rPr>
          <w:rFonts w:ascii="Arial" w:hAnsi="Arial" w:cs="Arial"/>
          <w:sz w:val="21"/>
          <w:szCs w:val="21"/>
          <w:lang w:val="en-GB" w:eastAsia="en-GB"/>
        </w:rPr>
        <w:t xml:space="preserve">It </w:t>
      </w:r>
      <w:r w:rsidRPr="000E4E35">
        <w:rPr>
          <w:rFonts w:ascii="Arial" w:hAnsi="Arial" w:cs="Arial"/>
          <w:sz w:val="21"/>
          <w:szCs w:val="21"/>
          <w:lang w:val="en-GB" w:eastAsia="en-GB"/>
        </w:rPr>
        <w:t>was published on 1 April 202</w:t>
      </w:r>
      <w:r w:rsidR="0036688A" w:rsidRPr="000E4E35">
        <w:rPr>
          <w:rFonts w:ascii="Arial" w:hAnsi="Arial" w:cs="Arial"/>
          <w:sz w:val="21"/>
          <w:szCs w:val="21"/>
          <w:lang w:val="en-GB" w:eastAsia="en-GB"/>
        </w:rPr>
        <w:t>4</w:t>
      </w:r>
      <w:r w:rsidR="00983930" w:rsidRPr="000E4E35">
        <w:rPr>
          <w:rFonts w:ascii="Arial" w:hAnsi="Arial" w:cs="Arial"/>
          <w:sz w:val="21"/>
          <w:szCs w:val="21"/>
          <w:lang w:val="en-GB" w:eastAsia="en-GB"/>
        </w:rPr>
        <w:t>.</w:t>
      </w:r>
    </w:p>
    <w:p w14:paraId="3FEF81A3" w14:textId="657E97ED" w:rsidR="00014BE3" w:rsidRPr="000E4E35" w:rsidRDefault="001C3F31" w:rsidP="00B37037">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At its core </w:t>
      </w:r>
      <w:r w:rsidR="00642160" w:rsidRPr="000E4E35">
        <w:rPr>
          <w:rFonts w:ascii="Arial" w:hAnsi="Arial" w:cs="Arial"/>
          <w:sz w:val="21"/>
          <w:szCs w:val="21"/>
          <w:lang w:val="en-GB" w:eastAsia="en-GB"/>
        </w:rPr>
        <w:t xml:space="preserve">was </w:t>
      </w:r>
      <w:r w:rsidR="00D50AA1" w:rsidRPr="000E4E35">
        <w:rPr>
          <w:rFonts w:ascii="Arial" w:hAnsi="Arial" w:cs="Arial"/>
          <w:sz w:val="21"/>
          <w:szCs w:val="21"/>
          <w:u w:val="single"/>
          <w:lang w:val="en-GB" w:eastAsia="en-GB"/>
        </w:rPr>
        <w:t>integrity and transparency</w:t>
      </w:r>
      <w:r w:rsidR="00014BE3" w:rsidRPr="000E4E35">
        <w:rPr>
          <w:rFonts w:ascii="Arial" w:hAnsi="Arial" w:cs="Arial"/>
          <w:sz w:val="21"/>
          <w:szCs w:val="21"/>
          <w:lang w:val="en-GB" w:eastAsia="en-GB"/>
        </w:rPr>
        <w:t>. As an elected PCC, the public rightly expect the highest standards of behaviour from me, therefore strong ethics, integrity</w:t>
      </w:r>
      <w:r w:rsidR="00DB6FFA" w:rsidRPr="000E4E35">
        <w:rPr>
          <w:rFonts w:ascii="Arial" w:hAnsi="Arial" w:cs="Arial"/>
          <w:sz w:val="21"/>
          <w:szCs w:val="21"/>
          <w:lang w:val="en-GB" w:eastAsia="en-GB"/>
        </w:rPr>
        <w:t xml:space="preserve"> and transparency </w:t>
      </w:r>
      <w:r w:rsidR="005156E3" w:rsidRPr="000E4E35">
        <w:rPr>
          <w:rFonts w:ascii="Arial" w:hAnsi="Arial" w:cs="Arial"/>
          <w:sz w:val="21"/>
          <w:szCs w:val="21"/>
          <w:lang w:val="en-GB" w:eastAsia="en-GB"/>
        </w:rPr>
        <w:t xml:space="preserve">have to </w:t>
      </w:r>
      <w:r w:rsidR="00014BE3" w:rsidRPr="000E4E35">
        <w:rPr>
          <w:rFonts w:ascii="Arial" w:hAnsi="Arial" w:cs="Arial"/>
          <w:sz w:val="21"/>
          <w:szCs w:val="21"/>
          <w:lang w:val="en-GB" w:eastAsia="en-GB"/>
        </w:rPr>
        <w:t xml:space="preserve">be at the heart of </w:t>
      </w:r>
      <w:r w:rsidR="00C07671" w:rsidRPr="000E4E35">
        <w:rPr>
          <w:rFonts w:ascii="Arial" w:hAnsi="Arial" w:cs="Arial"/>
          <w:sz w:val="21"/>
          <w:szCs w:val="21"/>
          <w:lang w:val="en-GB" w:eastAsia="en-GB"/>
        </w:rPr>
        <w:t xml:space="preserve">all </w:t>
      </w:r>
      <w:r w:rsidR="00014BE3" w:rsidRPr="000E4E35">
        <w:rPr>
          <w:rFonts w:ascii="Arial" w:hAnsi="Arial" w:cs="Arial"/>
          <w:sz w:val="21"/>
          <w:szCs w:val="21"/>
          <w:lang w:val="en-GB" w:eastAsia="en-GB"/>
        </w:rPr>
        <w:t xml:space="preserve">I do. </w:t>
      </w:r>
      <w:r w:rsidR="00BC6207" w:rsidRPr="000E4E35">
        <w:rPr>
          <w:rFonts w:ascii="Arial" w:hAnsi="Arial" w:cs="Arial"/>
          <w:sz w:val="21"/>
          <w:szCs w:val="21"/>
          <w:lang w:val="en-GB" w:eastAsia="en-GB"/>
        </w:rPr>
        <w:t xml:space="preserve">From </w:t>
      </w:r>
      <w:r w:rsidR="00014BE3" w:rsidRPr="000E4E35">
        <w:rPr>
          <w:rFonts w:ascii="Arial" w:hAnsi="Arial" w:cs="Arial"/>
          <w:sz w:val="21"/>
          <w:szCs w:val="21"/>
          <w:lang w:val="en-GB" w:eastAsia="en-GB"/>
        </w:rPr>
        <w:t>Chief Constable</w:t>
      </w:r>
      <w:r w:rsidR="00BC6207" w:rsidRPr="000E4E35">
        <w:rPr>
          <w:rFonts w:ascii="Arial" w:hAnsi="Arial" w:cs="Arial"/>
          <w:sz w:val="21"/>
          <w:szCs w:val="21"/>
          <w:lang w:val="en-GB" w:eastAsia="en-GB"/>
        </w:rPr>
        <w:t>s</w:t>
      </w:r>
      <w:r w:rsidR="00014BE3" w:rsidRPr="000E4E35">
        <w:rPr>
          <w:rFonts w:ascii="Arial" w:hAnsi="Arial" w:cs="Arial"/>
          <w:sz w:val="21"/>
          <w:szCs w:val="21"/>
          <w:lang w:val="en-GB" w:eastAsia="en-GB"/>
        </w:rPr>
        <w:t xml:space="preserve"> to </w:t>
      </w:r>
      <w:r w:rsidR="00BC6207" w:rsidRPr="000E4E35">
        <w:rPr>
          <w:rFonts w:ascii="Arial" w:hAnsi="Arial" w:cs="Arial"/>
          <w:sz w:val="21"/>
          <w:szCs w:val="21"/>
          <w:lang w:val="en-GB" w:eastAsia="en-GB"/>
        </w:rPr>
        <w:t xml:space="preserve">police officers </w:t>
      </w:r>
      <w:r w:rsidR="00014BE3" w:rsidRPr="000E4E35">
        <w:rPr>
          <w:rFonts w:ascii="Arial" w:hAnsi="Arial" w:cs="Arial"/>
          <w:sz w:val="21"/>
          <w:szCs w:val="21"/>
          <w:lang w:val="en-GB" w:eastAsia="en-GB"/>
        </w:rPr>
        <w:t xml:space="preserve">on the street, </w:t>
      </w:r>
      <w:r w:rsidR="004F26C2" w:rsidRPr="000E4E35">
        <w:rPr>
          <w:rFonts w:ascii="Arial" w:hAnsi="Arial" w:cs="Arial"/>
          <w:sz w:val="21"/>
          <w:szCs w:val="21"/>
          <w:lang w:val="en-GB" w:eastAsia="en-GB"/>
        </w:rPr>
        <w:t xml:space="preserve">there </w:t>
      </w:r>
      <w:r w:rsidR="006D313A" w:rsidRPr="000E4E35">
        <w:rPr>
          <w:rFonts w:ascii="Arial" w:hAnsi="Arial" w:cs="Arial"/>
          <w:sz w:val="21"/>
          <w:szCs w:val="21"/>
          <w:lang w:val="en-GB" w:eastAsia="en-GB"/>
        </w:rPr>
        <w:t>a</w:t>
      </w:r>
      <w:r w:rsidR="00BC6207" w:rsidRPr="000E4E35">
        <w:rPr>
          <w:rFonts w:ascii="Arial" w:hAnsi="Arial" w:cs="Arial"/>
          <w:sz w:val="21"/>
          <w:szCs w:val="21"/>
          <w:lang w:val="en-GB" w:eastAsia="en-GB"/>
        </w:rPr>
        <w:t xml:space="preserve">lso </w:t>
      </w:r>
      <w:r w:rsidR="006D313A" w:rsidRPr="000E4E35">
        <w:rPr>
          <w:rFonts w:ascii="Arial" w:hAnsi="Arial" w:cs="Arial"/>
          <w:sz w:val="21"/>
          <w:szCs w:val="21"/>
          <w:lang w:val="en-GB" w:eastAsia="en-GB"/>
        </w:rPr>
        <w:t xml:space="preserve">remained </w:t>
      </w:r>
      <w:r w:rsidR="004F26C2" w:rsidRPr="000E4E35">
        <w:rPr>
          <w:rFonts w:ascii="Arial" w:hAnsi="Arial" w:cs="Arial"/>
          <w:sz w:val="21"/>
          <w:szCs w:val="21"/>
          <w:lang w:val="en-GB" w:eastAsia="en-GB"/>
        </w:rPr>
        <w:t xml:space="preserve">a need </w:t>
      </w:r>
      <w:r w:rsidR="00BD2E2C" w:rsidRPr="000E4E35">
        <w:rPr>
          <w:rFonts w:ascii="Arial" w:hAnsi="Arial" w:cs="Arial"/>
          <w:sz w:val="21"/>
          <w:szCs w:val="21"/>
          <w:lang w:val="en-GB" w:eastAsia="en-GB"/>
        </w:rPr>
        <w:t xml:space="preserve">to strengthen </w:t>
      </w:r>
      <w:r w:rsidR="00C86B10" w:rsidRPr="000E4E35">
        <w:rPr>
          <w:rFonts w:ascii="Arial" w:hAnsi="Arial" w:cs="Arial"/>
          <w:sz w:val="21"/>
          <w:szCs w:val="21"/>
          <w:lang w:val="en-GB" w:eastAsia="en-GB"/>
        </w:rPr>
        <w:t>trust and confidence</w:t>
      </w:r>
      <w:r w:rsidR="0090434E" w:rsidRPr="000E4E35">
        <w:rPr>
          <w:rFonts w:ascii="Arial" w:hAnsi="Arial" w:cs="Arial"/>
          <w:sz w:val="21"/>
          <w:szCs w:val="21"/>
          <w:lang w:val="en-GB" w:eastAsia="en-GB"/>
        </w:rPr>
        <w:t>.</w:t>
      </w:r>
      <w:r w:rsidR="00014BE3" w:rsidRPr="000E4E35">
        <w:rPr>
          <w:rFonts w:ascii="Arial" w:hAnsi="Arial" w:cs="Arial"/>
          <w:sz w:val="21"/>
          <w:szCs w:val="21"/>
          <w:lang w:val="en-GB" w:eastAsia="en-GB"/>
        </w:rPr>
        <w:t xml:space="preserve"> </w:t>
      </w:r>
    </w:p>
    <w:p w14:paraId="5AF6AED4" w14:textId="59F39526" w:rsidR="00F26F7C" w:rsidRPr="000E4E35" w:rsidRDefault="003A7731" w:rsidP="005376EA">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For the plan to be successful, </w:t>
      </w:r>
      <w:r w:rsidR="001A0A38" w:rsidRPr="000E4E35">
        <w:rPr>
          <w:rFonts w:ascii="Arial" w:hAnsi="Arial" w:cs="Arial"/>
          <w:sz w:val="21"/>
          <w:szCs w:val="21"/>
          <w:lang w:val="en-GB" w:eastAsia="en-GB"/>
        </w:rPr>
        <w:t>u</w:t>
      </w:r>
      <w:r w:rsidR="00014BE3" w:rsidRPr="000E4E35">
        <w:rPr>
          <w:rFonts w:ascii="Arial" w:hAnsi="Arial" w:cs="Arial"/>
          <w:sz w:val="21"/>
          <w:szCs w:val="21"/>
          <w:lang w:val="en-GB" w:eastAsia="en-GB"/>
        </w:rPr>
        <w:t xml:space="preserve">nderpinning </w:t>
      </w:r>
      <w:r w:rsidR="001A0A38" w:rsidRPr="000E4E35">
        <w:rPr>
          <w:rFonts w:ascii="Arial" w:hAnsi="Arial" w:cs="Arial"/>
          <w:sz w:val="21"/>
          <w:szCs w:val="21"/>
          <w:lang w:val="en-GB" w:eastAsia="en-GB"/>
        </w:rPr>
        <w:t xml:space="preserve">the actions and decisions </w:t>
      </w:r>
      <w:r w:rsidR="003D61D6" w:rsidRPr="000E4E35">
        <w:rPr>
          <w:rFonts w:ascii="Arial" w:hAnsi="Arial" w:cs="Arial"/>
          <w:sz w:val="21"/>
          <w:szCs w:val="21"/>
          <w:lang w:val="en-GB" w:eastAsia="en-GB"/>
        </w:rPr>
        <w:t xml:space="preserve">of </w:t>
      </w:r>
      <w:r w:rsidR="001A0A38" w:rsidRPr="000E4E35">
        <w:rPr>
          <w:rFonts w:ascii="Arial" w:hAnsi="Arial" w:cs="Arial"/>
          <w:sz w:val="21"/>
          <w:szCs w:val="21"/>
          <w:lang w:val="en-GB" w:eastAsia="en-GB"/>
        </w:rPr>
        <w:t xml:space="preserve">the </w:t>
      </w:r>
      <w:r w:rsidR="003D61D6" w:rsidRPr="000E4E35">
        <w:rPr>
          <w:rFonts w:ascii="Arial" w:hAnsi="Arial" w:cs="Arial"/>
          <w:sz w:val="21"/>
          <w:szCs w:val="21"/>
          <w:lang w:val="en-GB" w:eastAsia="en-GB"/>
        </w:rPr>
        <w:t xml:space="preserve">Chief Constable and myself </w:t>
      </w:r>
      <w:r w:rsidR="0019458F" w:rsidRPr="000E4E35">
        <w:rPr>
          <w:rFonts w:ascii="Arial" w:hAnsi="Arial" w:cs="Arial"/>
          <w:sz w:val="21"/>
          <w:szCs w:val="21"/>
          <w:lang w:val="en-GB" w:eastAsia="en-GB"/>
        </w:rPr>
        <w:t xml:space="preserve">were </w:t>
      </w:r>
      <w:r w:rsidR="00014BE3" w:rsidRPr="000E4E35">
        <w:rPr>
          <w:rFonts w:ascii="Arial" w:hAnsi="Arial" w:cs="Arial"/>
          <w:sz w:val="21"/>
          <w:szCs w:val="21"/>
          <w:lang w:val="en-GB" w:eastAsia="en-GB"/>
        </w:rPr>
        <w:t xml:space="preserve">three overarching guiding principles, namely: </w:t>
      </w:r>
    </w:p>
    <w:p w14:paraId="5079FAB9" w14:textId="77777777" w:rsidR="00180A5F" w:rsidRPr="000E4E35" w:rsidRDefault="00905A87" w:rsidP="001D2860">
      <w:pPr>
        <w:pStyle w:val="ListParagraph"/>
        <w:numPr>
          <w:ilvl w:val="0"/>
          <w:numId w:val="40"/>
        </w:num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Crime is important no matter where it takes place </w:t>
      </w:r>
      <w:r w:rsidR="002E7A4A" w:rsidRPr="000E4E35">
        <w:rPr>
          <w:rFonts w:ascii="Arial" w:hAnsi="Arial" w:cs="Arial"/>
          <w:sz w:val="21"/>
          <w:szCs w:val="21"/>
          <w:lang w:val="en-GB" w:eastAsia="en-GB"/>
        </w:rPr>
        <w:t>– urban, rural or coastal communities</w:t>
      </w:r>
      <w:r w:rsidR="0078432F" w:rsidRPr="000E4E35">
        <w:rPr>
          <w:rFonts w:ascii="Arial" w:hAnsi="Arial" w:cs="Arial"/>
          <w:sz w:val="21"/>
          <w:szCs w:val="21"/>
          <w:lang w:val="en-GB" w:eastAsia="en-GB"/>
        </w:rPr>
        <w:t>.</w:t>
      </w:r>
    </w:p>
    <w:p w14:paraId="5213E7FE" w14:textId="77777777" w:rsidR="00EC109B" w:rsidRPr="000E4E35" w:rsidRDefault="00D70618" w:rsidP="001D2860">
      <w:pPr>
        <w:pStyle w:val="ListParagraph"/>
        <w:numPr>
          <w:ilvl w:val="0"/>
          <w:numId w:val="40"/>
        </w:num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Victims and witnesses </w:t>
      </w:r>
      <w:r w:rsidR="00EA1220" w:rsidRPr="000E4E35">
        <w:rPr>
          <w:rFonts w:ascii="Arial" w:hAnsi="Arial" w:cs="Arial"/>
          <w:sz w:val="21"/>
          <w:szCs w:val="21"/>
          <w:lang w:val="en-GB" w:eastAsia="en-GB"/>
        </w:rPr>
        <w:t>at the heart of everything we do</w:t>
      </w:r>
      <w:r w:rsidR="00EC109B" w:rsidRPr="000E4E35">
        <w:rPr>
          <w:rFonts w:ascii="Arial" w:hAnsi="Arial" w:cs="Arial"/>
          <w:sz w:val="21"/>
          <w:szCs w:val="21"/>
          <w:lang w:val="en-GB" w:eastAsia="en-GB"/>
        </w:rPr>
        <w:t>.</w:t>
      </w:r>
    </w:p>
    <w:p w14:paraId="16A4CB4B" w14:textId="012E232A" w:rsidR="008C799D" w:rsidRPr="000E4E35" w:rsidRDefault="00F559D1" w:rsidP="001D2860">
      <w:pPr>
        <w:pStyle w:val="ListParagraph"/>
        <w:numPr>
          <w:ilvl w:val="0"/>
          <w:numId w:val="40"/>
        </w:num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Ensure that vulnerable people and those suffering mental ill health get support from the </w:t>
      </w:r>
      <w:r w:rsidR="00243032" w:rsidRPr="000E4E35">
        <w:rPr>
          <w:rFonts w:ascii="Arial" w:hAnsi="Arial" w:cs="Arial"/>
          <w:sz w:val="21"/>
          <w:szCs w:val="21"/>
          <w:lang w:val="en-GB" w:eastAsia="en-GB"/>
        </w:rPr>
        <w:t>right agency</w:t>
      </w:r>
      <w:r w:rsidR="00EC109B" w:rsidRPr="000E4E35">
        <w:rPr>
          <w:rFonts w:ascii="Arial" w:hAnsi="Arial" w:cs="Arial"/>
          <w:sz w:val="21"/>
          <w:szCs w:val="21"/>
          <w:lang w:val="en-GB" w:eastAsia="en-GB"/>
        </w:rPr>
        <w:t>.</w:t>
      </w:r>
    </w:p>
    <w:p w14:paraId="456B30F1" w14:textId="4116020A" w:rsidR="00F865DF" w:rsidRPr="000E4E35" w:rsidRDefault="00684C4F" w:rsidP="005376EA">
      <w:pPr>
        <w:spacing w:after="80"/>
        <w:jc w:val="both"/>
        <w:rPr>
          <w:rFonts w:ascii="Arial" w:hAnsi="Arial" w:cs="Arial"/>
          <w:sz w:val="21"/>
          <w:szCs w:val="21"/>
          <w:lang w:val="en-GB"/>
        </w:rPr>
      </w:pPr>
      <w:r w:rsidRPr="000E4E35">
        <w:rPr>
          <w:rFonts w:ascii="Arial" w:hAnsi="Arial" w:cs="Arial"/>
          <w:sz w:val="21"/>
          <w:szCs w:val="21"/>
          <w:lang w:val="en-GB"/>
        </w:rPr>
        <w:t>T</w:t>
      </w:r>
      <w:r w:rsidR="00683FB6" w:rsidRPr="000E4E35">
        <w:rPr>
          <w:rFonts w:ascii="Arial" w:hAnsi="Arial" w:cs="Arial"/>
          <w:sz w:val="21"/>
          <w:szCs w:val="21"/>
          <w:lang w:val="en-GB"/>
        </w:rPr>
        <w:t xml:space="preserve">he </w:t>
      </w:r>
      <w:r w:rsidR="00A2187B" w:rsidRPr="000E4E35">
        <w:rPr>
          <w:rFonts w:ascii="Arial" w:hAnsi="Arial" w:cs="Arial"/>
          <w:sz w:val="21"/>
          <w:szCs w:val="21"/>
          <w:lang w:val="en-GB"/>
        </w:rPr>
        <w:t>plan then outline</w:t>
      </w:r>
      <w:r w:rsidR="000677D9" w:rsidRPr="000E4E35">
        <w:rPr>
          <w:rFonts w:ascii="Arial" w:hAnsi="Arial" w:cs="Arial"/>
          <w:sz w:val="21"/>
          <w:szCs w:val="21"/>
          <w:lang w:val="en-GB"/>
        </w:rPr>
        <w:t>d</w:t>
      </w:r>
      <w:r w:rsidR="00A2187B" w:rsidRPr="000E4E35">
        <w:rPr>
          <w:rFonts w:ascii="Arial" w:hAnsi="Arial" w:cs="Arial"/>
          <w:sz w:val="21"/>
          <w:szCs w:val="21"/>
          <w:lang w:val="en-GB"/>
        </w:rPr>
        <w:t xml:space="preserve"> the priorities </w:t>
      </w:r>
      <w:r w:rsidR="0061367D" w:rsidRPr="000E4E35">
        <w:rPr>
          <w:rFonts w:ascii="Arial" w:hAnsi="Arial" w:cs="Arial"/>
          <w:sz w:val="21"/>
          <w:szCs w:val="21"/>
          <w:lang w:val="en-GB"/>
        </w:rPr>
        <w:t xml:space="preserve">I </w:t>
      </w:r>
      <w:r w:rsidR="00D20468" w:rsidRPr="000E4E35">
        <w:rPr>
          <w:rFonts w:ascii="Arial" w:hAnsi="Arial" w:cs="Arial"/>
          <w:sz w:val="21"/>
          <w:szCs w:val="21"/>
          <w:lang w:val="en-GB"/>
        </w:rPr>
        <w:t>ha</w:t>
      </w:r>
      <w:r w:rsidR="006A2373" w:rsidRPr="000E4E35">
        <w:rPr>
          <w:rFonts w:ascii="Arial" w:hAnsi="Arial" w:cs="Arial"/>
          <w:sz w:val="21"/>
          <w:szCs w:val="21"/>
          <w:lang w:val="en-GB"/>
        </w:rPr>
        <w:t xml:space="preserve">d </w:t>
      </w:r>
      <w:r w:rsidR="0061367D" w:rsidRPr="000E4E35">
        <w:rPr>
          <w:rFonts w:ascii="Arial" w:hAnsi="Arial" w:cs="Arial"/>
          <w:sz w:val="21"/>
          <w:szCs w:val="21"/>
          <w:lang w:val="en-GB"/>
        </w:rPr>
        <w:t xml:space="preserve">set </w:t>
      </w:r>
      <w:r w:rsidR="006A2373" w:rsidRPr="000E4E35">
        <w:rPr>
          <w:rFonts w:ascii="Arial" w:hAnsi="Arial" w:cs="Arial"/>
          <w:sz w:val="21"/>
          <w:szCs w:val="21"/>
          <w:lang w:val="en-GB"/>
        </w:rPr>
        <w:t xml:space="preserve">for </w:t>
      </w:r>
      <w:r w:rsidR="0061367D" w:rsidRPr="000E4E35">
        <w:rPr>
          <w:rFonts w:ascii="Arial" w:hAnsi="Arial" w:cs="Arial"/>
          <w:sz w:val="21"/>
          <w:szCs w:val="21"/>
          <w:lang w:val="en-GB"/>
        </w:rPr>
        <w:t>the Chief Constable and myself:</w:t>
      </w:r>
    </w:p>
    <w:p w14:paraId="21143D89" w14:textId="16EA4459" w:rsidR="00335B3B" w:rsidRPr="000E4E35" w:rsidRDefault="00335B3B" w:rsidP="002D580E">
      <w:pPr>
        <w:jc w:val="both"/>
        <w:rPr>
          <w:rFonts w:ascii="Arial" w:hAnsi="Arial" w:cs="Arial"/>
          <w:sz w:val="21"/>
          <w:szCs w:val="21"/>
          <w:u w:val="single"/>
          <w:lang w:val="en-GB" w:eastAsia="en-GB"/>
        </w:rPr>
      </w:pPr>
      <w:r w:rsidRPr="000E4E35">
        <w:rPr>
          <w:rFonts w:ascii="Arial" w:hAnsi="Arial" w:cs="Arial"/>
          <w:sz w:val="21"/>
          <w:szCs w:val="21"/>
          <w:u w:val="single"/>
          <w:lang w:val="en-GB" w:eastAsia="en-GB"/>
        </w:rPr>
        <w:t>My priorities for the Chief Constable:</w:t>
      </w:r>
    </w:p>
    <w:p w14:paraId="20896DEA" w14:textId="0B189AAC" w:rsidR="00335B3B" w:rsidRPr="000E4E35" w:rsidRDefault="00245D79" w:rsidP="001D2860">
      <w:pPr>
        <w:numPr>
          <w:ilvl w:val="0"/>
          <w:numId w:val="1"/>
        </w:numPr>
        <w:ind w:left="357" w:hanging="357"/>
        <w:jc w:val="both"/>
        <w:rPr>
          <w:rFonts w:ascii="Arial" w:hAnsi="Arial" w:cs="Arial"/>
          <w:i/>
          <w:iCs/>
          <w:sz w:val="21"/>
          <w:szCs w:val="21"/>
          <w:lang w:val="en-GB" w:eastAsia="en-GB"/>
        </w:rPr>
      </w:pPr>
      <w:r w:rsidRPr="000E4E35">
        <w:rPr>
          <w:rFonts w:ascii="Arial" w:hAnsi="Arial" w:cs="Arial"/>
          <w:sz w:val="21"/>
          <w:szCs w:val="21"/>
          <w:lang w:val="en-GB" w:eastAsia="en-GB"/>
        </w:rPr>
        <w:t xml:space="preserve">Work with residents, communities and businesses </w:t>
      </w:r>
      <w:r w:rsidR="004B6C30" w:rsidRPr="000E4E35">
        <w:rPr>
          <w:rFonts w:ascii="Arial" w:hAnsi="Arial" w:cs="Arial"/>
          <w:sz w:val="21"/>
          <w:szCs w:val="21"/>
          <w:lang w:val="en-GB" w:eastAsia="en-GB"/>
        </w:rPr>
        <w:t>to prevent crime and anti-social behaviour</w:t>
      </w:r>
    </w:p>
    <w:p w14:paraId="534A65E0" w14:textId="0B840949" w:rsidR="00335B3B" w:rsidRPr="000E4E35" w:rsidRDefault="004B6C30" w:rsidP="001D2860">
      <w:pPr>
        <w:pStyle w:val="ListParagraph"/>
        <w:numPr>
          <w:ilvl w:val="0"/>
          <w:numId w:val="9"/>
        </w:numPr>
        <w:contextualSpacing w:val="0"/>
        <w:jc w:val="both"/>
        <w:rPr>
          <w:rFonts w:ascii="Arial" w:hAnsi="Arial" w:cs="Arial"/>
          <w:sz w:val="21"/>
          <w:szCs w:val="21"/>
          <w:lang w:val="en-GB"/>
        </w:rPr>
      </w:pPr>
      <w:r w:rsidRPr="000E4E35">
        <w:rPr>
          <w:rFonts w:ascii="Arial" w:hAnsi="Arial" w:cs="Arial"/>
          <w:sz w:val="21"/>
          <w:szCs w:val="21"/>
          <w:lang w:val="en-GB" w:eastAsia="en-GB"/>
        </w:rPr>
        <w:t>Tackle violence against women and girls</w:t>
      </w:r>
    </w:p>
    <w:p w14:paraId="6833213B" w14:textId="571A6714" w:rsidR="00335B3B" w:rsidRPr="000E4E35" w:rsidRDefault="004B6C30" w:rsidP="001D2860">
      <w:pPr>
        <w:numPr>
          <w:ilvl w:val="0"/>
          <w:numId w:val="1"/>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Protect people from exploitation and abuse</w:t>
      </w:r>
    </w:p>
    <w:p w14:paraId="0C8ED2FE" w14:textId="01D77B40" w:rsidR="00335B3B" w:rsidRPr="000E4E35" w:rsidRDefault="00335B3B" w:rsidP="001D2860">
      <w:pPr>
        <w:numPr>
          <w:ilvl w:val="0"/>
          <w:numId w:val="1"/>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Combat organised crime</w:t>
      </w:r>
      <w:r w:rsidR="00733CF9" w:rsidRPr="000E4E35">
        <w:rPr>
          <w:rFonts w:ascii="Arial" w:hAnsi="Arial" w:cs="Arial"/>
          <w:sz w:val="21"/>
          <w:szCs w:val="21"/>
          <w:lang w:val="en-GB" w:eastAsia="en-GB"/>
        </w:rPr>
        <w:t xml:space="preserve">, </w:t>
      </w:r>
      <w:r w:rsidR="006818E0" w:rsidRPr="000E4E35">
        <w:rPr>
          <w:rFonts w:ascii="Arial" w:hAnsi="Arial" w:cs="Arial"/>
          <w:sz w:val="21"/>
          <w:szCs w:val="21"/>
          <w:lang w:val="en-GB" w:eastAsia="en-GB"/>
        </w:rPr>
        <w:t>county lines</w:t>
      </w:r>
      <w:r w:rsidR="00733CF9" w:rsidRPr="000E4E35">
        <w:rPr>
          <w:rFonts w:ascii="Arial" w:hAnsi="Arial" w:cs="Arial"/>
          <w:sz w:val="21"/>
          <w:szCs w:val="21"/>
          <w:lang w:val="en-GB" w:eastAsia="en-GB"/>
        </w:rPr>
        <w:t xml:space="preserve"> and drugs</w:t>
      </w:r>
    </w:p>
    <w:p w14:paraId="7C930F11" w14:textId="27DD19C4" w:rsidR="00335B3B" w:rsidRPr="000E4E35" w:rsidRDefault="006818E0" w:rsidP="001D2860">
      <w:pPr>
        <w:numPr>
          <w:ilvl w:val="0"/>
          <w:numId w:val="1"/>
        </w:numPr>
        <w:jc w:val="both"/>
        <w:rPr>
          <w:rFonts w:ascii="Arial" w:hAnsi="Arial" w:cs="Arial"/>
          <w:sz w:val="21"/>
          <w:szCs w:val="21"/>
          <w:lang w:val="en-GB" w:eastAsia="en-GB"/>
        </w:rPr>
      </w:pPr>
      <w:r w:rsidRPr="000E4E35">
        <w:rPr>
          <w:rFonts w:ascii="Arial" w:hAnsi="Arial" w:cs="Arial"/>
          <w:sz w:val="21"/>
          <w:szCs w:val="21"/>
          <w:lang w:val="en-GB" w:eastAsia="en-GB"/>
        </w:rPr>
        <w:t>Be v</w:t>
      </w:r>
      <w:r w:rsidR="00335B3B" w:rsidRPr="000E4E35">
        <w:rPr>
          <w:rFonts w:ascii="Arial" w:hAnsi="Arial" w:cs="Arial"/>
          <w:sz w:val="21"/>
          <w:szCs w:val="21"/>
          <w:lang w:val="en-GB" w:eastAsia="en-GB"/>
        </w:rPr>
        <w:t xml:space="preserve">isible </w:t>
      </w:r>
      <w:r w:rsidRPr="000E4E35">
        <w:rPr>
          <w:rFonts w:ascii="Arial" w:hAnsi="Arial" w:cs="Arial"/>
          <w:sz w:val="21"/>
          <w:szCs w:val="21"/>
          <w:lang w:val="en-GB" w:eastAsia="en-GB"/>
        </w:rPr>
        <w:t xml:space="preserve">and responsive to the needs </w:t>
      </w:r>
      <w:r w:rsidR="006E151E" w:rsidRPr="000E4E35">
        <w:rPr>
          <w:rFonts w:ascii="Arial" w:hAnsi="Arial" w:cs="Arial"/>
          <w:sz w:val="21"/>
          <w:szCs w:val="21"/>
          <w:lang w:val="en-GB" w:eastAsia="en-GB"/>
        </w:rPr>
        <w:t>of communities</w:t>
      </w:r>
    </w:p>
    <w:p w14:paraId="562F85AB" w14:textId="77777777" w:rsidR="006E151E" w:rsidRPr="000E4E35" w:rsidRDefault="006E151E" w:rsidP="001D2860">
      <w:pPr>
        <w:numPr>
          <w:ilvl w:val="0"/>
          <w:numId w:val="1"/>
        </w:numPr>
        <w:jc w:val="both"/>
        <w:rPr>
          <w:rFonts w:ascii="Arial" w:hAnsi="Arial" w:cs="Arial"/>
          <w:sz w:val="21"/>
          <w:szCs w:val="21"/>
          <w:lang w:val="en-GB" w:eastAsia="en-GB"/>
        </w:rPr>
      </w:pPr>
      <w:r w:rsidRPr="000E4E35">
        <w:rPr>
          <w:rFonts w:ascii="Arial" w:hAnsi="Arial" w:cs="Arial"/>
          <w:sz w:val="21"/>
          <w:szCs w:val="21"/>
          <w:lang w:val="en-GB" w:eastAsia="en-GB"/>
        </w:rPr>
        <w:t>Prevent road danger and support Vision Zero</w:t>
      </w:r>
    </w:p>
    <w:p w14:paraId="48E0D653" w14:textId="51DAE4C8" w:rsidR="00335B3B" w:rsidRPr="000E4E35" w:rsidRDefault="00AE3BB1" w:rsidP="001D2860">
      <w:pPr>
        <w:numPr>
          <w:ilvl w:val="0"/>
          <w:numId w:val="1"/>
        </w:numPr>
        <w:spacing w:after="80"/>
        <w:ind w:left="357" w:hanging="357"/>
        <w:jc w:val="both"/>
        <w:rPr>
          <w:rFonts w:ascii="Arial" w:hAnsi="Arial" w:cs="Arial"/>
          <w:sz w:val="21"/>
          <w:szCs w:val="21"/>
          <w:lang w:val="en-GB" w:eastAsia="en-GB"/>
        </w:rPr>
      </w:pPr>
      <w:r w:rsidRPr="000E4E35">
        <w:rPr>
          <w:rFonts w:ascii="Arial" w:hAnsi="Arial" w:cs="Arial"/>
          <w:sz w:val="21"/>
          <w:szCs w:val="21"/>
          <w:lang w:val="en-GB" w:eastAsia="en-GB"/>
        </w:rPr>
        <w:t>Protect young people and provide opportunities</w:t>
      </w:r>
      <w:r w:rsidR="00335B3B" w:rsidRPr="000E4E35">
        <w:rPr>
          <w:rFonts w:ascii="Arial" w:hAnsi="Arial" w:cs="Arial"/>
          <w:sz w:val="21"/>
          <w:szCs w:val="21"/>
          <w:lang w:val="en-GB" w:eastAsia="en-GB"/>
        </w:rPr>
        <w:t xml:space="preserve"> </w:t>
      </w:r>
    </w:p>
    <w:p w14:paraId="748AFACD" w14:textId="314FB4B7" w:rsidR="00335B3B" w:rsidRPr="000E4E35" w:rsidRDefault="00335B3B" w:rsidP="002D580E">
      <w:pPr>
        <w:jc w:val="both"/>
        <w:rPr>
          <w:rFonts w:ascii="Arial" w:hAnsi="Arial" w:cs="Arial"/>
          <w:sz w:val="21"/>
          <w:szCs w:val="21"/>
          <w:u w:val="single"/>
          <w:lang w:val="en-GB" w:eastAsia="en-GB"/>
        </w:rPr>
      </w:pPr>
      <w:r w:rsidRPr="000E4E35">
        <w:rPr>
          <w:rFonts w:ascii="Arial" w:hAnsi="Arial" w:cs="Arial"/>
          <w:sz w:val="21"/>
          <w:szCs w:val="21"/>
          <w:u w:val="single"/>
          <w:lang w:val="en-GB" w:eastAsia="en-GB"/>
        </w:rPr>
        <w:t>My commitments as PCC:</w:t>
      </w:r>
    </w:p>
    <w:p w14:paraId="15B8428A" w14:textId="77777777" w:rsidR="00A70F40" w:rsidRPr="000E4E35" w:rsidRDefault="00335B3B" w:rsidP="001D2860">
      <w:pPr>
        <w:numPr>
          <w:ilvl w:val="0"/>
          <w:numId w:val="2"/>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 xml:space="preserve">Hold </w:t>
      </w:r>
      <w:r w:rsidR="00AE3BB1" w:rsidRPr="000E4E35">
        <w:rPr>
          <w:rFonts w:ascii="Arial" w:hAnsi="Arial" w:cs="Arial"/>
          <w:sz w:val="21"/>
          <w:szCs w:val="21"/>
          <w:lang w:val="en-GB" w:eastAsia="en-GB"/>
        </w:rPr>
        <w:t xml:space="preserve">all agencies to account for the delivery of an effective and </w:t>
      </w:r>
      <w:r w:rsidR="00A70F40" w:rsidRPr="000E4E35">
        <w:rPr>
          <w:rFonts w:ascii="Arial" w:hAnsi="Arial" w:cs="Arial"/>
          <w:sz w:val="21"/>
          <w:szCs w:val="21"/>
          <w:lang w:val="en-GB" w:eastAsia="en-GB"/>
        </w:rPr>
        <w:t>efficient criminal justice system</w:t>
      </w:r>
    </w:p>
    <w:p w14:paraId="72E7407D" w14:textId="77777777" w:rsidR="00A70F40" w:rsidRPr="000E4E35" w:rsidRDefault="00A70F40" w:rsidP="001D2860">
      <w:pPr>
        <w:numPr>
          <w:ilvl w:val="0"/>
          <w:numId w:val="2"/>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Work in partnership with the police and others to prevent crime and anti-social behaviour</w:t>
      </w:r>
    </w:p>
    <w:p w14:paraId="1713C521" w14:textId="77777777" w:rsidR="00442799" w:rsidRPr="000E4E35" w:rsidRDefault="00A70F40" w:rsidP="001D2860">
      <w:pPr>
        <w:numPr>
          <w:ilvl w:val="0"/>
          <w:numId w:val="2"/>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 xml:space="preserve">Be responsive to emerging issues and trends </w:t>
      </w:r>
      <w:r w:rsidR="00442799" w:rsidRPr="000E4E35">
        <w:rPr>
          <w:rFonts w:ascii="Arial" w:hAnsi="Arial" w:cs="Arial"/>
          <w:sz w:val="21"/>
          <w:szCs w:val="21"/>
          <w:lang w:val="en-GB" w:eastAsia="en-GB"/>
        </w:rPr>
        <w:t>through innovation</w:t>
      </w:r>
    </w:p>
    <w:p w14:paraId="6FC08EAE" w14:textId="77777777" w:rsidR="00442799" w:rsidRPr="000E4E35" w:rsidRDefault="00442799" w:rsidP="001D2860">
      <w:pPr>
        <w:numPr>
          <w:ilvl w:val="0"/>
          <w:numId w:val="2"/>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Secure the funding that Kent needs through specific grants and the funding formula review</w:t>
      </w:r>
    </w:p>
    <w:p w14:paraId="5DF604B2" w14:textId="77777777" w:rsidR="00D572F7" w:rsidRPr="000E4E35" w:rsidRDefault="00D572F7" w:rsidP="001D2860">
      <w:pPr>
        <w:numPr>
          <w:ilvl w:val="0"/>
          <w:numId w:val="2"/>
        </w:numPr>
        <w:ind w:left="357" w:hanging="357"/>
        <w:jc w:val="both"/>
        <w:rPr>
          <w:rFonts w:ascii="Arial" w:hAnsi="Arial" w:cs="Arial"/>
          <w:sz w:val="21"/>
          <w:szCs w:val="21"/>
          <w:lang w:val="en-GB" w:eastAsia="en-GB"/>
        </w:rPr>
      </w:pPr>
      <w:r w:rsidRPr="000E4E35">
        <w:rPr>
          <w:rFonts w:ascii="Arial" w:hAnsi="Arial" w:cs="Arial"/>
          <w:sz w:val="21"/>
          <w:szCs w:val="21"/>
          <w:lang w:val="en-GB" w:eastAsia="en-GB"/>
        </w:rPr>
        <w:t>Support volunteering</w:t>
      </w:r>
    </w:p>
    <w:p w14:paraId="00567399" w14:textId="6D902D46" w:rsidR="007C5A2C" w:rsidRPr="000E4E35" w:rsidRDefault="00D572F7" w:rsidP="001D2860">
      <w:pPr>
        <w:numPr>
          <w:ilvl w:val="0"/>
          <w:numId w:val="3"/>
        </w:numPr>
        <w:spacing w:after="80"/>
        <w:ind w:left="357" w:hanging="357"/>
        <w:jc w:val="both"/>
        <w:rPr>
          <w:rFonts w:ascii="Arial" w:hAnsi="Arial" w:cs="Arial"/>
          <w:sz w:val="21"/>
          <w:szCs w:val="21"/>
          <w:lang w:val="en-GB" w:eastAsia="en-GB"/>
        </w:rPr>
      </w:pPr>
      <w:r w:rsidRPr="000E4E35">
        <w:rPr>
          <w:rFonts w:ascii="Arial" w:hAnsi="Arial" w:cs="Arial"/>
          <w:sz w:val="21"/>
          <w:szCs w:val="21"/>
          <w:lang w:val="en-GB" w:eastAsia="en-GB"/>
        </w:rPr>
        <w:t>Commission services for victims that are needs-led</w:t>
      </w:r>
    </w:p>
    <w:p w14:paraId="5F05BBFA" w14:textId="4742913B" w:rsidR="00EA1850" w:rsidRPr="000E4E35" w:rsidRDefault="009164D8" w:rsidP="00E156D0">
      <w:pPr>
        <w:jc w:val="both"/>
        <w:rPr>
          <w:rFonts w:ascii="Arial" w:hAnsi="Arial" w:cs="Arial"/>
          <w:sz w:val="21"/>
          <w:szCs w:val="21"/>
          <w:lang w:val="en-GB"/>
        </w:rPr>
      </w:pPr>
      <w:r w:rsidRPr="000E4E35">
        <w:rPr>
          <w:rFonts w:ascii="Arial" w:hAnsi="Arial" w:cs="Arial"/>
          <w:sz w:val="21"/>
          <w:szCs w:val="21"/>
          <w:lang w:val="en-GB"/>
        </w:rPr>
        <w:t>The plan also recognise</w:t>
      </w:r>
      <w:r w:rsidR="00857A63" w:rsidRPr="000E4E35">
        <w:rPr>
          <w:rFonts w:ascii="Arial" w:hAnsi="Arial" w:cs="Arial"/>
          <w:sz w:val="21"/>
          <w:szCs w:val="21"/>
          <w:lang w:val="en-GB"/>
        </w:rPr>
        <w:t>d</w:t>
      </w:r>
      <w:r w:rsidRPr="000E4E35">
        <w:rPr>
          <w:rFonts w:ascii="Arial" w:hAnsi="Arial" w:cs="Arial"/>
          <w:sz w:val="21"/>
          <w:szCs w:val="21"/>
          <w:lang w:val="en-GB"/>
        </w:rPr>
        <w:t xml:space="preserve"> </w:t>
      </w:r>
      <w:r w:rsidR="003D679C" w:rsidRPr="000E4E35">
        <w:rPr>
          <w:rFonts w:ascii="Arial" w:hAnsi="Arial" w:cs="Arial"/>
          <w:sz w:val="21"/>
          <w:szCs w:val="21"/>
          <w:lang w:val="en-GB"/>
        </w:rPr>
        <w:t xml:space="preserve">that </w:t>
      </w:r>
      <w:r w:rsidR="000A6696" w:rsidRPr="000E4E35">
        <w:rPr>
          <w:rFonts w:ascii="Arial" w:hAnsi="Arial" w:cs="Arial"/>
          <w:sz w:val="21"/>
          <w:szCs w:val="21"/>
          <w:lang w:val="en-GB"/>
        </w:rPr>
        <w:t xml:space="preserve">the priorities </w:t>
      </w:r>
      <w:r w:rsidR="00B22330" w:rsidRPr="000E4E35">
        <w:rPr>
          <w:rFonts w:ascii="Arial" w:hAnsi="Arial" w:cs="Arial"/>
          <w:sz w:val="21"/>
          <w:szCs w:val="21"/>
          <w:lang w:val="en-GB"/>
        </w:rPr>
        <w:t>d</w:t>
      </w:r>
      <w:r w:rsidR="009758A9" w:rsidRPr="000E4E35">
        <w:rPr>
          <w:rFonts w:ascii="Arial" w:hAnsi="Arial" w:cs="Arial"/>
          <w:sz w:val="21"/>
          <w:szCs w:val="21"/>
          <w:lang w:val="en-GB"/>
        </w:rPr>
        <w:t>id</w:t>
      </w:r>
      <w:r w:rsidR="00B22330" w:rsidRPr="000E4E35">
        <w:rPr>
          <w:rFonts w:ascii="Arial" w:hAnsi="Arial" w:cs="Arial"/>
          <w:sz w:val="21"/>
          <w:szCs w:val="21"/>
          <w:lang w:val="en-GB"/>
        </w:rPr>
        <w:t xml:space="preserve"> not sit in isolation</w:t>
      </w:r>
      <w:r w:rsidR="00EA1850" w:rsidRPr="000E4E35">
        <w:rPr>
          <w:rFonts w:ascii="Arial" w:hAnsi="Arial" w:cs="Arial"/>
          <w:sz w:val="21"/>
          <w:szCs w:val="21"/>
          <w:lang w:val="en-GB"/>
        </w:rPr>
        <w:t xml:space="preserve"> but </w:t>
      </w:r>
      <w:r w:rsidR="003D679C" w:rsidRPr="000E4E35">
        <w:rPr>
          <w:rFonts w:ascii="Arial" w:hAnsi="Arial" w:cs="Arial"/>
          <w:sz w:val="21"/>
          <w:szCs w:val="21"/>
          <w:lang w:val="en-GB"/>
        </w:rPr>
        <w:t xml:space="preserve">had to </w:t>
      </w:r>
      <w:r w:rsidR="00EA1850" w:rsidRPr="000E4E35">
        <w:rPr>
          <w:rFonts w:ascii="Arial" w:hAnsi="Arial" w:cs="Arial"/>
          <w:sz w:val="21"/>
          <w:szCs w:val="21"/>
          <w:lang w:val="en-GB"/>
        </w:rPr>
        <w:t>be delivered in the context of national expectations, and in particular:</w:t>
      </w:r>
    </w:p>
    <w:p w14:paraId="21F7BF46" w14:textId="3CF4CE1C" w:rsidR="00F27A5E" w:rsidRPr="000E4E35" w:rsidRDefault="00F27A5E" w:rsidP="001D2860">
      <w:pPr>
        <w:pStyle w:val="ListParagraph"/>
        <w:numPr>
          <w:ilvl w:val="0"/>
          <w:numId w:val="7"/>
        </w:numPr>
        <w:jc w:val="both"/>
        <w:rPr>
          <w:rFonts w:ascii="Arial" w:hAnsi="Arial" w:cs="Arial"/>
          <w:sz w:val="21"/>
          <w:szCs w:val="21"/>
          <w:lang w:val="en-GB"/>
        </w:rPr>
      </w:pPr>
      <w:r w:rsidRPr="000E4E35">
        <w:rPr>
          <w:rFonts w:ascii="Arial" w:hAnsi="Arial" w:cs="Arial"/>
          <w:sz w:val="21"/>
          <w:szCs w:val="21"/>
          <w:lang w:val="en-GB" w:eastAsia="en-GB"/>
        </w:rPr>
        <w:t>The Strategic Policing Requiremen</w:t>
      </w:r>
      <w:r w:rsidR="0079134E" w:rsidRPr="000E4E35">
        <w:rPr>
          <w:rFonts w:ascii="Arial" w:hAnsi="Arial" w:cs="Arial"/>
          <w:sz w:val="21"/>
          <w:szCs w:val="21"/>
          <w:lang w:val="en-GB" w:eastAsia="en-GB"/>
        </w:rPr>
        <w:t>t</w:t>
      </w:r>
    </w:p>
    <w:p w14:paraId="7B9FE7F0" w14:textId="77777777" w:rsidR="00C33F1B" w:rsidRPr="000E4E35" w:rsidRDefault="00C33F1B" w:rsidP="001D2860">
      <w:pPr>
        <w:pStyle w:val="ListParagraph"/>
        <w:numPr>
          <w:ilvl w:val="0"/>
          <w:numId w:val="7"/>
        </w:numPr>
        <w:jc w:val="both"/>
        <w:rPr>
          <w:rFonts w:ascii="Arial" w:hAnsi="Arial" w:cs="Arial"/>
          <w:sz w:val="21"/>
          <w:szCs w:val="21"/>
          <w:lang w:val="en-GB"/>
        </w:rPr>
      </w:pPr>
      <w:r w:rsidRPr="000E4E35">
        <w:rPr>
          <w:rFonts w:ascii="Arial" w:hAnsi="Arial" w:cs="Arial"/>
          <w:sz w:val="21"/>
          <w:szCs w:val="21"/>
          <w:lang w:val="en-GB" w:eastAsia="en-GB"/>
        </w:rPr>
        <w:t>National Crime and Policing Measures</w:t>
      </w:r>
    </w:p>
    <w:p w14:paraId="5AC96EEB" w14:textId="2B0E10EC" w:rsidR="00596F6E" w:rsidRPr="000E4E35" w:rsidRDefault="00596F6E" w:rsidP="001D2860">
      <w:pPr>
        <w:pStyle w:val="ListParagraph"/>
        <w:numPr>
          <w:ilvl w:val="0"/>
          <w:numId w:val="7"/>
        </w:numPr>
        <w:jc w:val="both"/>
        <w:rPr>
          <w:rFonts w:ascii="Arial" w:hAnsi="Arial" w:cs="Arial"/>
          <w:sz w:val="21"/>
          <w:szCs w:val="21"/>
          <w:lang w:val="en-GB"/>
        </w:rPr>
      </w:pPr>
      <w:r w:rsidRPr="000E4E35">
        <w:rPr>
          <w:rFonts w:ascii="Arial" w:hAnsi="Arial" w:cs="Arial"/>
          <w:sz w:val="21"/>
          <w:szCs w:val="21"/>
          <w:lang w:val="en-GB" w:eastAsia="en-GB"/>
        </w:rPr>
        <w:t>Policing Vision 20</w:t>
      </w:r>
      <w:r w:rsidR="00857A63" w:rsidRPr="000E4E35">
        <w:rPr>
          <w:rFonts w:ascii="Arial" w:hAnsi="Arial" w:cs="Arial"/>
          <w:sz w:val="21"/>
          <w:szCs w:val="21"/>
          <w:lang w:val="en-GB" w:eastAsia="en-GB"/>
        </w:rPr>
        <w:t>30</w:t>
      </w:r>
    </w:p>
    <w:p w14:paraId="380D43DC" w14:textId="0DD2D044" w:rsidR="005072FE" w:rsidRPr="000E4E35" w:rsidRDefault="00596F6E" w:rsidP="001D2860">
      <w:pPr>
        <w:pStyle w:val="ListParagraph"/>
        <w:numPr>
          <w:ilvl w:val="0"/>
          <w:numId w:val="7"/>
        </w:numPr>
        <w:jc w:val="both"/>
        <w:rPr>
          <w:rFonts w:ascii="Arial" w:hAnsi="Arial" w:cs="Arial"/>
          <w:sz w:val="21"/>
          <w:szCs w:val="21"/>
          <w:lang w:val="en-GB"/>
        </w:rPr>
      </w:pPr>
      <w:r w:rsidRPr="000E4E35">
        <w:rPr>
          <w:rFonts w:ascii="Arial" w:hAnsi="Arial" w:cs="Arial"/>
          <w:sz w:val="21"/>
          <w:szCs w:val="21"/>
          <w:lang w:val="en-GB" w:eastAsia="en-GB"/>
        </w:rPr>
        <w:t>Legislation</w:t>
      </w:r>
    </w:p>
    <w:p w14:paraId="6B6A7030" w14:textId="77777777" w:rsidR="00996C6A" w:rsidRPr="000E4E35" w:rsidRDefault="00996C6A" w:rsidP="007C5A2C">
      <w:pPr>
        <w:jc w:val="both"/>
        <w:rPr>
          <w:rFonts w:ascii="Arial" w:hAnsi="Arial" w:cs="Arial"/>
          <w:sz w:val="21"/>
          <w:szCs w:val="21"/>
          <w:lang w:val="en-GB" w:eastAsia="en-GB"/>
        </w:rPr>
      </w:pPr>
    </w:p>
    <w:p w14:paraId="4BA8A84C" w14:textId="42C7CD47" w:rsidR="00B37037" w:rsidRPr="000E4E35" w:rsidRDefault="00B37037" w:rsidP="007C5A2C">
      <w:pPr>
        <w:jc w:val="both"/>
        <w:rPr>
          <w:rFonts w:ascii="Arial" w:hAnsi="Arial" w:cs="Arial"/>
          <w:sz w:val="21"/>
          <w:szCs w:val="21"/>
          <w:lang w:val="en-GB" w:eastAsia="en-GB"/>
        </w:rPr>
      </w:pPr>
    </w:p>
    <w:p w14:paraId="6B1A4CDF" w14:textId="2B438E32" w:rsidR="00996C6A" w:rsidRPr="00FD09FC" w:rsidRDefault="00576AEA" w:rsidP="00B37037">
      <w:pPr>
        <w:pBdr>
          <w:top w:val="single" w:sz="4" w:space="1" w:color="auto"/>
          <w:left w:val="single" w:sz="4" w:space="4" w:color="auto"/>
          <w:bottom w:val="single" w:sz="4" w:space="1" w:color="auto"/>
          <w:right w:val="single" w:sz="4" w:space="4" w:color="auto"/>
        </w:pBdr>
        <w:jc w:val="both"/>
        <w:rPr>
          <w:rFonts w:ascii="Arial" w:hAnsi="Arial" w:cs="Arial"/>
          <w:b/>
          <w:bCs/>
          <w:sz w:val="22"/>
          <w:szCs w:val="22"/>
          <w:lang w:val="en-GB" w:eastAsia="en-GB"/>
        </w:rPr>
      </w:pPr>
      <w:r w:rsidRPr="000E4E35">
        <w:rPr>
          <w:rFonts w:ascii="Arial" w:hAnsi="Arial" w:cs="Arial"/>
          <w:b/>
          <w:bCs/>
          <w:sz w:val="22"/>
          <w:szCs w:val="22"/>
          <w:lang w:val="en-GB" w:eastAsia="en-GB"/>
        </w:rPr>
        <w:t xml:space="preserve">April </w:t>
      </w:r>
      <w:r w:rsidR="00AE3E86" w:rsidRPr="000E4E35">
        <w:rPr>
          <w:rFonts w:ascii="Arial" w:hAnsi="Arial" w:cs="Arial"/>
          <w:b/>
          <w:bCs/>
          <w:sz w:val="22"/>
          <w:szCs w:val="22"/>
          <w:lang w:val="en-GB" w:eastAsia="en-GB"/>
        </w:rPr>
        <w:t>20</w:t>
      </w:r>
      <w:r w:rsidR="00996C6A" w:rsidRPr="000E4E35">
        <w:rPr>
          <w:rFonts w:ascii="Arial" w:hAnsi="Arial" w:cs="Arial"/>
          <w:b/>
          <w:bCs/>
          <w:sz w:val="22"/>
          <w:szCs w:val="22"/>
          <w:lang w:val="en-GB" w:eastAsia="en-GB"/>
        </w:rPr>
        <w:t>24</w:t>
      </w:r>
      <w:r w:rsidR="00AE3E86" w:rsidRPr="000E4E35">
        <w:rPr>
          <w:rFonts w:ascii="Arial" w:hAnsi="Arial" w:cs="Arial"/>
          <w:b/>
          <w:bCs/>
          <w:sz w:val="22"/>
          <w:szCs w:val="22"/>
          <w:lang w:val="en-GB" w:eastAsia="en-GB"/>
        </w:rPr>
        <w:t xml:space="preserve"> to March 2025 </w:t>
      </w:r>
      <w:r w:rsidR="00996C6A" w:rsidRPr="000E4E35">
        <w:rPr>
          <w:rFonts w:ascii="Arial" w:hAnsi="Arial" w:cs="Arial"/>
          <w:b/>
          <w:bCs/>
          <w:sz w:val="22"/>
          <w:szCs w:val="22"/>
          <w:lang w:val="en-GB" w:eastAsia="en-GB"/>
        </w:rPr>
        <w:t xml:space="preserve">was the </w:t>
      </w:r>
      <w:r w:rsidR="00F741CD" w:rsidRPr="000E4E35">
        <w:rPr>
          <w:rFonts w:ascii="Arial" w:hAnsi="Arial" w:cs="Arial"/>
          <w:b/>
          <w:bCs/>
          <w:sz w:val="22"/>
          <w:szCs w:val="22"/>
          <w:lang w:val="en-GB" w:eastAsia="en-GB"/>
        </w:rPr>
        <w:t xml:space="preserve">third and </w:t>
      </w:r>
      <w:r w:rsidR="00996C6A" w:rsidRPr="000E4E35">
        <w:rPr>
          <w:rFonts w:ascii="Arial" w:hAnsi="Arial" w:cs="Arial"/>
          <w:b/>
          <w:bCs/>
          <w:sz w:val="22"/>
          <w:szCs w:val="22"/>
          <w:lang w:val="en-GB" w:eastAsia="en-GB"/>
        </w:rPr>
        <w:t xml:space="preserve">final year of </w:t>
      </w:r>
      <w:r w:rsidR="00136149" w:rsidRPr="000E4E35">
        <w:rPr>
          <w:rFonts w:ascii="Arial" w:hAnsi="Arial" w:cs="Arial"/>
          <w:b/>
          <w:bCs/>
          <w:sz w:val="22"/>
          <w:szCs w:val="22"/>
          <w:lang w:val="en-GB" w:eastAsia="en-GB"/>
        </w:rPr>
        <w:t>my ‘Making Kent Safer’ Police and Crime Plan</w:t>
      </w:r>
      <w:r w:rsidR="00BA56A8" w:rsidRPr="000E4E35">
        <w:rPr>
          <w:rFonts w:ascii="Arial" w:hAnsi="Arial" w:cs="Arial"/>
          <w:b/>
          <w:bCs/>
          <w:sz w:val="22"/>
          <w:szCs w:val="22"/>
          <w:lang w:val="en-GB" w:eastAsia="en-GB"/>
        </w:rPr>
        <w:t>.</w:t>
      </w:r>
    </w:p>
    <w:p w14:paraId="14E6171C" w14:textId="5C9D8A8B" w:rsidR="00996C6A" w:rsidRDefault="00996C6A" w:rsidP="007C5A2C">
      <w:pPr>
        <w:jc w:val="both"/>
        <w:rPr>
          <w:rFonts w:ascii="Arial" w:hAnsi="Arial" w:cs="Arial"/>
          <w:sz w:val="21"/>
          <w:szCs w:val="21"/>
          <w:lang w:val="en-GB" w:eastAsia="en-GB"/>
        </w:rPr>
      </w:pPr>
    </w:p>
    <w:p w14:paraId="63DB671C" w14:textId="22D8EFE2" w:rsidR="00996C6A" w:rsidRDefault="00163E0E" w:rsidP="007C5A2C">
      <w:pPr>
        <w:jc w:val="both"/>
        <w:rPr>
          <w:rFonts w:ascii="Arial" w:hAnsi="Arial" w:cs="Arial"/>
          <w:sz w:val="21"/>
          <w:szCs w:val="21"/>
          <w:lang w:val="en-GB" w:eastAsia="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43" behindDoc="0" locked="0" layoutInCell="1" allowOverlap="1" wp14:anchorId="353ED878" wp14:editId="65BACF72">
                <wp:simplePos x="0" y="0"/>
                <wp:positionH relativeFrom="page">
                  <wp:posOffset>10172700</wp:posOffset>
                </wp:positionH>
                <wp:positionV relativeFrom="paragraph">
                  <wp:posOffset>167640</wp:posOffset>
                </wp:positionV>
                <wp:extent cx="457200" cy="409575"/>
                <wp:effectExtent l="0" t="0" r="0" b="9525"/>
                <wp:wrapNone/>
                <wp:docPr id="2137409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123F0694" w14:textId="4112C43D" w:rsidR="0003733D" w:rsidRPr="0003733D" w:rsidRDefault="0003733D" w:rsidP="0003733D">
                            <w:pPr>
                              <w:rPr>
                                <w:rFonts w:ascii="Arial" w:hAnsi="Arial" w:cs="Arial"/>
                                <w:sz w:val="20"/>
                                <w:szCs w:val="20"/>
                              </w:rPr>
                            </w:pPr>
                            <w:r>
                              <w:rPr>
                                <w:rFonts w:ascii="Arial" w:hAnsi="Arial" w:cs="Arial"/>
                                <w:sz w:val="20"/>
                                <w:szCs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3ED878" id="_x0000_s1028" type="#_x0000_t202" style="position:absolute;left:0;text-align:left;margin-left:801pt;margin-top:13.2pt;width:36pt;height:32.2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xwUDw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" stroked="f">
                <v:textbox>
                  <w:txbxContent>
                    <w:p w14:paraId="123F0694" w14:textId="4112C43D" w:rsidR="0003733D" w:rsidRPr="0003733D" w:rsidRDefault="0003733D" w:rsidP="0003733D">
                      <w:pPr>
                        <w:rPr>
                          <w:rFonts w:ascii="Arial" w:hAnsi="Arial" w:cs="Arial"/>
                          <w:sz w:val="20"/>
                          <w:szCs w:val="20"/>
                        </w:rPr>
                      </w:pPr>
                      <w:r>
                        <w:rPr>
                          <w:rFonts w:ascii="Arial" w:hAnsi="Arial" w:cs="Arial"/>
                          <w:sz w:val="20"/>
                          <w:szCs w:val="20"/>
                        </w:rPr>
                        <w:t>3</w:t>
                      </w:r>
                    </w:p>
                  </w:txbxContent>
                </v:textbox>
                <w10:wrap anchorx="page"/>
              </v:shape>
            </w:pict>
          </mc:Fallback>
        </mc:AlternateContent>
      </w:r>
    </w:p>
    <w:p w14:paraId="3F98B696" w14:textId="26D94F97" w:rsidR="00996C6A" w:rsidRDefault="00996C6A" w:rsidP="007C5A2C">
      <w:pPr>
        <w:jc w:val="both"/>
        <w:rPr>
          <w:rFonts w:ascii="Arial" w:hAnsi="Arial" w:cs="Arial"/>
          <w:sz w:val="21"/>
          <w:szCs w:val="21"/>
          <w:lang w:val="en-GB" w:eastAsia="en-GB"/>
        </w:rPr>
        <w:sectPr w:rsidR="00996C6A" w:rsidSect="003730C3">
          <w:type w:val="continuous"/>
          <w:pgSz w:w="16838" w:h="11906" w:orient="landscape" w:code="9"/>
          <w:pgMar w:top="624" w:right="536" w:bottom="680" w:left="567" w:header="510" w:footer="454" w:gutter="0"/>
          <w:cols w:num="2" w:space="352"/>
          <w:docGrid w:linePitch="360"/>
        </w:sectPr>
      </w:pPr>
    </w:p>
    <w:p w14:paraId="496E04F4" w14:textId="53D1B839" w:rsidR="007C5A2C" w:rsidRPr="007119EE" w:rsidRDefault="00C12733" w:rsidP="00C12733">
      <w:pPr>
        <w:spacing w:after="120"/>
        <w:ind w:left="7200" w:firstLine="720"/>
        <w:jc w:val="both"/>
        <w:rPr>
          <w:rFonts w:ascii="Arial" w:hAnsi="Arial" w:cs="Arial"/>
          <w:sz w:val="21"/>
          <w:szCs w:val="21"/>
          <w:lang w:val="en-GB" w:eastAsia="en-GB"/>
        </w:rPr>
      </w:pPr>
      <w:bookmarkStart w:id="3" w:name="_Hlk79678652"/>
      <w:bookmarkStart w:id="4" w:name="_Hlk177907392"/>
      <w:r>
        <w:rPr>
          <w:rFonts w:ascii="Arial" w:hAnsi="Arial" w:cs="Arial"/>
          <w:b/>
          <w:bCs/>
        </w:rPr>
        <w:lastRenderedPageBreak/>
        <w:t xml:space="preserve"> </w:t>
      </w:r>
      <w:r w:rsidR="006939FB" w:rsidRPr="4D46DFF1">
        <w:rPr>
          <w:rFonts w:ascii="Arial" w:hAnsi="Arial" w:cs="Arial"/>
          <w:b/>
          <w:bCs/>
          <w:u w:val="single"/>
        </w:rPr>
        <w:t xml:space="preserve">My </w:t>
      </w:r>
      <w:r w:rsidR="003B1A87" w:rsidRPr="4D46DFF1">
        <w:rPr>
          <w:rFonts w:ascii="Arial" w:hAnsi="Arial" w:cs="Arial"/>
          <w:b/>
          <w:bCs/>
          <w:u w:val="single"/>
        </w:rPr>
        <w:t>priorities for the Chief Constable</w:t>
      </w:r>
      <w:r w:rsidR="00802CB9" w:rsidRPr="4D46DFF1">
        <w:rPr>
          <w:rFonts w:ascii="Arial" w:hAnsi="Arial" w:cs="Arial"/>
          <w:b/>
          <w:bCs/>
          <w:u w:val="single"/>
        </w:rPr>
        <w:t xml:space="preserve"> to deliver</w:t>
      </w:r>
    </w:p>
    <w:bookmarkEnd w:id="3"/>
    <w:p w14:paraId="34B35F8B" w14:textId="51D5F15E" w:rsidR="007C5A2C" w:rsidRPr="00991067" w:rsidRDefault="007C5A2C" w:rsidP="007C5A2C">
      <w:pPr>
        <w:jc w:val="both"/>
        <w:rPr>
          <w:rFonts w:ascii="Arial" w:hAnsi="Arial" w:cs="Arial"/>
          <w:sz w:val="21"/>
          <w:szCs w:val="21"/>
          <w:highlight w:val="yellow"/>
          <w:lang w:val="en-GB" w:eastAsia="en-GB"/>
        </w:rPr>
        <w:sectPr w:rsidR="007C5A2C" w:rsidRPr="00991067" w:rsidSect="000E7936">
          <w:pgSz w:w="16838" w:h="11906" w:orient="landscape" w:code="9"/>
          <w:pgMar w:top="624" w:right="1106" w:bottom="680" w:left="567" w:header="510" w:footer="454" w:gutter="0"/>
          <w:cols w:space="352"/>
          <w:docGrid w:linePitch="360"/>
        </w:sectPr>
      </w:pPr>
    </w:p>
    <w:p w14:paraId="28F9A2B0" w14:textId="7FD2A24E" w:rsidR="003A34F7" w:rsidRDefault="001D6E3C" w:rsidP="005300ED">
      <w:pPr>
        <w:jc w:val="both"/>
        <w:rPr>
          <w:rFonts w:ascii="Arial" w:eastAsiaTheme="minorHAnsi" w:hAnsi="Arial" w:cs="Arial"/>
          <w:sz w:val="21"/>
          <w:szCs w:val="21"/>
          <w:lang w:val="en-GB"/>
        </w:rPr>
      </w:pPr>
      <w:bookmarkStart w:id="5" w:name="_Hlk177907756"/>
      <w:bookmarkStart w:id="6" w:name="_Hlk69478663"/>
      <w:bookmarkEnd w:id="2"/>
      <w:r>
        <w:rPr>
          <w:rFonts w:ascii="Arial" w:eastAsiaTheme="minorHAnsi" w:hAnsi="Arial" w:cs="Arial"/>
          <w:noProof/>
          <w:sz w:val="21"/>
          <w:szCs w:val="21"/>
          <w:lang w:val="en-GB"/>
        </w:rPr>
        <w:drawing>
          <wp:inline distT="0" distB="0" distL="0" distR="0" wp14:anchorId="01818699" wp14:editId="4FAECBF0">
            <wp:extent cx="5610860" cy="6201410"/>
            <wp:effectExtent l="0" t="0" r="8890" b="8890"/>
            <wp:docPr id="1556320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860" cy="6201410"/>
                    </a:xfrm>
                    <a:prstGeom prst="rect">
                      <a:avLst/>
                    </a:prstGeom>
                    <a:noFill/>
                  </pic:spPr>
                </pic:pic>
              </a:graphicData>
            </a:graphic>
          </wp:inline>
        </w:drawing>
      </w:r>
    </w:p>
    <w:p w14:paraId="1CD48082" w14:textId="77777777" w:rsidR="003A34F7" w:rsidRDefault="003A34F7" w:rsidP="005300ED">
      <w:pPr>
        <w:jc w:val="both"/>
        <w:rPr>
          <w:rFonts w:ascii="Arial" w:eastAsiaTheme="minorHAnsi" w:hAnsi="Arial" w:cs="Arial"/>
          <w:sz w:val="21"/>
          <w:szCs w:val="21"/>
          <w:lang w:val="en-GB"/>
        </w:rPr>
      </w:pPr>
    </w:p>
    <w:p w14:paraId="11C4B29C" w14:textId="44663DE1" w:rsidR="007C5A2C" w:rsidRPr="005300ED" w:rsidRDefault="00024EC8" w:rsidP="005300ED">
      <w:pPr>
        <w:jc w:val="both"/>
        <w:rPr>
          <w:rFonts w:ascii="Arial" w:eastAsiaTheme="minorHAnsi" w:hAnsi="Arial" w:cs="Arial"/>
          <w:sz w:val="21"/>
          <w:szCs w:val="21"/>
          <w:lang w:val="en-GB"/>
        </w:rPr>
      </w:pPr>
      <w:r>
        <w:rPr>
          <w:rFonts w:ascii="Arial" w:eastAsiaTheme="minorHAnsi" w:hAnsi="Arial" w:cs="Arial"/>
          <w:sz w:val="21"/>
          <w:szCs w:val="21"/>
          <w:lang w:val="en-GB"/>
        </w:rPr>
        <w:t xml:space="preserve">The </w:t>
      </w:r>
      <w:r w:rsidR="00463EF6" w:rsidRPr="005300ED">
        <w:rPr>
          <w:rFonts w:ascii="Arial" w:eastAsiaTheme="minorHAnsi" w:hAnsi="Arial" w:cs="Arial"/>
          <w:sz w:val="21"/>
          <w:szCs w:val="21"/>
          <w:lang w:val="en-GB"/>
        </w:rPr>
        <w:t xml:space="preserve">following </w:t>
      </w:r>
      <w:r>
        <w:rPr>
          <w:rFonts w:ascii="Arial" w:eastAsiaTheme="minorHAnsi" w:hAnsi="Arial" w:cs="Arial"/>
          <w:sz w:val="21"/>
          <w:szCs w:val="21"/>
          <w:lang w:val="en-GB"/>
        </w:rPr>
        <w:t>examples</w:t>
      </w:r>
      <w:r w:rsidR="00707B22" w:rsidRPr="005300ED">
        <w:rPr>
          <w:rFonts w:ascii="Arial" w:eastAsiaTheme="minorHAnsi" w:hAnsi="Arial" w:cs="Arial"/>
          <w:sz w:val="21"/>
          <w:szCs w:val="21"/>
          <w:lang w:val="en-GB"/>
        </w:rPr>
        <w:t xml:space="preserve"> </w:t>
      </w:r>
      <w:r w:rsidR="007C5A2C" w:rsidRPr="005300ED">
        <w:rPr>
          <w:rFonts w:ascii="Arial" w:eastAsiaTheme="minorHAnsi" w:hAnsi="Arial" w:cs="Arial"/>
          <w:sz w:val="21"/>
          <w:szCs w:val="21"/>
          <w:lang w:val="en-GB"/>
        </w:rPr>
        <w:t>illustrate how the Chief Constable delivered on my priorities</w:t>
      </w:r>
      <w:r w:rsidR="00481926">
        <w:rPr>
          <w:rFonts w:ascii="Arial" w:eastAsiaTheme="minorHAnsi" w:hAnsi="Arial" w:cs="Arial"/>
          <w:sz w:val="21"/>
          <w:szCs w:val="21"/>
          <w:lang w:val="en-GB"/>
        </w:rPr>
        <w:t xml:space="preserve"> in 2024/25</w:t>
      </w:r>
      <w:r w:rsidR="00463EF6" w:rsidRPr="005300ED">
        <w:rPr>
          <w:rFonts w:ascii="Arial" w:eastAsiaTheme="minorHAnsi" w:hAnsi="Arial" w:cs="Arial"/>
          <w:sz w:val="21"/>
          <w:szCs w:val="21"/>
          <w:lang w:val="en-GB"/>
        </w:rPr>
        <w:t>.</w:t>
      </w:r>
    </w:p>
    <w:p w14:paraId="4D16C004" w14:textId="77777777" w:rsidR="005300ED" w:rsidRDefault="005300ED" w:rsidP="005300ED">
      <w:pPr>
        <w:jc w:val="both"/>
        <w:rPr>
          <w:rFonts w:ascii="Arial" w:eastAsiaTheme="minorHAnsi" w:hAnsi="Arial" w:cs="Arial"/>
          <w:sz w:val="21"/>
          <w:szCs w:val="21"/>
          <w:lang w:val="en-GB"/>
        </w:rPr>
      </w:pPr>
    </w:p>
    <w:p w14:paraId="7B66A5E8" w14:textId="77777777" w:rsidR="00816CC8" w:rsidRPr="005F5695" w:rsidRDefault="00816CC8" w:rsidP="005300ED">
      <w:pPr>
        <w:jc w:val="both"/>
        <w:rPr>
          <w:rFonts w:ascii="Arial" w:eastAsiaTheme="minorHAnsi" w:hAnsi="Arial" w:cs="Arial"/>
          <w:sz w:val="21"/>
          <w:szCs w:val="21"/>
          <w:lang w:val="en-GB"/>
        </w:rPr>
      </w:pPr>
    </w:p>
    <w:bookmarkEnd w:id="5"/>
    <w:p w14:paraId="4204D587" w14:textId="33AD60A7" w:rsidR="007C5A2C" w:rsidRPr="005300ED" w:rsidRDefault="000C32F0" w:rsidP="001D2860">
      <w:pPr>
        <w:pStyle w:val="ListParagraph"/>
        <w:numPr>
          <w:ilvl w:val="0"/>
          <w:numId w:val="6"/>
        </w:numPr>
        <w:spacing w:after="80"/>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t xml:space="preserve">Work with residents, communities and businesses to prevent crime and anti-social </w:t>
      </w:r>
      <w:r w:rsidR="000B7AF7" w:rsidRPr="005300ED">
        <w:rPr>
          <w:rFonts w:ascii="Arial" w:eastAsiaTheme="minorHAnsi" w:hAnsi="Arial" w:cs="Arial"/>
          <w:b/>
          <w:sz w:val="21"/>
          <w:szCs w:val="21"/>
          <w:lang w:val="en-GB"/>
        </w:rPr>
        <w:t>behaviour</w:t>
      </w:r>
    </w:p>
    <w:p w14:paraId="4E806120" w14:textId="62ECC6C6" w:rsidR="007C5A2C" w:rsidRPr="000E4E35" w:rsidRDefault="00F068A2" w:rsidP="00816CC8">
      <w:pPr>
        <w:spacing w:after="120"/>
        <w:jc w:val="both"/>
        <w:rPr>
          <w:rFonts w:ascii="Arial" w:hAnsi="Arial" w:cs="Arial"/>
          <w:i/>
          <w:iCs/>
          <w:sz w:val="21"/>
          <w:szCs w:val="21"/>
          <w:lang w:val="en-GB" w:eastAsia="en-GB"/>
        </w:rPr>
      </w:pPr>
      <w:r w:rsidRPr="000E4E35">
        <w:rPr>
          <w:rFonts w:ascii="Arial" w:hAnsi="Arial" w:cs="Arial"/>
          <w:i/>
          <w:iCs/>
          <w:sz w:val="21"/>
          <w:szCs w:val="21"/>
          <w:lang w:val="en-GB" w:eastAsia="en-GB"/>
        </w:rPr>
        <w:t xml:space="preserve">Crime and anti-social behaviour </w:t>
      </w:r>
      <w:r w:rsidR="0009415F" w:rsidRPr="000E4E35">
        <w:rPr>
          <w:rFonts w:ascii="Arial" w:hAnsi="Arial" w:cs="Arial"/>
          <w:i/>
          <w:iCs/>
          <w:sz w:val="21"/>
          <w:szCs w:val="21"/>
          <w:lang w:val="en-GB" w:eastAsia="en-GB"/>
        </w:rPr>
        <w:t xml:space="preserve">(ASB) </w:t>
      </w:r>
      <w:r w:rsidR="00AF47EE" w:rsidRPr="000E4E35">
        <w:rPr>
          <w:rFonts w:ascii="Arial" w:hAnsi="Arial" w:cs="Arial"/>
          <w:i/>
          <w:iCs/>
          <w:sz w:val="21"/>
          <w:szCs w:val="21"/>
          <w:lang w:val="en-GB" w:eastAsia="en-GB"/>
        </w:rPr>
        <w:t>are issues that residents, communities and local businesses care deeply about</w:t>
      </w:r>
      <w:r w:rsidR="00A867C9" w:rsidRPr="000E4E35">
        <w:rPr>
          <w:rFonts w:ascii="Arial" w:hAnsi="Arial" w:cs="Arial"/>
          <w:i/>
          <w:iCs/>
          <w:sz w:val="21"/>
          <w:szCs w:val="21"/>
          <w:lang w:val="en-GB" w:eastAsia="en-GB"/>
        </w:rPr>
        <w:t xml:space="preserve">. </w:t>
      </w:r>
      <w:r w:rsidR="00AF47EE" w:rsidRPr="000E4E35">
        <w:rPr>
          <w:rFonts w:ascii="Arial" w:hAnsi="Arial" w:cs="Arial"/>
          <w:i/>
          <w:iCs/>
          <w:sz w:val="21"/>
          <w:szCs w:val="21"/>
          <w:lang w:val="en-GB" w:eastAsia="en-GB"/>
        </w:rPr>
        <w:t xml:space="preserve">Kent Police must ensure it has the right resources </w:t>
      </w:r>
      <w:r w:rsidR="00E365E0" w:rsidRPr="000E4E35">
        <w:rPr>
          <w:rFonts w:ascii="Arial" w:hAnsi="Arial" w:cs="Arial"/>
          <w:i/>
          <w:iCs/>
          <w:sz w:val="21"/>
          <w:szCs w:val="21"/>
          <w:lang w:val="en-GB" w:eastAsia="en-GB"/>
        </w:rPr>
        <w:t xml:space="preserve">with the right skills to </w:t>
      </w:r>
      <w:r w:rsidR="00AB0469" w:rsidRPr="000E4E35">
        <w:rPr>
          <w:rFonts w:ascii="Arial" w:hAnsi="Arial" w:cs="Arial"/>
          <w:i/>
          <w:iCs/>
          <w:sz w:val="21"/>
          <w:szCs w:val="21"/>
          <w:lang w:val="en-GB" w:eastAsia="en-GB"/>
        </w:rPr>
        <w:t>deliver effective long term solutions and where necessary</w:t>
      </w:r>
      <w:r w:rsidR="00D54698" w:rsidRPr="000E4E35">
        <w:rPr>
          <w:rFonts w:ascii="Arial" w:hAnsi="Arial" w:cs="Arial"/>
          <w:i/>
          <w:iCs/>
          <w:sz w:val="21"/>
          <w:szCs w:val="21"/>
          <w:lang w:val="en-GB" w:eastAsia="en-GB"/>
        </w:rPr>
        <w:t>,</w:t>
      </w:r>
      <w:r w:rsidR="00DE5724" w:rsidRPr="000E4E35">
        <w:rPr>
          <w:rFonts w:ascii="Arial" w:hAnsi="Arial" w:cs="Arial"/>
          <w:i/>
          <w:iCs/>
          <w:sz w:val="21"/>
          <w:szCs w:val="21"/>
          <w:lang w:val="en-GB" w:eastAsia="en-GB"/>
        </w:rPr>
        <w:t xml:space="preserve"> </w:t>
      </w:r>
      <w:r w:rsidR="00E365E0" w:rsidRPr="000E4E35">
        <w:rPr>
          <w:rFonts w:ascii="Arial" w:hAnsi="Arial" w:cs="Arial"/>
          <w:i/>
          <w:iCs/>
          <w:sz w:val="21"/>
          <w:szCs w:val="21"/>
          <w:lang w:val="en-GB" w:eastAsia="en-GB"/>
        </w:rPr>
        <w:t>investigate and bring to justice those who harm individuals and businesses</w:t>
      </w:r>
      <w:r w:rsidR="00994C7F" w:rsidRPr="000E4E35">
        <w:rPr>
          <w:rFonts w:ascii="Arial" w:hAnsi="Arial" w:cs="Arial"/>
          <w:i/>
          <w:iCs/>
          <w:sz w:val="21"/>
          <w:szCs w:val="21"/>
          <w:lang w:val="en-GB" w:eastAsia="en-GB"/>
        </w:rPr>
        <w:t>.</w:t>
      </w:r>
    </w:p>
    <w:p w14:paraId="650254F0" w14:textId="77777777" w:rsidR="00B32EC6" w:rsidRPr="000E4E35" w:rsidRDefault="008F40F8" w:rsidP="00816CC8">
      <w:pPr>
        <w:pStyle w:val="ListParagraph"/>
        <w:numPr>
          <w:ilvl w:val="0"/>
          <w:numId w:val="8"/>
        </w:numPr>
        <w:spacing w:after="80"/>
        <w:ind w:left="357" w:hanging="357"/>
        <w:contextualSpacing w:val="0"/>
        <w:jc w:val="both"/>
        <w:rPr>
          <w:rFonts w:ascii="Arial" w:hAnsi="Arial" w:cs="Arial"/>
          <w:bCs/>
          <w:sz w:val="21"/>
          <w:szCs w:val="21"/>
        </w:rPr>
      </w:pPr>
      <w:r w:rsidRPr="000E4E35">
        <w:rPr>
          <w:rFonts w:ascii="Arial" w:hAnsi="Arial" w:cs="Arial"/>
          <w:bCs/>
          <w:sz w:val="21"/>
          <w:szCs w:val="21"/>
        </w:rPr>
        <w:t xml:space="preserve">Levels of recorded crime </w:t>
      </w:r>
      <w:r w:rsidR="00B32EC6" w:rsidRPr="000E4E35">
        <w:rPr>
          <w:rFonts w:ascii="Arial" w:hAnsi="Arial" w:cs="Arial"/>
          <w:bCs/>
          <w:sz w:val="21"/>
          <w:szCs w:val="21"/>
        </w:rPr>
        <w:t>and ASB:</w:t>
      </w:r>
    </w:p>
    <w:tbl>
      <w:tblPr>
        <w:tblStyle w:val="TableGrid"/>
        <w:tblW w:w="0" w:type="auto"/>
        <w:tblInd w:w="284" w:type="dxa"/>
        <w:tblLook w:val="04A0" w:firstRow="1" w:lastRow="0" w:firstColumn="1" w:lastColumn="0" w:noHBand="0" w:noVBand="1"/>
      </w:tblPr>
      <w:tblGrid>
        <w:gridCol w:w="2693"/>
        <w:gridCol w:w="1701"/>
        <w:gridCol w:w="1701"/>
        <w:gridCol w:w="567"/>
        <w:gridCol w:w="774"/>
      </w:tblGrid>
      <w:tr w:rsidR="00E42529" w:rsidRPr="000A42C5" w14:paraId="475BA973" w14:textId="77777777" w:rsidTr="004F06C4">
        <w:trPr>
          <w:trHeight w:hRule="exact" w:val="340"/>
        </w:trPr>
        <w:tc>
          <w:tcPr>
            <w:tcW w:w="2693" w:type="dxa"/>
            <w:tcBorders>
              <w:top w:val="nil"/>
              <w:left w:val="nil"/>
              <w:bottom w:val="nil"/>
              <w:right w:val="single" w:sz="4" w:space="0" w:color="auto"/>
            </w:tcBorders>
            <w:vAlign w:val="center"/>
          </w:tcPr>
          <w:p w14:paraId="4C3EDF2C" w14:textId="77777777" w:rsidR="00E42529" w:rsidRPr="000A42C5" w:rsidRDefault="00E42529" w:rsidP="00B01E96">
            <w:pPr>
              <w:jc w:val="both"/>
              <w:rPr>
                <w:rFonts w:ascii="Arial" w:hAnsi="Arial" w:cs="Arial"/>
                <w:bCs/>
                <w:sz w:val="19"/>
                <w:szCs w:val="19"/>
              </w:rPr>
            </w:pPr>
          </w:p>
        </w:tc>
        <w:tc>
          <w:tcPr>
            <w:tcW w:w="3402" w:type="dxa"/>
            <w:gridSpan w:val="2"/>
            <w:tcBorders>
              <w:left w:val="single" w:sz="4" w:space="0" w:color="auto"/>
            </w:tcBorders>
            <w:shd w:val="clear" w:color="auto" w:fill="EEECE1" w:themeFill="background2"/>
            <w:vAlign w:val="center"/>
          </w:tcPr>
          <w:p w14:paraId="23047A5F" w14:textId="77777777" w:rsidR="00E42529" w:rsidRPr="000A42C5" w:rsidRDefault="00E42529" w:rsidP="00B01E96">
            <w:pPr>
              <w:jc w:val="center"/>
              <w:rPr>
                <w:rFonts w:ascii="Arial" w:hAnsi="Arial" w:cs="Arial"/>
                <w:bCs/>
                <w:sz w:val="19"/>
                <w:szCs w:val="19"/>
              </w:rPr>
            </w:pPr>
            <w:r w:rsidRPr="000A42C5">
              <w:rPr>
                <w:rFonts w:ascii="Arial" w:hAnsi="Arial" w:cs="Arial"/>
                <w:bCs/>
                <w:sz w:val="19"/>
                <w:szCs w:val="19"/>
              </w:rPr>
              <w:t>April to March</w:t>
            </w:r>
          </w:p>
        </w:tc>
        <w:tc>
          <w:tcPr>
            <w:tcW w:w="1341" w:type="dxa"/>
            <w:gridSpan w:val="2"/>
            <w:vMerge w:val="restart"/>
            <w:tcBorders>
              <w:left w:val="single" w:sz="4" w:space="0" w:color="auto"/>
            </w:tcBorders>
            <w:shd w:val="clear" w:color="auto" w:fill="EEECE1" w:themeFill="background2"/>
            <w:vAlign w:val="center"/>
          </w:tcPr>
          <w:p w14:paraId="7DD74AC0" w14:textId="77777777" w:rsidR="00E42529" w:rsidRPr="000A42C5" w:rsidRDefault="00E42529" w:rsidP="00B01E96">
            <w:pPr>
              <w:jc w:val="center"/>
              <w:rPr>
                <w:rFonts w:ascii="Arial" w:hAnsi="Arial" w:cs="Arial"/>
                <w:bCs/>
                <w:sz w:val="19"/>
                <w:szCs w:val="19"/>
              </w:rPr>
            </w:pPr>
            <w:r w:rsidRPr="000A42C5">
              <w:rPr>
                <w:rFonts w:ascii="Arial" w:hAnsi="Arial" w:cs="Arial"/>
                <w:bCs/>
                <w:sz w:val="19"/>
                <w:szCs w:val="19"/>
              </w:rPr>
              <w:t>% change</w:t>
            </w:r>
          </w:p>
        </w:tc>
      </w:tr>
      <w:tr w:rsidR="00E42529" w:rsidRPr="000A42C5" w14:paraId="0703B366" w14:textId="77777777" w:rsidTr="004F06C4">
        <w:trPr>
          <w:trHeight w:hRule="exact" w:val="340"/>
        </w:trPr>
        <w:tc>
          <w:tcPr>
            <w:tcW w:w="2693" w:type="dxa"/>
            <w:tcBorders>
              <w:top w:val="nil"/>
              <w:left w:val="nil"/>
              <w:bottom w:val="single" w:sz="4" w:space="0" w:color="auto"/>
              <w:right w:val="single" w:sz="4" w:space="0" w:color="auto"/>
            </w:tcBorders>
            <w:vAlign w:val="center"/>
          </w:tcPr>
          <w:p w14:paraId="22808ACE" w14:textId="77777777" w:rsidR="00E42529" w:rsidRPr="000A42C5" w:rsidRDefault="00E42529" w:rsidP="00B01E96">
            <w:pPr>
              <w:jc w:val="both"/>
              <w:rPr>
                <w:rFonts w:ascii="Arial" w:hAnsi="Arial" w:cs="Arial"/>
                <w:bCs/>
                <w:sz w:val="19"/>
                <w:szCs w:val="19"/>
              </w:rPr>
            </w:pPr>
          </w:p>
        </w:tc>
        <w:tc>
          <w:tcPr>
            <w:tcW w:w="1701" w:type="dxa"/>
            <w:tcBorders>
              <w:left w:val="single" w:sz="4" w:space="0" w:color="auto"/>
            </w:tcBorders>
            <w:shd w:val="clear" w:color="auto" w:fill="EEECE1" w:themeFill="background2"/>
            <w:vAlign w:val="center"/>
          </w:tcPr>
          <w:p w14:paraId="3859B523" w14:textId="3142DE6A" w:rsidR="00E42529" w:rsidRPr="000A42C5" w:rsidRDefault="00E42529" w:rsidP="00B01E96">
            <w:pPr>
              <w:jc w:val="center"/>
              <w:rPr>
                <w:rFonts w:ascii="Arial" w:hAnsi="Arial" w:cs="Arial"/>
                <w:bCs/>
                <w:sz w:val="19"/>
                <w:szCs w:val="19"/>
              </w:rPr>
            </w:pPr>
            <w:r w:rsidRPr="000A42C5">
              <w:rPr>
                <w:rFonts w:ascii="Arial" w:hAnsi="Arial" w:cs="Arial"/>
                <w:bCs/>
                <w:sz w:val="19"/>
                <w:szCs w:val="19"/>
              </w:rPr>
              <w:t>202</w:t>
            </w:r>
            <w:r w:rsidR="00015923" w:rsidRPr="000A42C5">
              <w:rPr>
                <w:rFonts w:ascii="Arial" w:hAnsi="Arial" w:cs="Arial"/>
                <w:bCs/>
                <w:sz w:val="19"/>
                <w:szCs w:val="19"/>
              </w:rPr>
              <w:t>3</w:t>
            </w:r>
            <w:r w:rsidRPr="000A42C5">
              <w:rPr>
                <w:rFonts w:ascii="Arial" w:hAnsi="Arial" w:cs="Arial"/>
                <w:bCs/>
                <w:sz w:val="19"/>
                <w:szCs w:val="19"/>
              </w:rPr>
              <w:t>/2</w:t>
            </w:r>
            <w:r w:rsidR="00015923" w:rsidRPr="000A42C5">
              <w:rPr>
                <w:rFonts w:ascii="Arial" w:hAnsi="Arial" w:cs="Arial"/>
                <w:bCs/>
                <w:sz w:val="19"/>
                <w:szCs w:val="19"/>
              </w:rPr>
              <w:t>4</w:t>
            </w:r>
          </w:p>
        </w:tc>
        <w:tc>
          <w:tcPr>
            <w:tcW w:w="1701" w:type="dxa"/>
            <w:tcBorders>
              <w:right w:val="single" w:sz="4" w:space="0" w:color="auto"/>
            </w:tcBorders>
            <w:shd w:val="clear" w:color="auto" w:fill="EEECE1" w:themeFill="background2"/>
            <w:vAlign w:val="center"/>
          </w:tcPr>
          <w:p w14:paraId="6486D14F" w14:textId="75CFE1FD" w:rsidR="00E42529" w:rsidRPr="000A42C5" w:rsidRDefault="00E42529" w:rsidP="00B01E96">
            <w:pPr>
              <w:jc w:val="center"/>
              <w:rPr>
                <w:rFonts w:ascii="Arial" w:hAnsi="Arial" w:cs="Arial"/>
                <w:bCs/>
                <w:sz w:val="19"/>
                <w:szCs w:val="19"/>
              </w:rPr>
            </w:pPr>
            <w:r w:rsidRPr="000A42C5">
              <w:rPr>
                <w:rFonts w:ascii="Arial" w:hAnsi="Arial" w:cs="Arial"/>
                <w:bCs/>
                <w:sz w:val="19"/>
                <w:szCs w:val="19"/>
              </w:rPr>
              <w:t>202</w:t>
            </w:r>
            <w:r w:rsidR="009D596F" w:rsidRPr="000A42C5">
              <w:rPr>
                <w:rFonts w:ascii="Arial" w:hAnsi="Arial" w:cs="Arial"/>
                <w:bCs/>
                <w:sz w:val="19"/>
                <w:szCs w:val="19"/>
              </w:rPr>
              <w:t>4</w:t>
            </w:r>
            <w:r w:rsidRPr="000A42C5">
              <w:rPr>
                <w:rFonts w:ascii="Arial" w:hAnsi="Arial" w:cs="Arial"/>
                <w:bCs/>
                <w:sz w:val="19"/>
                <w:szCs w:val="19"/>
              </w:rPr>
              <w:t>/2</w:t>
            </w:r>
            <w:r w:rsidR="009D596F" w:rsidRPr="000A42C5">
              <w:rPr>
                <w:rFonts w:ascii="Arial" w:hAnsi="Arial" w:cs="Arial"/>
                <w:bCs/>
                <w:sz w:val="19"/>
                <w:szCs w:val="19"/>
              </w:rPr>
              <w:t>5</w:t>
            </w:r>
          </w:p>
        </w:tc>
        <w:tc>
          <w:tcPr>
            <w:tcW w:w="1341" w:type="dxa"/>
            <w:gridSpan w:val="2"/>
            <w:vMerge/>
            <w:tcBorders>
              <w:left w:val="single" w:sz="4" w:space="0" w:color="auto"/>
            </w:tcBorders>
            <w:shd w:val="clear" w:color="auto" w:fill="EEECE1" w:themeFill="background2"/>
          </w:tcPr>
          <w:p w14:paraId="2318BC7C" w14:textId="77777777" w:rsidR="00E42529" w:rsidRPr="000A42C5" w:rsidRDefault="00E42529" w:rsidP="00B01E96">
            <w:pPr>
              <w:jc w:val="center"/>
              <w:rPr>
                <w:rFonts w:ascii="Arial" w:hAnsi="Arial" w:cs="Arial"/>
                <w:bCs/>
                <w:sz w:val="19"/>
                <w:szCs w:val="19"/>
              </w:rPr>
            </w:pPr>
          </w:p>
        </w:tc>
      </w:tr>
      <w:tr w:rsidR="00E42529" w:rsidRPr="000A42C5" w14:paraId="4ADCA8F8" w14:textId="77777777" w:rsidTr="000A42C5">
        <w:trPr>
          <w:trHeight w:hRule="exact" w:val="340"/>
        </w:trPr>
        <w:tc>
          <w:tcPr>
            <w:tcW w:w="2693" w:type="dxa"/>
            <w:tcBorders>
              <w:top w:val="single" w:sz="4" w:space="0" w:color="auto"/>
            </w:tcBorders>
            <w:vAlign w:val="center"/>
          </w:tcPr>
          <w:p w14:paraId="3405F512" w14:textId="77777777" w:rsidR="00E42529" w:rsidRPr="000A42C5" w:rsidRDefault="00E42529" w:rsidP="00B01E96">
            <w:pPr>
              <w:jc w:val="both"/>
              <w:rPr>
                <w:rFonts w:ascii="Arial" w:hAnsi="Arial" w:cs="Arial"/>
                <w:bCs/>
                <w:sz w:val="19"/>
                <w:szCs w:val="19"/>
              </w:rPr>
            </w:pPr>
            <w:bookmarkStart w:id="7" w:name="_Hlk209813397"/>
            <w:r w:rsidRPr="000A42C5">
              <w:rPr>
                <w:rFonts w:ascii="Arial" w:hAnsi="Arial" w:cs="Arial"/>
                <w:bCs/>
                <w:sz w:val="19"/>
                <w:szCs w:val="19"/>
              </w:rPr>
              <w:t>Victim based crime</w:t>
            </w:r>
          </w:p>
        </w:tc>
        <w:tc>
          <w:tcPr>
            <w:tcW w:w="1701" w:type="dxa"/>
            <w:vAlign w:val="center"/>
          </w:tcPr>
          <w:p w14:paraId="63978309" w14:textId="199C2B58" w:rsidR="00E42529" w:rsidRPr="000A42C5" w:rsidRDefault="00EF2443" w:rsidP="00B01E96">
            <w:pPr>
              <w:jc w:val="center"/>
              <w:rPr>
                <w:rFonts w:ascii="Arial" w:hAnsi="Arial" w:cs="Arial"/>
                <w:bCs/>
                <w:sz w:val="19"/>
                <w:szCs w:val="19"/>
              </w:rPr>
            </w:pPr>
            <w:r w:rsidRPr="000A42C5">
              <w:rPr>
                <w:rFonts w:ascii="Arial" w:hAnsi="Arial" w:cs="Arial"/>
                <w:bCs/>
                <w:sz w:val="19"/>
                <w:szCs w:val="19"/>
              </w:rPr>
              <w:t>143,574</w:t>
            </w:r>
          </w:p>
        </w:tc>
        <w:tc>
          <w:tcPr>
            <w:tcW w:w="1701" w:type="dxa"/>
            <w:vAlign w:val="center"/>
          </w:tcPr>
          <w:p w14:paraId="468AE5C2" w14:textId="5FB212F8" w:rsidR="00E42529" w:rsidRPr="000A42C5" w:rsidRDefault="00E42529" w:rsidP="00B01E96">
            <w:pPr>
              <w:jc w:val="center"/>
              <w:rPr>
                <w:rFonts w:ascii="Arial" w:hAnsi="Arial" w:cs="Arial"/>
                <w:bCs/>
                <w:sz w:val="19"/>
                <w:szCs w:val="19"/>
              </w:rPr>
            </w:pPr>
            <w:r w:rsidRPr="000A42C5">
              <w:rPr>
                <w:rFonts w:ascii="Arial" w:hAnsi="Arial" w:cs="Arial"/>
                <w:bCs/>
                <w:sz w:val="19"/>
                <w:szCs w:val="19"/>
              </w:rPr>
              <w:t>1</w:t>
            </w:r>
            <w:r w:rsidR="00A42642" w:rsidRPr="000A42C5">
              <w:rPr>
                <w:rFonts w:ascii="Arial" w:hAnsi="Arial" w:cs="Arial"/>
                <w:bCs/>
                <w:sz w:val="19"/>
                <w:szCs w:val="19"/>
              </w:rPr>
              <w:t>39</w:t>
            </w:r>
            <w:r w:rsidRPr="000A42C5">
              <w:rPr>
                <w:rFonts w:ascii="Arial" w:hAnsi="Arial" w:cs="Arial"/>
                <w:bCs/>
                <w:sz w:val="19"/>
                <w:szCs w:val="19"/>
              </w:rPr>
              <w:t>,</w:t>
            </w:r>
            <w:r w:rsidR="00A42642" w:rsidRPr="000A42C5">
              <w:rPr>
                <w:rFonts w:ascii="Arial" w:hAnsi="Arial" w:cs="Arial"/>
                <w:bCs/>
                <w:sz w:val="19"/>
                <w:szCs w:val="19"/>
              </w:rPr>
              <w:t>060</w:t>
            </w:r>
          </w:p>
        </w:tc>
        <w:tc>
          <w:tcPr>
            <w:tcW w:w="567" w:type="dxa"/>
            <w:vAlign w:val="center"/>
          </w:tcPr>
          <w:p w14:paraId="599D161F" w14:textId="77777777" w:rsidR="00E42529" w:rsidRPr="000A42C5" w:rsidRDefault="00E42529" w:rsidP="00B01E96">
            <w:pPr>
              <w:jc w:val="center"/>
              <w:rPr>
                <w:rFonts w:ascii="Arial" w:hAnsi="Arial" w:cs="Arial"/>
                <w:bCs/>
                <w:sz w:val="19"/>
                <w:szCs w:val="19"/>
              </w:rPr>
            </w:pPr>
            <w:r w:rsidRPr="000A42C5">
              <w:rPr>
                <w:rFonts w:ascii="Arial" w:hAnsi="Arial" w:cs="Arial"/>
                <w:bCs/>
                <w:color w:val="00B050"/>
                <w:sz w:val="19"/>
                <w:szCs w:val="19"/>
              </w:rPr>
              <w:t>▼</w:t>
            </w:r>
          </w:p>
        </w:tc>
        <w:tc>
          <w:tcPr>
            <w:tcW w:w="774" w:type="dxa"/>
          </w:tcPr>
          <w:p w14:paraId="7A668A82" w14:textId="5D253D88" w:rsidR="00E42529" w:rsidRPr="000A42C5" w:rsidRDefault="00E42529" w:rsidP="00B01E96">
            <w:pPr>
              <w:jc w:val="center"/>
              <w:rPr>
                <w:rFonts w:ascii="Arial" w:hAnsi="Arial" w:cs="Arial"/>
                <w:b/>
                <w:sz w:val="19"/>
                <w:szCs w:val="19"/>
              </w:rPr>
            </w:pPr>
            <w:r w:rsidRPr="000A42C5">
              <w:rPr>
                <w:rFonts w:ascii="Arial" w:hAnsi="Arial" w:cs="Arial"/>
                <w:b/>
                <w:sz w:val="19"/>
                <w:szCs w:val="19"/>
              </w:rPr>
              <w:t>-</w:t>
            </w:r>
            <w:r w:rsidR="000810E3" w:rsidRPr="000A42C5">
              <w:rPr>
                <w:rFonts w:ascii="Arial" w:hAnsi="Arial" w:cs="Arial"/>
                <w:b/>
                <w:sz w:val="19"/>
                <w:szCs w:val="19"/>
              </w:rPr>
              <w:t>3.1</w:t>
            </w:r>
          </w:p>
        </w:tc>
      </w:tr>
      <w:bookmarkEnd w:id="7"/>
      <w:tr w:rsidR="005D5698" w:rsidRPr="000A42C5" w14:paraId="3582E0C4" w14:textId="77777777" w:rsidTr="000A42C5">
        <w:trPr>
          <w:trHeight w:hRule="exact" w:val="340"/>
        </w:trPr>
        <w:tc>
          <w:tcPr>
            <w:tcW w:w="2693" w:type="dxa"/>
            <w:vAlign w:val="center"/>
          </w:tcPr>
          <w:p w14:paraId="5D7F51EE" w14:textId="59ECB996" w:rsidR="005D5698" w:rsidRPr="000A42C5" w:rsidRDefault="005D5698" w:rsidP="00B01E96">
            <w:pPr>
              <w:jc w:val="both"/>
              <w:rPr>
                <w:rFonts w:ascii="Arial" w:hAnsi="Arial" w:cs="Arial"/>
                <w:bCs/>
                <w:sz w:val="19"/>
                <w:szCs w:val="19"/>
              </w:rPr>
            </w:pPr>
            <w:r w:rsidRPr="000A42C5">
              <w:rPr>
                <w:rFonts w:ascii="Arial" w:hAnsi="Arial" w:cs="Arial"/>
                <w:bCs/>
                <w:sz w:val="19"/>
                <w:szCs w:val="19"/>
              </w:rPr>
              <w:t xml:space="preserve">Burglary </w:t>
            </w:r>
            <w:r w:rsidR="00DA6549" w:rsidRPr="000A42C5">
              <w:rPr>
                <w:rFonts w:ascii="Arial" w:hAnsi="Arial" w:cs="Arial"/>
                <w:bCs/>
                <w:sz w:val="19"/>
                <w:szCs w:val="19"/>
              </w:rPr>
              <w:t>r</w:t>
            </w:r>
            <w:r w:rsidRPr="000A42C5">
              <w:rPr>
                <w:rFonts w:ascii="Arial" w:hAnsi="Arial" w:cs="Arial"/>
                <w:bCs/>
                <w:sz w:val="19"/>
                <w:szCs w:val="19"/>
              </w:rPr>
              <w:t xml:space="preserve">esidential </w:t>
            </w:r>
            <w:r w:rsidR="00C23204" w:rsidRPr="000A42C5">
              <w:rPr>
                <w:rFonts w:ascii="Arial" w:hAnsi="Arial" w:cs="Arial"/>
                <w:bCs/>
                <w:sz w:val="19"/>
                <w:szCs w:val="19"/>
              </w:rPr>
              <w:t>- Home</w:t>
            </w:r>
          </w:p>
        </w:tc>
        <w:tc>
          <w:tcPr>
            <w:tcW w:w="1701" w:type="dxa"/>
            <w:vAlign w:val="center"/>
          </w:tcPr>
          <w:p w14:paraId="7876F87D" w14:textId="2984D502" w:rsidR="005D5698" w:rsidRPr="000A42C5" w:rsidRDefault="00C23204" w:rsidP="00B01E96">
            <w:pPr>
              <w:jc w:val="center"/>
              <w:rPr>
                <w:rFonts w:ascii="Arial" w:hAnsi="Arial" w:cs="Arial"/>
                <w:bCs/>
                <w:sz w:val="19"/>
                <w:szCs w:val="19"/>
              </w:rPr>
            </w:pPr>
            <w:r w:rsidRPr="000A42C5">
              <w:rPr>
                <w:rFonts w:ascii="Arial" w:hAnsi="Arial" w:cs="Arial"/>
                <w:bCs/>
                <w:sz w:val="19"/>
                <w:szCs w:val="19"/>
              </w:rPr>
              <w:t>3,</w:t>
            </w:r>
            <w:r w:rsidR="00EC57C0" w:rsidRPr="000A42C5">
              <w:rPr>
                <w:rFonts w:ascii="Arial" w:hAnsi="Arial" w:cs="Arial"/>
                <w:bCs/>
                <w:sz w:val="19"/>
                <w:szCs w:val="19"/>
              </w:rPr>
              <w:t>053</w:t>
            </w:r>
          </w:p>
        </w:tc>
        <w:tc>
          <w:tcPr>
            <w:tcW w:w="1701" w:type="dxa"/>
            <w:vAlign w:val="center"/>
          </w:tcPr>
          <w:p w14:paraId="0727DC3C" w14:textId="461D3E73" w:rsidR="005D5698" w:rsidRPr="000A42C5" w:rsidRDefault="0033299A" w:rsidP="00B01E96">
            <w:pPr>
              <w:jc w:val="center"/>
              <w:rPr>
                <w:rFonts w:ascii="Arial" w:hAnsi="Arial" w:cs="Arial"/>
                <w:bCs/>
                <w:sz w:val="19"/>
                <w:szCs w:val="19"/>
              </w:rPr>
            </w:pPr>
            <w:r w:rsidRPr="000A42C5">
              <w:rPr>
                <w:rFonts w:ascii="Arial" w:hAnsi="Arial" w:cs="Arial"/>
                <w:bCs/>
                <w:sz w:val="19"/>
                <w:szCs w:val="19"/>
              </w:rPr>
              <w:t>2,571</w:t>
            </w:r>
          </w:p>
        </w:tc>
        <w:tc>
          <w:tcPr>
            <w:tcW w:w="567" w:type="dxa"/>
            <w:vAlign w:val="center"/>
          </w:tcPr>
          <w:p w14:paraId="1F3890FD" w14:textId="51C94F9F" w:rsidR="005D5698" w:rsidRPr="000A42C5" w:rsidRDefault="0033299A" w:rsidP="00B01E96">
            <w:pPr>
              <w:jc w:val="center"/>
              <w:rPr>
                <w:rFonts w:ascii="Arial" w:hAnsi="Arial" w:cs="Arial"/>
                <w:bCs/>
                <w:color w:val="00B050"/>
                <w:sz w:val="19"/>
                <w:szCs w:val="19"/>
              </w:rPr>
            </w:pPr>
            <w:r w:rsidRPr="000A42C5">
              <w:rPr>
                <w:rFonts w:ascii="Arial" w:hAnsi="Arial" w:cs="Arial"/>
                <w:bCs/>
                <w:color w:val="00B050"/>
                <w:sz w:val="19"/>
                <w:szCs w:val="19"/>
              </w:rPr>
              <w:t>▼</w:t>
            </w:r>
          </w:p>
        </w:tc>
        <w:tc>
          <w:tcPr>
            <w:tcW w:w="774" w:type="dxa"/>
          </w:tcPr>
          <w:p w14:paraId="581EED4F" w14:textId="66B01FF8" w:rsidR="005D5698" w:rsidRPr="000A42C5" w:rsidRDefault="0033299A" w:rsidP="00B01E96">
            <w:pPr>
              <w:jc w:val="center"/>
              <w:rPr>
                <w:rFonts w:ascii="Arial" w:hAnsi="Arial" w:cs="Arial"/>
                <w:b/>
                <w:sz w:val="19"/>
                <w:szCs w:val="19"/>
              </w:rPr>
            </w:pPr>
            <w:r w:rsidRPr="000A42C5">
              <w:rPr>
                <w:rFonts w:ascii="Arial" w:hAnsi="Arial" w:cs="Arial"/>
                <w:b/>
                <w:sz w:val="19"/>
                <w:szCs w:val="19"/>
              </w:rPr>
              <w:t>-</w:t>
            </w:r>
            <w:r w:rsidR="009F0A32" w:rsidRPr="000A42C5">
              <w:rPr>
                <w:rFonts w:ascii="Arial" w:hAnsi="Arial" w:cs="Arial"/>
                <w:b/>
                <w:sz w:val="19"/>
                <w:szCs w:val="19"/>
              </w:rPr>
              <w:t>15.8</w:t>
            </w:r>
          </w:p>
        </w:tc>
      </w:tr>
      <w:tr w:rsidR="00E42529" w:rsidRPr="000A42C5" w14:paraId="6E98EC70" w14:textId="77777777" w:rsidTr="000A42C5">
        <w:trPr>
          <w:trHeight w:hRule="exact" w:val="340"/>
        </w:trPr>
        <w:tc>
          <w:tcPr>
            <w:tcW w:w="2693" w:type="dxa"/>
            <w:vAlign w:val="center"/>
          </w:tcPr>
          <w:p w14:paraId="0E4B02CB" w14:textId="77777777" w:rsidR="00E42529" w:rsidRPr="000A42C5" w:rsidRDefault="00E42529" w:rsidP="00B01E96">
            <w:pPr>
              <w:jc w:val="both"/>
              <w:rPr>
                <w:rFonts w:ascii="Arial" w:hAnsi="Arial" w:cs="Arial"/>
                <w:bCs/>
                <w:sz w:val="19"/>
                <w:szCs w:val="19"/>
              </w:rPr>
            </w:pPr>
            <w:r w:rsidRPr="000A42C5">
              <w:rPr>
                <w:rFonts w:ascii="Arial" w:hAnsi="Arial" w:cs="Arial"/>
                <w:bCs/>
                <w:sz w:val="19"/>
                <w:szCs w:val="19"/>
              </w:rPr>
              <w:t>Violent crime</w:t>
            </w:r>
          </w:p>
        </w:tc>
        <w:tc>
          <w:tcPr>
            <w:tcW w:w="1701" w:type="dxa"/>
            <w:vAlign w:val="center"/>
          </w:tcPr>
          <w:p w14:paraId="6EB6F145" w14:textId="72403646" w:rsidR="00E42529" w:rsidRPr="000A42C5" w:rsidRDefault="00DD35D5" w:rsidP="00B01E96">
            <w:pPr>
              <w:jc w:val="center"/>
              <w:rPr>
                <w:rFonts w:ascii="Arial" w:hAnsi="Arial" w:cs="Arial"/>
                <w:bCs/>
                <w:sz w:val="19"/>
                <w:szCs w:val="19"/>
              </w:rPr>
            </w:pPr>
            <w:r w:rsidRPr="000A42C5">
              <w:rPr>
                <w:rFonts w:ascii="Arial" w:hAnsi="Arial" w:cs="Arial"/>
                <w:bCs/>
                <w:sz w:val="19"/>
                <w:szCs w:val="19"/>
              </w:rPr>
              <w:t>78,348</w:t>
            </w:r>
          </w:p>
        </w:tc>
        <w:tc>
          <w:tcPr>
            <w:tcW w:w="1701" w:type="dxa"/>
            <w:vAlign w:val="center"/>
          </w:tcPr>
          <w:p w14:paraId="7B52E7DD" w14:textId="6424CBB4" w:rsidR="00E42529" w:rsidRPr="000A42C5" w:rsidRDefault="006D43ED" w:rsidP="00B01E96">
            <w:pPr>
              <w:jc w:val="center"/>
              <w:rPr>
                <w:rFonts w:ascii="Arial" w:hAnsi="Arial" w:cs="Arial"/>
                <w:bCs/>
                <w:sz w:val="19"/>
                <w:szCs w:val="19"/>
              </w:rPr>
            </w:pPr>
            <w:r w:rsidRPr="000A42C5">
              <w:rPr>
                <w:rFonts w:ascii="Arial" w:hAnsi="Arial" w:cs="Arial"/>
                <w:bCs/>
                <w:sz w:val="19"/>
                <w:szCs w:val="19"/>
              </w:rPr>
              <w:t>75</w:t>
            </w:r>
            <w:r w:rsidR="00E42529" w:rsidRPr="000A42C5">
              <w:rPr>
                <w:rFonts w:ascii="Arial" w:hAnsi="Arial" w:cs="Arial"/>
                <w:bCs/>
                <w:sz w:val="19"/>
                <w:szCs w:val="19"/>
              </w:rPr>
              <w:t>,</w:t>
            </w:r>
            <w:r w:rsidR="00CE76BA" w:rsidRPr="000A42C5">
              <w:rPr>
                <w:rFonts w:ascii="Arial" w:hAnsi="Arial" w:cs="Arial"/>
                <w:bCs/>
                <w:sz w:val="19"/>
                <w:szCs w:val="19"/>
              </w:rPr>
              <w:t>140</w:t>
            </w:r>
          </w:p>
        </w:tc>
        <w:tc>
          <w:tcPr>
            <w:tcW w:w="567" w:type="dxa"/>
            <w:vAlign w:val="center"/>
          </w:tcPr>
          <w:p w14:paraId="3695F69B" w14:textId="77777777" w:rsidR="00E42529" w:rsidRPr="000A42C5" w:rsidRDefault="00E42529" w:rsidP="00B01E96">
            <w:pPr>
              <w:jc w:val="center"/>
              <w:rPr>
                <w:rFonts w:ascii="Arial" w:hAnsi="Arial" w:cs="Arial"/>
                <w:bCs/>
                <w:sz w:val="19"/>
                <w:szCs w:val="19"/>
              </w:rPr>
            </w:pPr>
            <w:r w:rsidRPr="000A42C5">
              <w:rPr>
                <w:rFonts w:ascii="Arial" w:hAnsi="Arial" w:cs="Arial"/>
                <w:bCs/>
                <w:color w:val="00B050"/>
                <w:sz w:val="19"/>
                <w:szCs w:val="19"/>
              </w:rPr>
              <w:t>▼</w:t>
            </w:r>
          </w:p>
        </w:tc>
        <w:tc>
          <w:tcPr>
            <w:tcW w:w="774" w:type="dxa"/>
          </w:tcPr>
          <w:p w14:paraId="322272C0" w14:textId="344D54B7" w:rsidR="00E42529" w:rsidRPr="000A42C5" w:rsidRDefault="00E42529" w:rsidP="00B01E96">
            <w:pPr>
              <w:jc w:val="center"/>
              <w:rPr>
                <w:rFonts w:ascii="Arial" w:hAnsi="Arial" w:cs="Arial"/>
                <w:b/>
                <w:sz w:val="19"/>
                <w:szCs w:val="19"/>
              </w:rPr>
            </w:pPr>
            <w:r w:rsidRPr="000A42C5">
              <w:rPr>
                <w:rFonts w:ascii="Arial" w:hAnsi="Arial" w:cs="Arial"/>
                <w:b/>
                <w:sz w:val="19"/>
                <w:szCs w:val="19"/>
              </w:rPr>
              <w:t>-</w:t>
            </w:r>
            <w:r w:rsidR="00F52396" w:rsidRPr="000A42C5">
              <w:rPr>
                <w:rFonts w:ascii="Arial" w:hAnsi="Arial" w:cs="Arial"/>
                <w:b/>
                <w:sz w:val="19"/>
                <w:szCs w:val="19"/>
              </w:rPr>
              <w:t>4.1</w:t>
            </w:r>
          </w:p>
        </w:tc>
      </w:tr>
      <w:tr w:rsidR="00233957" w:rsidRPr="000A42C5" w14:paraId="63B1E4BF" w14:textId="77777777" w:rsidTr="000A42C5">
        <w:trPr>
          <w:trHeight w:hRule="exact" w:val="340"/>
        </w:trPr>
        <w:tc>
          <w:tcPr>
            <w:tcW w:w="2693" w:type="dxa"/>
            <w:vAlign w:val="center"/>
          </w:tcPr>
          <w:p w14:paraId="210EDDB5" w14:textId="6584AD62" w:rsidR="00233957" w:rsidRPr="000A42C5" w:rsidRDefault="00233957" w:rsidP="00B01E96">
            <w:pPr>
              <w:jc w:val="both"/>
              <w:rPr>
                <w:rFonts w:ascii="Arial" w:hAnsi="Arial" w:cs="Arial"/>
                <w:bCs/>
                <w:sz w:val="19"/>
                <w:szCs w:val="19"/>
              </w:rPr>
            </w:pPr>
            <w:r w:rsidRPr="000A42C5">
              <w:rPr>
                <w:rFonts w:ascii="Arial" w:hAnsi="Arial" w:cs="Arial"/>
                <w:bCs/>
                <w:sz w:val="19"/>
                <w:szCs w:val="19"/>
              </w:rPr>
              <w:t>Rape</w:t>
            </w:r>
          </w:p>
        </w:tc>
        <w:tc>
          <w:tcPr>
            <w:tcW w:w="1701" w:type="dxa"/>
            <w:vAlign w:val="center"/>
          </w:tcPr>
          <w:p w14:paraId="525C3CE6" w14:textId="5CE3B859" w:rsidR="00233957" w:rsidRPr="000A42C5" w:rsidRDefault="00233957" w:rsidP="00B01E96">
            <w:pPr>
              <w:jc w:val="center"/>
              <w:rPr>
                <w:rFonts w:ascii="Arial" w:hAnsi="Arial" w:cs="Arial"/>
                <w:bCs/>
                <w:sz w:val="19"/>
                <w:szCs w:val="19"/>
              </w:rPr>
            </w:pPr>
            <w:r w:rsidRPr="000A42C5">
              <w:rPr>
                <w:rFonts w:ascii="Arial" w:hAnsi="Arial" w:cs="Arial"/>
                <w:bCs/>
                <w:sz w:val="19"/>
                <w:szCs w:val="19"/>
              </w:rPr>
              <w:t>2</w:t>
            </w:r>
            <w:r w:rsidR="009D616B" w:rsidRPr="000A42C5">
              <w:rPr>
                <w:rFonts w:ascii="Arial" w:hAnsi="Arial" w:cs="Arial"/>
                <w:bCs/>
                <w:sz w:val="19"/>
                <w:szCs w:val="19"/>
              </w:rPr>
              <w:t>,073</w:t>
            </w:r>
          </w:p>
        </w:tc>
        <w:tc>
          <w:tcPr>
            <w:tcW w:w="1701" w:type="dxa"/>
            <w:vAlign w:val="center"/>
          </w:tcPr>
          <w:p w14:paraId="37991CB8" w14:textId="1F2876F5" w:rsidR="00233957" w:rsidRPr="000A42C5" w:rsidRDefault="00233957" w:rsidP="00B01E96">
            <w:pPr>
              <w:jc w:val="center"/>
              <w:rPr>
                <w:rFonts w:ascii="Arial" w:hAnsi="Arial" w:cs="Arial"/>
                <w:bCs/>
                <w:sz w:val="19"/>
                <w:szCs w:val="19"/>
              </w:rPr>
            </w:pPr>
            <w:r w:rsidRPr="000A42C5">
              <w:rPr>
                <w:rFonts w:ascii="Arial" w:hAnsi="Arial" w:cs="Arial"/>
                <w:bCs/>
                <w:sz w:val="19"/>
                <w:szCs w:val="19"/>
              </w:rPr>
              <w:t>1,990</w:t>
            </w:r>
          </w:p>
        </w:tc>
        <w:tc>
          <w:tcPr>
            <w:tcW w:w="567" w:type="dxa"/>
            <w:vAlign w:val="center"/>
          </w:tcPr>
          <w:p w14:paraId="07EF9E88" w14:textId="11214A46" w:rsidR="00233957" w:rsidRPr="000A42C5" w:rsidRDefault="00233957" w:rsidP="00B01E96">
            <w:pPr>
              <w:jc w:val="center"/>
              <w:rPr>
                <w:rFonts w:ascii="Arial" w:hAnsi="Arial" w:cs="Arial"/>
                <w:bCs/>
                <w:color w:val="00B050"/>
                <w:sz w:val="19"/>
                <w:szCs w:val="19"/>
              </w:rPr>
            </w:pPr>
            <w:r w:rsidRPr="000A42C5">
              <w:rPr>
                <w:rFonts w:ascii="Arial" w:hAnsi="Arial" w:cs="Arial"/>
                <w:bCs/>
                <w:color w:val="00B050"/>
                <w:sz w:val="19"/>
                <w:szCs w:val="19"/>
              </w:rPr>
              <w:t>▼</w:t>
            </w:r>
          </w:p>
        </w:tc>
        <w:tc>
          <w:tcPr>
            <w:tcW w:w="774" w:type="dxa"/>
          </w:tcPr>
          <w:p w14:paraId="0EA17929" w14:textId="110F6651" w:rsidR="00233957" w:rsidRPr="000A42C5" w:rsidRDefault="004A13CF" w:rsidP="00B01E96">
            <w:pPr>
              <w:jc w:val="center"/>
              <w:rPr>
                <w:rFonts w:ascii="Arial" w:hAnsi="Arial" w:cs="Arial"/>
                <w:b/>
                <w:sz w:val="19"/>
                <w:szCs w:val="19"/>
              </w:rPr>
            </w:pPr>
            <w:r w:rsidRPr="000A42C5">
              <w:rPr>
                <w:rFonts w:ascii="Arial" w:hAnsi="Arial" w:cs="Arial"/>
                <w:b/>
                <w:sz w:val="19"/>
                <w:szCs w:val="19"/>
              </w:rPr>
              <w:t>-</w:t>
            </w:r>
            <w:r w:rsidR="002354A7" w:rsidRPr="000A42C5">
              <w:rPr>
                <w:rFonts w:ascii="Arial" w:hAnsi="Arial" w:cs="Arial"/>
                <w:b/>
                <w:sz w:val="19"/>
                <w:szCs w:val="19"/>
              </w:rPr>
              <w:t>4.0</w:t>
            </w:r>
          </w:p>
        </w:tc>
      </w:tr>
      <w:tr w:rsidR="0091281A" w:rsidRPr="000A42C5" w14:paraId="2B1F16B5" w14:textId="77777777" w:rsidTr="000A42C5">
        <w:trPr>
          <w:trHeight w:hRule="exact" w:val="340"/>
        </w:trPr>
        <w:tc>
          <w:tcPr>
            <w:tcW w:w="2693" w:type="dxa"/>
            <w:vAlign w:val="center"/>
          </w:tcPr>
          <w:p w14:paraId="5B3148B2" w14:textId="46BA02CA" w:rsidR="0091281A" w:rsidRPr="000A42C5" w:rsidRDefault="0091281A" w:rsidP="00B01E96">
            <w:pPr>
              <w:jc w:val="both"/>
              <w:rPr>
                <w:rFonts w:ascii="Arial" w:hAnsi="Arial" w:cs="Arial"/>
                <w:bCs/>
                <w:sz w:val="19"/>
                <w:szCs w:val="19"/>
              </w:rPr>
            </w:pPr>
            <w:r w:rsidRPr="000A42C5">
              <w:rPr>
                <w:rFonts w:ascii="Arial" w:hAnsi="Arial" w:cs="Arial"/>
                <w:bCs/>
                <w:sz w:val="19"/>
                <w:szCs w:val="19"/>
              </w:rPr>
              <w:t xml:space="preserve">Domestic </w:t>
            </w:r>
            <w:r w:rsidR="00DA6549" w:rsidRPr="000A42C5">
              <w:rPr>
                <w:rFonts w:ascii="Arial" w:hAnsi="Arial" w:cs="Arial"/>
                <w:bCs/>
                <w:sz w:val="19"/>
                <w:szCs w:val="19"/>
              </w:rPr>
              <w:t>abuse</w:t>
            </w:r>
          </w:p>
        </w:tc>
        <w:tc>
          <w:tcPr>
            <w:tcW w:w="1701" w:type="dxa"/>
            <w:vAlign w:val="center"/>
          </w:tcPr>
          <w:p w14:paraId="0CBEAF41" w14:textId="48C91D0B" w:rsidR="0091281A" w:rsidRPr="000A42C5" w:rsidRDefault="00DA6549" w:rsidP="00B01E96">
            <w:pPr>
              <w:jc w:val="center"/>
              <w:rPr>
                <w:rFonts w:ascii="Arial" w:hAnsi="Arial" w:cs="Arial"/>
                <w:bCs/>
                <w:sz w:val="19"/>
                <w:szCs w:val="19"/>
              </w:rPr>
            </w:pPr>
            <w:r w:rsidRPr="000A42C5">
              <w:rPr>
                <w:rFonts w:ascii="Arial" w:hAnsi="Arial" w:cs="Arial"/>
                <w:bCs/>
                <w:sz w:val="19"/>
                <w:szCs w:val="19"/>
              </w:rPr>
              <w:t>3</w:t>
            </w:r>
            <w:r w:rsidR="00DF08AA" w:rsidRPr="000A42C5">
              <w:rPr>
                <w:rFonts w:ascii="Arial" w:hAnsi="Arial" w:cs="Arial"/>
                <w:bCs/>
                <w:sz w:val="19"/>
                <w:szCs w:val="19"/>
              </w:rPr>
              <w:t>0,134</w:t>
            </w:r>
          </w:p>
        </w:tc>
        <w:tc>
          <w:tcPr>
            <w:tcW w:w="1701" w:type="dxa"/>
            <w:vAlign w:val="center"/>
          </w:tcPr>
          <w:p w14:paraId="0A561B3F" w14:textId="7F3EE8C2" w:rsidR="0091281A" w:rsidRPr="000A42C5" w:rsidRDefault="00DA6549" w:rsidP="00B01E96">
            <w:pPr>
              <w:jc w:val="center"/>
              <w:rPr>
                <w:rFonts w:ascii="Arial" w:hAnsi="Arial" w:cs="Arial"/>
                <w:bCs/>
                <w:sz w:val="19"/>
                <w:szCs w:val="19"/>
              </w:rPr>
            </w:pPr>
            <w:r w:rsidRPr="000A42C5">
              <w:rPr>
                <w:rFonts w:ascii="Arial" w:hAnsi="Arial" w:cs="Arial"/>
                <w:bCs/>
                <w:sz w:val="19"/>
                <w:szCs w:val="19"/>
              </w:rPr>
              <w:t>28,129</w:t>
            </w:r>
          </w:p>
        </w:tc>
        <w:tc>
          <w:tcPr>
            <w:tcW w:w="567" w:type="dxa"/>
            <w:vAlign w:val="center"/>
          </w:tcPr>
          <w:p w14:paraId="245FF011" w14:textId="23497E57" w:rsidR="0091281A" w:rsidRPr="000A42C5" w:rsidRDefault="00162C40" w:rsidP="00B01E96">
            <w:pPr>
              <w:jc w:val="center"/>
              <w:rPr>
                <w:rFonts w:ascii="Arial" w:hAnsi="Arial" w:cs="Arial"/>
                <w:bCs/>
                <w:color w:val="00B050"/>
                <w:sz w:val="19"/>
                <w:szCs w:val="19"/>
              </w:rPr>
            </w:pPr>
            <w:r w:rsidRPr="000A42C5">
              <w:rPr>
                <w:rFonts w:ascii="Arial" w:hAnsi="Arial" w:cs="Arial"/>
                <w:bCs/>
                <w:color w:val="00B050"/>
                <w:sz w:val="19"/>
                <w:szCs w:val="19"/>
              </w:rPr>
              <w:t>▼</w:t>
            </w:r>
          </w:p>
        </w:tc>
        <w:tc>
          <w:tcPr>
            <w:tcW w:w="774" w:type="dxa"/>
          </w:tcPr>
          <w:p w14:paraId="0F898E27" w14:textId="58419073" w:rsidR="0091281A" w:rsidRPr="000A42C5" w:rsidRDefault="00162C40" w:rsidP="00B01E96">
            <w:pPr>
              <w:jc w:val="center"/>
              <w:rPr>
                <w:rFonts w:ascii="Arial" w:hAnsi="Arial" w:cs="Arial"/>
                <w:b/>
                <w:sz w:val="19"/>
                <w:szCs w:val="19"/>
              </w:rPr>
            </w:pPr>
            <w:r w:rsidRPr="000A42C5">
              <w:rPr>
                <w:rFonts w:ascii="Arial" w:hAnsi="Arial" w:cs="Arial"/>
                <w:b/>
                <w:sz w:val="19"/>
                <w:szCs w:val="19"/>
              </w:rPr>
              <w:t>-</w:t>
            </w:r>
            <w:r w:rsidR="00F110DB" w:rsidRPr="000A42C5">
              <w:rPr>
                <w:rFonts w:ascii="Arial" w:hAnsi="Arial" w:cs="Arial"/>
                <w:b/>
                <w:sz w:val="19"/>
                <w:szCs w:val="19"/>
              </w:rPr>
              <w:t>6.7</w:t>
            </w:r>
          </w:p>
        </w:tc>
      </w:tr>
      <w:tr w:rsidR="00E42529" w:rsidRPr="000A42C5" w14:paraId="30AAE8CE" w14:textId="77777777" w:rsidTr="000A42C5">
        <w:trPr>
          <w:trHeight w:hRule="exact" w:val="340"/>
        </w:trPr>
        <w:tc>
          <w:tcPr>
            <w:tcW w:w="2693" w:type="dxa"/>
            <w:vAlign w:val="center"/>
          </w:tcPr>
          <w:p w14:paraId="6128F55E" w14:textId="77777777" w:rsidR="00E42529" w:rsidRPr="000A42C5" w:rsidRDefault="00E42529" w:rsidP="00B01E96">
            <w:pPr>
              <w:jc w:val="both"/>
              <w:rPr>
                <w:rFonts w:ascii="Arial" w:hAnsi="Arial" w:cs="Arial"/>
                <w:bCs/>
                <w:sz w:val="19"/>
                <w:szCs w:val="19"/>
              </w:rPr>
            </w:pPr>
            <w:r w:rsidRPr="000A42C5">
              <w:rPr>
                <w:rFonts w:ascii="Arial" w:hAnsi="Arial" w:cs="Arial"/>
                <w:bCs/>
                <w:sz w:val="19"/>
                <w:szCs w:val="19"/>
              </w:rPr>
              <w:t>ASB</w:t>
            </w:r>
          </w:p>
        </w:tc>
        <w:tc>
          <w:tcPr>
            <w:tcW w:w="1701" w:type="dxa"/>
            <w:vAlign w:val="center"/>
          </w:tcPr>
          <w:p w14:paraId="7B59EF43" w14:textId="6C40CBAD" w:rsidR="00E42529" w:rsidRPr="000A42C5" w:rsidRDefault="007D2075" w:rsidP="00B01E96">
            <w:pPr>
              <w:jc w:val="center"/>
              <w:rPr>
                <w:rFonts w:ascii="Arial" w:hAnsi="Arial" w:cs="Arial"/>
                <w:bCs/>
                <w:sz w:val="19"/>
                <w:szCs w:val="19"/>
              </w:rPr>
            </w:pPr>
            <w:r w:rsidRPr="000A42C5">
              <w:rPr>
                <w:rFonts w:ascii="Arial" w:hAnsi="Arial" w:cs="Arial"/>
                <w:bCs/>
                <w:sz w:val="19"/>
                <w:szCs w:val="19"/>
              </w:rPr>
              <w:t>28,523</w:t>
            </w:r>
          </w:p>
        </w:tc>
        <w:tc>
          <w:tcPr>
            <w:tcW w:w="1701" w:type="dxa"/>
            <w:vAlign w:val="center"/>
          </w:tcPr>
          <w:p w14:paraId="443CCE8E" w14:textId="06E9DA16" w:rsidR="00E42529" w:rsidRPr="000A42C5" w:rsidRDefault="00E42529" w:rsidP="00B01E96">
            <w:pPr>
              <w:jc w:val="center"/>
              <w:rPr>
                <w:rFonts w:ascii="Arial" w:hAnsi="Arial" w:cs="Arial"/>
                <w:bCs/>
                <w:sz w:val="19"/>
                <w:szCs w:val="19"/>
              </w:rPr>
            </w:pPr>
            <w:r w:rsidRPr="000A42C5">
              <w:rPr>
                <w:rFonts w:ascii="Arial" w:hAnsi="Arial" w:cs="Arial"/>
                <w:bCs/>
                <w:sz w:val="19"/>
                <w:szCs w:val="19"/>
              </w:rPr>
              <w:t>27,</w:t>
            </w:r>
            <w:r w:rsidR="00E93ABE" w:rsidRPr="000A42C5">
              <w:rPr>
                <w:rFonts w:ascii="Arial" w:hAnsi="Arial" w:cs="Arial"/>
                <w:bCs/>
                <w:sz w:val="19"/>
                <w:szCs w:val="19"/>
              </w:rPr>
              <w:t>131</w:t>
            </w:r>
          </w:p>
        </w:tc>
        <w:tc>
          <w:tcPr>
            <w:tcW w:w="567" w:type="dxa"/>
            <w:vAlign w:val="center"/>
          </w:tcPr>
          <w:p w14:paraId="6BCD091B" w14:textId="77777777" w:rsidR="00E42529" w:rsidRPr="000A42C5" w:rsidRDefault="00E42529" w:rsidP="00B01E96">
            <w:pPr>
              <w:jc w:val="center"/>
              <w:rPr>
                <w:rFonts w:ascii="Arial" w:hAnsi="Arial" w:cs="Arial"/>
                <w:bCs/>
                <w:sz w:val="19"/>
                <w:szCs w:val="19"/>
              </w:rPr>
            </w:pPr>
            <w:r w:rsidRPr="000A42C5">
              <w:rPr>
                <w:rFonts w:ascii="Arial" w:hAnsi="Arial" w:cs="Arial"/>
                <w:bCs/>
                <w:color w:val="00B050"/>
                <w:sz w:val="19"/>
                <w:szCs w:val="19"/>
              </w:rPr>
              <w:t>▼</w:t>
            </w:r>
          </w:p>
        </w:tc>
        <w:tc>
          <w:tcPr>
            <w:tcW w:w="774" w:type="dxa"/>
          </w:tcPr>
          <w:p w14:paraId="33E343C0" w14:textId="4960493C" w:rsidR="00E42529" w:rsidRPr="000A42C5" w:rsidRDefault="00E42529" w:rsidP="00B01E96">
            <w:pPr>
              <w:jc w:val="center"/>
              <w:rPr>
                <w:rFonts w:ascii="Arial" w:hAnsi="Arial" w:cs="Arial"/>
                <w:b/>
                <w:sz w:val="19"/>
                <w:szCs w:val="19"/>
              </w:rPr>
            </w:pPr>
            <w:r w:rsidRPr="000A42C5">
              <w:rPr>
                <w:rFonts w:ascii="Arial" w:hAnsi="Arial" w:cs="Arial"/>
                <w:b/>
                <w:sz w:val="19"/>
                <w:szCs w:val="19"/>
              </w:rPr>
              <w:t>-</w:t>
            </w:r>
            <w:r w:rsidR="001B04BD" w:rsidRPr="000A42C5">
              <w:rPr>
                <w:rFonts w:ascii="Arial" w:hAnsi="Arial" w:cs="Arial"/>
                <w:b/>
                <w:sz w:val="19"/>
                <w:szCs w:val="19"/>
              </w:rPr>
              <w:t>4.9</w:t>
            </w:r>
          </w:p>
        </w:tc>
      </w:tr>
    </w:tbl>
    <w:p w14:paraId="300DEFE2" w14:textId="4C111308" w:rsidR="00D23D06" w:rsidRPr="000E4E35" w:rsidRDefault="00E94A30" w:rsidP="00816CC8">
      <w:pPr>
        <w:pStyle w:val="ListParagraph"/>
        <w:numPr>
          <w:ilvl w:val="0"/>
          <w:numId w:val="8"/>
        </w:numPr>
        <w:spacing w:before="160" w:after="80"/>
        <w:ind w:left="357" w:hanging="357"/>
        <w:contextualSpacing w:val="0"/>
        <w:jc w:val="both"/>
        <w:rPr>
          <w:rFonts w:ascii="Arial" w:hAnsi="Arial" w:cs="Arial"/>
          <w:bCs/>
          <w:sz w:val="21"/>
          <w:szCs w:val="21"/>
        </w:rPr>
      </w:pPr>
      <w:r w:rsidRPr="000E4E35">
        <w:rPr>
          <w:rFonts w:ascii="Arial" w:hAnsi="Arial" w:cs="Arial"/>
          <w:bCs/>
          <w:sz w:val="21"/>
          <w:szCs w:val="21"/>
        </w:rPr>
        <w:t>In a</w:t>
      </w:r>
      <w:r w:rsidR="00655AB8" w:rsidRPr="000E4E35">
        <w:rPr>
          <w:rFonts w:ascii="Arial" w:hAnsi="Arial" w:cs="Arial"/>
          <w:bCs/>
          <w:sz w:val="21"/>
          <w:szCs w:val="21"/>
        </w:rPr>
        <w:t xml:space="preserve"> joint</w:t>
      </w:r>
      <w:r w:rsidR="0024248A" w:rsidRPr="000E4E35">
        <w:rPr>
          <w:rFonts w:ascii="Arial" w:hAnsi="Arial" w:cs="Arial"/>
          <w:bCs/>
          <w:sz w:val="21"/>
          <w:szCs w:val="21"/>
        </w:rPr>
        <w:t xml:space="preserve"> </w:t>
      </w:r>
      <w:r w:rsidRPr="000E4E35">
        <w:rPr>
          <w:rFonts w:ascii="Arial" w:hAnsi="Arial" w:cs="Arial"/>
          <w:bCs/>
          <w:sz w:val="21"/>
          <w:szCs w:val="21"/>
        </w:rPr>
        <w:t>operation</w:t>
      </w:r>
      <w:r w:rsidR="00053F90" w:rsidRPr="000E4E35">
        <w:rPr>
          <w:rFonts w:ascii="Arial" w:hAnsi="Arial" w:cs="Arial"/>
          <w:bCs/>
          <w:sz w:val="21"/>
          <w:szCs w:val="21"/>
        </w:rPr>
        <w:t>,</w:t>
      </w:r>
      <w:r w:rsidRPr="000E4E35">
        <w:rPr>
          <w:rFonts w:ascii="Arial" w:hAnsi="Arial" w:cs="Arial"/>
          <w:bCs/>
          <w:sz w:val="21"/>
          <w:szCs w:val="21"/>
        </w:rPr>
        <w:t xml:space="preserve"> t</w:t>
      </w:r>
      <w:r w:rsidR="00C227FB" w:rsidRPr="000E4E35">
        <w:rPr>
          <w:rFonts w:ascii="Arial" w:hAnsi="Arial" w:cs="Arial"/>
          <w:bCs/>
          <w:sz w:val="21"/>
          <w:szCs w:val="21"/>
        </w:rPr>
        <w:t xml:space="preserve">he Canterbury </w:t>
      </w:r>
      <w:r w:rsidR="00760447" w:rsidRPr="000E4E35">
        <w:rPr>
          <w:rFonts w:ascii="Arial" w:hAnsi="Arial" w:cs="Arial"/>
          <w:bCs/>
          <w:sz w:val="21"/>
          <w:szCs w:val="21"/>
        </w:rPr>
        <w:t>Neighbourhood Task</w:t>
      </w:r>
      <w:r w:rsidR="0080566A" w:rsidRPr="000E4E35">
        <w:rPr>
          <w:rFonts w:ascii="Arial" w:hAnsi="Arial" w:cs="Arial"/>
          <w:bCs/>
          <w:sz w:val="21"/>
          <w:szCs w:val="21"/>
        </w:rPr>
        <w:t xml:space="preserve"> F</w:t>
      </w:r>
      <w:r w:rsidR="00760447" w:rsidRPr="000E4E35">
        <w:rPr>
          <w:rFonts w:ascii="Arial" w:hAnsi="Arial" w:cs="Arial"/>
          <w:bCs/>
          <w:sz w:val="21"/>
          <w:szCs w:val="21"/>
        </w:rPr>
        <w:t>orce</w:t>
      </w:r>
      <w:r w:rsidR="00053F90" w:rsidRPr="000E4E35">
        <w:rPr>
          <w:rFonts w:ascii="Arial" w:hAnsi="Arial" w:cs="Arial"/>
          <w:bCs/>
          <w:sz w:val="21"/>
          <w:szCs w:val="21"/>
        </w:rPr>
        <w:t xml:space="preserve"> and </w:t>
      </w:r>
      <w:r w:rsidR="00760447" w:rsidRPr="000E4E35">
        <w:rPr>
          <w:rFonts w:ascii="Arial" w:hAnsi="Arial" w:cs="Arial"/>
          <w:bCs/>
          <w:sz w:val="21"/>
          <w:szCs w:val="21"/>
        </w:rPr>
        <w:t>the Rural Task</w:t>
      </w:r>
      <w:r w:rsidR="00AA3AD8" w:rsidRPr="000E4E35">
        <w:rPr>
          <w:rFonts w:ascii="Arial" w:hAnsi="Arial" w:cs="Arial"/>
          <w:bCs/>
          <w:sz w:val="21"/>
          <w:szCs w:val="21"/>
        </w:rPr>
        <w:t xml:space="preserve"> </w:t>
      </w:r>
      <w:r w:rsidR="00AC7DCE" w:rsidRPr="000E4E35">
        <w:rPr>
          <w:rFonts w:ascii="Arial" w:hAnsi="Arial" w:cs="Arial"/>
          <w:bCs/>
          <w:sz w:val="21"/>
          <w:szCs w:val="21"/>
        </w:rPr>
        <w:t>F</w:t>
      </w:r>
      <w:r w:rsidR="0080566A" w:rsidRPr="000E4E35">
        <w:rPr>
          <w:rFonts w:ascii="Arial" w:hAnsi="Arial" w:cs="Arial"/>
          <w:bCs/>
          <w:sz w:val="21"/>
          <w:szCs w:val="21"/>
        </w:rPr>
        <w:t xml:space="preserve">orce </w:t>
      </w:r>
      <w:r w:rsidRPr="000E4E35">
        <w:rPr>
          <w:rFonts w:ascii="Arial" w:hAnsi="Arial" w:cs="Arial"/>
          <w:bCs/>
          <w:sz w:val="21"/>
          <w:szCs w:val="21"/>
        </w:rPr>
        <w:t>worked alongside the Environment Agency</w:t>
      </w:r>
      <w:r w:rsidR="00142C85" w:rsidRPr="000E4E35">
        <w:rPr>
          <w:rFonts w:ascii="Arial" w:hAnsi="Arial" w:cs="Arial"/>
          <w:bCs/>
          <w:sz w:val="21"/>
          <w:szCs w:val="21"/>
        </w:rPr>
        <w:t>, Joint Unit for Waste Crime, Driver and Vehicle Standards Agency</w:t>
      </w:r>
      <w:r w:rsidR="00171DAB" w:rsidRPr="000E4E35">
        <w:rPr>
          <w:rFonts w:ascii="Arial" w:hAnsi="Arial" w:cs="Arial"/>
          <w:bCs/>
          <w:sz w:val="21"/>
          <w:szCs w:val="21"/>
        </w:rPr>
        <w:t xml:space="preserve"> (DVSA)</w:t>
      </w:r>
      <w:r w:rsidR="000E2DBA" w:rsidRPr="000E4E35">
        <w:rPr>
          <w:rFonts w:ascii="Arial" w:hAnsi="Arial" w:cs="Arial"/>
          <w:bCs/>
          <w:sz w:val="21"/>
          <w:szCs w:val="21"/>
        </w:rPr>
        <w:t>, and Canterbury City Council Environmental</w:t>
      </w:r>
      <w:r w:rsidR="00655AB8" w:rsidRPr="000E4E35">
        <w:rPr>
          <w:rFonts w:ascii="Arial" w:hAnsi="Arial" w:cs="Arial"/>
          <w:bCs/>
          <w:sz w:val="21"/>
          <w:szCs w:val="21"/>
        </w:rPr>
        <w:t xml:space="preserve"> Crime Officers</w:t>
      </w:r>
      <w:r w:rsidR="008A69C5" w:rsidRPr="000E4E35">
        <w:rPr>
          <w:rFonts w:ascii="Arial" w:hAnsi="Arial" w:cs="Arial"/>
          <w:bCs/>
          <w:sz w:val="21"/>
          <w:szCs w:val="21"/>
        </w:rPr>
        <w:t xml:space="preserve"> to target those illegally carrying waste on a commercial scale</w:t>
      </w:r>
      <w:r w:rsidR="00A9531F" w:rsidRPr="000E4E35">
        <w:rPr>
          <w:rFonts w:ascii="Arial" w:hAnsi="Arial" w:cs="Arial"/>
          <w:bCs/>
          <w:sz w:val="21"/>
          <w:szCs w:val="21"/>
        </w:rPr>
        <w:t>.</w:t>
      </w:r>
    </w:p>
    <w:p w14:paraId="2F1A6B25" w14:textId="05CF90F6" w:rsidR="00224A9A" w:rsidRPr="000E4E35" w:rsidRDefault="00A9531F" w:rsidP="00542CE5">
      <w:pPr>
        <w:pStyle w:val="ListParagraph"/>
        <w:pBdr>
          <w:top w:val="single" w:sz="4" w:space="1" w:color="auto"/>
          <w:left w:val="single" w:sz="4" w:space="0" w:color="auto"/>
          <w:bottom w:val="single" w:sz="4" w:space="0" w:color="auto"/>
          <w:right w:val="single" w:sz="4" w:space="4" w:color="auto"/>
        </w:pBdr>
        <w:shd w:val="clear" w:color="auto" w:fill="EEECE1" w:themeFill="background2"/>
        <w:ind w:left="360"/>
        <w:contextualSpacing w:val="0"/>
        <w:jc w:val="both"/>
        <w:rPr>
          <w:rFonts w:ascii="Arial" w:hAnsi="Arial" w:cs="Arial"/>
          <w:i/>
          <w:iCs/>
          <w:sz w:val="21"/>
          <w:szCs w:val="21"/>
        </w:rPr>
      </w:pPr>
      <w:r w:rsidRPr="000E4E35">
        <w:rPr>
          <w:rFonts w:ascii="Arial" w:hAnsi="Arial" w:cs="Arial"/>
          <w:b/>
          <w:bCs/>
          <w:i/>
          <w:iCs/>
          <w:sz w:val="21"/>
          <w:szCs w:val="21"/>
        </w:rPr>
        <w:t>Delivering results:</w:t>
      </w:r>
      <w:r w:rsidRPr="000E4E35">
        <w:rPr>
          <w:rFonts w:ascii="Arial" w:hAnsi="Arial" w:cs="Arial"/>
          <w:i/>
          <w:iCs/>
          <w:sz w:val="21"/>
          <w:szCs w:val="21"/>
        </w:rPr>
        <w:t xml:space="preserve"> </w:t>
      </w:r>
      <w:r w:rsidR="002D45CB" w:rsidRPr="000E4E35">
        <w:rPr>
          <w:rFonts w:ascii="Arial" w:hAnsi="Arial" w:cs="Arial"/>
          <w:i/>
          <w:iCs/>
          <w:sz w:val="21"/>
          <w:szCs w:val="21"/>
        </w:rPr>
        <w:t>One day’s operation in November 2024 saw the following</w:t>
      </w:r>
      <w:r w:rsidR="00224A9A" w:rsidRPr="000E4E35">
        <w:rPr>
          <w:rFonts w:ascii="Arial" w:hAnsi="Arial" w:cs="Arial"/>
          <w:i/>
          <w:iCs/>
          <w:sz w:val="21"/>
          <w:szCs w:val="21"/>
        </w:rPr>
        <w:t>:</w:t>
      </w:r>
    </w:p>
    <w:p w14:paraId="29A82B9E" w14:textId="73E034BC" w:rsidR="00A9531F" w:rsidRPr="000E4E35" w:rsidRDefault="00224A9A"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22 vehicles stopped</w:t>
      </w:r>
    </w:p>
    <w:p w14:paraId="339E2770" w14:textId="22D32494" w:rsidR="00A9531F" w:rsidRPr="000E4E35" w:rsidRDefault="00623E51"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1 arrest</w:t>
      </w:r>
      <w:r w:rsidR="00A9531F" w:rsidRPr="000E4E35">
        <w:rPr>
          <w:rFonts w:ascii="Arial" w:hAnsi="Arial" w:cs="Arial"/>
          <w:i/>
          <w:iCs/>
          <w:sz w:val="21"/>
          <w:szCs w:val="21"/>
        </w:rPr>
        <w:t xml:space="preserve"> </w:t>
      </w:r>
    </w:p>
    <w:p w14:paraId="555BC1C3" w14:textId="74D08333" w:rsidR="00A9531F" w:rsidRPr="000E4E35" w:rsidRDefault="00623E51"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5 vehicle seizures</w:t>
      </w:r>
    </w:p>
    <w:p w14:paraId="3C253A05" w14:textId="15498A7A" w:rsidR="00A9531F" w:rsidRPr="000E4E35" w:rsidRDefault="00690681"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1 vehicle removed from the road for safety</w:t>
      </w:r>
    </w:p>
    <w:p w14:paraId="005071AE" w14:textId="76F75EB8" w:rsidR="00FF5580" w:rsidRPr="000E4E35" w:rsidRDefault="00690681"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 xml:space="preserve">8 </w:t>
      </w:r>
      <w:r w:rsidR="000C5D2A" w:rsidRPr="000E4E35">
        <w:rPr>
          <w:rFonts w:ascii="Arial" w:hAnsi="Arial" w:cs="Arial"/>
          <w:i/>
          <w:iCs/>
          <w:sz w:val="21"/>
          <w:szCs w:val="21"/>
        </w:rPr>
        <w:t xml:space="preserve">roadside </w:t>
      </w:r>
      <w:r w:rsidRPr="000E4E35">
        <w:rPr>
          <w:rFonts w:ascii="Arial" w:hAnsi="Arial" w:cs="Arial"/>
          <w:i/>
          <w:iCs/>
          <w:sz w:val="21"/>
          <w:szCs w:val="21"/>
        </w:rPr>
        <w:t>Traffic Offence Reports</w:t>
      </w:r>
    </w:p>
    <w:p w14:paraId="1C1ADDA4" w14:textId="3AC05A2E" w:rsidR="005E45A1" w:rsidRPr="000E4E35" w:rsidRDefault="00690681" w:rsidP="00542CE5">
      <w:pPr>
        <w:pStyle w:val="ListParagraph"/>
        <w:numPr>
          <w:ilvl w:val="0"/>
          <w:numId w:val="37"/>
        </w:numPr>
        <w:pBdr>
          <w:top w:val="single" w:sz="4" w:space="1" w:color="auto"/>
          <w:left w:val="single" w:sz="4" w:space="0" w:color="auto"/>
          <w:bottom w:val="single" w:sz="4" w:space="0" w:color="auto"/>
          <w:right w:val="single" w:sz="4" w:space="4" w:color="auto"/>
        </w:pBdr>
        <w:shd w:val="clear" w:color="auto" w:fill="EEECE1" w:themeFill="background2"/>
        <w:contextualSpacing w:val="0"/>
        <w:jc w:val="both"/>
        <w:rPr>
          <w:rFonts w:ascii="Arial" w:hAnsi="Arial" w:cs="Arial"/>
          <w:i/>
          <w:iCs/>
          <w:sz w:val="21"/>
          <w:szCs w:val="21"/>
        </w:rPr>
      </w:pPr>
      <w:r w:rsidRPr="000E4E35">
        <w:rPr>
          <w:rFonts w:ascii="Arial" w:hAnsi="Arial" w:cs="Arial"/>
          <w:i/>
          <w:iCs/>
          <w:sz w:val="21"/>
          <w:szCs w:val="21"/>
        </w:rPr>
        <w:t xml:space="preserve">£1,600 </w:t>
      </w:r>
      <w:r w:rsidR="009C2B22" w:rsidRPr="000E4E35">
        <w:rPr>
          <w:rFonts w:ascii="Arial" w:hAnsi="Arial" w:cs="Arial"/>
          <w:i/>
          <w:iCs/>
          <w:sz w:val="21"/>
          <w:szCs w:val="21"/>
        </w:rPr>
        <w:t>in DVSA fines issued</w:t>
      </w:r>
    </w:p>
    <w:p w14:paraId="5BEFE28F" w14:textId="316B8ACD" w:rsidR="00B65BDC" w:rsidRDefault="00B65BDC" w:rsidP="001B5702">
      <w:pPr>
        <w:jc w:val="both"/>
        <w:rPr>
          <w:rFonts w:ascii="Arial" w:eastAsiaTheme="minorEastAsia" w:hAnsi="Arial" w:cs="Arial"/>
          <w:b/>
          <w:bCs/>
          <w:sz w:val="21"/>
          <w:szCs w:val="21"/>
          <w:lang w:val="en-GB"/>
        </w:rPr>
      </w:pPr>
    </w:p>
    <w:p w14:paraId="74F2C4B7" w14:textId="77777777" w:rsidR="009178EC" w:rsidRDefault="009178EC" w:rsidP="001B5702">
      <w:pPr>
        <w:jc w:val="both"/>
        <w:rPr>
          <w:rFonts w:ascii="Arial" w:eastAsiaTheme="minorEastAsia" w:hAnsi="Arial" w:cs="Arial"/>
          <w:b/>
          <w:bCs/>
          <w:sz w:val="21"/>
          <w:szCs w:val="21"/>
          <w:lang w:val="en-GB"/>
        </w:rPr>
      </w:pPr>
    </w:p>
    <w:p w14:paraId="43843C02" w14:textId="2F37CA6F" w:rsidR="009178EC" w:rsidRDefault="009178EC" w:rsidP="001B5702">
      <w:pPr>
        <w:jc w:val="both"/>
        <w:rPr>
          <w:rFonts w:ascii="Arial" w:eastAsiaTheme="minorEastAsia" w:hAnsi="Arial" w:cs="Arial"/>
          <w:b/>
          <w:bCs/>
          <w:sz w:val="21"/>
          <w:szCs w:val="21"/>
          <w:lang w:val="en-GB"/>
        </w:rPr>
      </w:pPr>
    </w:p>
    <w:p w14:paraId="473132EE" w14:textId="34F94E70" w:rsidR="009178EC" w:rsidRDefault="00816CC8" w:rsidP="001B5702">
      <w:pPr>
        <w:jc w:val="both"/>
        <w:rPr>
          <w:rFonts w:ascii="Arial" w:eastAsiaTheme="minorEastAsia" w:hAnsi="Arial" w:cs="Arial"/>
          <w:b/>
          <w:bCs/>
          <w:sz w:val="21"/>
          <w:szCs w:val="21"/>
          <w:lang w:val="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6192" behindDoc="0" locked="0" layoutInCell="1" allowOverlap="1" wp14:anchorId="0888D46D" wp14:editId="382DC8BE">
                <wp:simplePos x="0" y="0"/>
                <wp:positionH relativeFrom="page">
                  <wp:posOffset>10179685</wp:posOffset>
                </wp:positionH>
                <wp:positionV relativeFrom="paragraph">
                  <wp:posOffset>211455</wp:posOffset>
                </wp:positionV>
                <wp:extent cx="457200" cy="409575"/>
                <wp:effectExtent l="0" t="0" r="0" b="9525"/>
                <wp:wrapNone/>
                <wp:docPr id="1701944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07FF3D64" w14:textId="483788C3" w:rsidR="0003733D" w:rsidRPr="0003733D" w:rsidRDefault="0003733D" w:rsidP="0003733D">
                            <w:pPr>
                              <w:rPr>
                                <w:rFonts w:ascii="Arial" w:hAnsi="Arial" w:cs="Arial"/>
                                <w:sz w:val="20"/>
                                <w:szCs w:val="20"/>
                              </w:rPr>
                            </w:pPr>
                            <w:r>
                              <w:rPr>
                                <w:rFonts w:ascii="Arial" w:hAnsi="Arial" w:cs="Arial"/>
                                <w:sz w:val="20"/>
                                <w:szCs w:val="20"/>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8D46D" id="_x0000_s1029" type="#_x0000_t202" style="position:absolute;left:0;text-align:left;margin-left:801.55pt;margin-top:16.65pt;width:36pt;height:32.2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" stroked="f">
                <v:textbox>
                  <w:txbxContent>
                    <w:p w14:paraId="07FF3D64" w14:textId="483788C3" w:rsidR="0003733D" w:rsidRPr="0003733D" w:rsidRDefault="0003733D" w:rsidP="0003733D">
                      <w:pPr>
                        <w:rPr>
                          <w:rFonts w:ascii="Arial" w:hAnsi="Arial" w:cs="Arial"/>
                          <w:sz w:val="20"/>
                          <w:szCs w:val="20"/>
                        </w:rPr>
                      </w:pPr>
                      <w:r>
                        <w:rPr>
                          <w:rFonts w:ascii="Arial" w:hAnsi="Arial" w:cs="Arial"/>
                          <w:sz w:val="20"/>
                          <w:szCs w:val="20"/>
                        </w:rPr>
                        <w:t>4</w:t>
                      </w:r>
                    </w:p>
                  </w:txbxContent>
                </v:textbox>
                <w10:wrap anchorx="page"/>
              </v:shape>
            </w:pict>
          </mc:Fallback>
        </mc:AlternateContent>
      </w:r>
    </w:p>
    <w:p w14:paraId="52C1848C" w14:textId="1527DA95" w:rsidR="007C5A2C" w:rsidRPr="00263A96" w:rsidRDefault="000B7AF7" w:rsidP="004A27F3">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263A96">
        <w:rPr>
          <w:rFonts w:ascii="Arial" w:eastAsiaTheme="minorHAnsi" w:hAnsi="Arial" w:cs="Arial"/>
          <w:b/>
          <w:sz w:val="21"/>
          <w:szCs w:val="21"/>
          <w:lang w:val="en-GB"/>
        </w:rPr>
        <w:lastRenderedPageBreak/>
        <w:t>Tackle violence against women and girls</w:t>
      </w:r>
      <w:r w:rsidR="00206F3B" w:rsidRPr="00263A96">
        <w:rPr>
          <w:rFonts w:ascii="Arial" w:eastAsiaTheme="minorHAnsi" w:hAnsi="Arial" w:cs="Arial"/>
          <w:b/>
          <w:sz w:val="21"/>
          <w:szCs w:val="21"/>
          <w:lang w:val="en-GB"/>
        </w:rPr>
        <w:t xml:space="preserve"> (VAWG)</w:t>
      </w:r>
    </w:p>
    <w:p w14:paraId="53014166" w14:textId="0403ACE3" w:rsidR="007C5A2C" w:rsidRPr="000A42C5" w:rsidRDefault="00773614" w:rsidP="009178EC">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Women and girls are at a disprop</w:t>
      </w:r>
      <w:r w:rsidR="008E535A" w:rsidRPr="000A42C5">
        <w:rPr>
          <w:rFonts w:ascii="Arial" w:hAnsi="Arial" w:cs="Arial"/>
          <w:bCs/>
          <w:i/>
          <w:iCs/>
          <w:sz w:val="21"/>
          <w:szCs w:val="21"/>
        </w:rPr>
        <w:t>ortionate risk of</w:t>
      </w:r>
      <w:r w:rsidR="00FF3E62" w:rsidRPr="000A42C5">
        <w:rPr>
          <w:rFonts w:ascii="Arial" w:hAnsi="Arial" w:cs="Arial"/>
          <w:bCs/>
          <w:i/>
          <w:iCs/>
          <w:sz w:val="21"/>
          <w:szCs w:val="21"/>
        </w:rPr>
        <w:t xml:space="preserve"> </w:t>
      </w:r>
      <w:r w:rsidR="008E535A" w:rsidRPr="000A42C5">
        <w:rPr>
          <w:rFonts w:ascii="Arial" w:hAnsi="Arial" w:cs="Arial"/>
          <w:bCs/>
          <w:i/>
          <w:iCs/>
          <w:sz w:val="21"/>
          <w:szCs w:val="21"/>
        </w:rPr>
        <w:t>a wide range of crimes, predominantly perpetrated by men</w:t>
      </w:r>
      <w:r w:rsidR="00996C3D" w:rsidRPr="000A42C5">
        <w:rPr>
          <w:rFonts w:ascii="Arial" w:hAnsi="Arial" w:cs="Arial"/>
          <w:bCs/>
          <w:i/>
          <w:iCs/>
          <w:sz w:val="21"/>
          <w:szCs w:val="21"/>
        </w:rPr>
        <w:t xml:space="preserve">. Kent Police must </w:t>
      </w:r>
      <w:r w:rsidR="0051664F" w:rsidRPr="000A42C5">
        <w:rPr>
          <w:rFonts w:ascii="Arial" w:hAnsi="Arial" w:cs="Arial"/>
          <w:bCs/>
          <w:i/>
          <w:iCs/>
          <w:sz w:val="21"/>
          <w:szCs w:val="21"/>
        </w:rPr>
        <w:t xml:space="preserve">maintain the trust and confidence of women and girls by listening to those directly </w:t>
      </w:r>
      <w:r w:rsidR="0040112C" w:rsidRPr="000A42C5">
        <w:rPr>
          <w:rFonts w:ascii="Arial" w:hAnsi="Arial" w:cs="Arial"/>
          <w:bCs/>
          <w:i/>
          <w:iCs/>
          <w:sz w:val="21"/>
          <w:szCs w:val="21"/>
        </w:rPr>
        <w:t xml:space="preserve">affected </w:t>
      </w:r>
      <w:r w:rsidR="00B04580" w:rsidRPr="000A42C5">
        <w:rPr>
          <w:rFonts w:ascii="Arial" w:hAnsi="Arial" w:cs="Arial"/>
          <w:bCs/>
          <w:i/>
          <w:iCs/>
          <w:sz w:val="21"/>
          <w:szCs w:val="21"/>
        </w:rPr>
        <w:t>by violence and abuse</w:t>
      </w:r>
      <w:r w:rsidR="00A80AC8" w:rsidRPr="000A42C5">
        <w:rPr>
          <w:rFonts w:ascii="Arial" w:hAnsi="Arial" w:cs="Arial"/>
          <w:bCs/>
          <w:i/>
          <w:iCs/>
          <w:sz w:val="21"/>
          <w:szCs w:val="21"/>
        </w:rPr>
        <w:t>,</w:t>
      </w:r>
      <w:r w:rsidR="0051664F" w:rsidRPr="000A42C5">
        <w:rPr>
          <w:rFonts w:ascii="Arial" w:hAnsi="Arial" w:cs="Arial"/>
          <w:bCs/>
          <w:i/>
          <w:iCs/>
          <w:sz w:val="21"/>
          <w:szCs w:val="21"/>
        </w:rPr>
        <w:t xml:space="preserve"> and working with partners to </w:t>
      </w:r>
      <w:r w:rsidR="00A80AC8" w:rsidRPr="000A42C5">
        <w:rPr>
          <w:rFonts w:ascii="Arial" w:hAnsi="Arial" w:cs="Arial"/>
          <w:bCs/>
          <w:i/>
          <w:iCs/>
          <w:sz w:val="21"/>
          <w:szCs w:val="21"/>
        </w:rPr>
        <w:t>ensure no woman or girl feels unsafe.</w:t>
      </w:r>
    </w:p>
    <w:p w14:paraId="3EBF8E7E" w14:textId="77777777" w:rsidR="00597601" w:rsidRPr="000A42C5" w:rsidRDefault="001A30CF" w:rsidP="001D2860">
      <w:pPr>
        <w:pStyle w:val="ListParagraph"/>
        <w:numPr>
          <w:ilvl w:val="0"/>
          <w:numId w:val="8"/>
        </w:numPr>
        <w:spacing w:before="40"/>
        <w:ind w:left="363" w:hanging="357"/>
        <w:contextualSpacing w:val="0"/>
        <w:jc w:val="both"/>
        <w:rPr>
          <w:rFonts w:ascii="Arial" w:hAnsi="Arial" w:cs="Arial"/>
          <w:bCs/>
          <w:sz w:val="21"/>
          <w:szCs w:val="21"/>
        </w:rPr>
      </w:pPr>
      <w:r w:rsidRPr="000A42C5">
        <w:rPr>
          <w:rFonts w:ascii="Arial" w:hAnsi="Arial" w:cs="Arial"/>
          <w:bCs/>
          <w:sz w:val="21"/>
          <w:szCs w:val="21"/>
        </w:rPr>
        <w:t xml:space="preserve">In December 2024, Ian Hamilton, a 63-year-old male from Dover, was sentenced to 42 years imprisonment following a Major Crime Cold Case Team investigation into his violent, sexual, and predatory offending against a number of vulnerable women and girls across the Dover and Canterbury area between 1976 and 1999. </w:t>
      </w:r>
    </w:p>
    <w:p w14:paraId="4A8D8988" w14:textId="2073AF3A" w:rsidR="00597601" w:rsidRPr="000A42C5" w:rsidRDefault="001A30CF" w:rsidP="00750B55">
      <w:pPr>
        <w:pStyle w:val="ListParagraph"/>
        <w:spacing w:before="20"/>
        <w:ind w:left="363"/>
        <w:contextualSpacing w:val="0"/>
        <w:jc w:val="both"/>
        <w:rPr>
          <w:rFonts w:ascii="Arial" w:hAnsi="Arial" w:cs="Arial"/>
          <w:bCs/>
          <w:sz w:val="21"/>
          <w:szCs w:val="21"/>
        </w:rPr>
      </w:pPr>
      <w:r w:rsidRPr="000A42C5">
        <w:rPr>
          <w:rFonts w:ascii="Arial" w:hAnsi="Arial" w:cs="Arial"/>
          <w:bCs/>
          <w:sz w:val="21"/>
          <w:szCs w:val="21"/>
        </w:rPr>
        <w:t>Hamilton was initially charged with offences following a review of a 1988 case where a girl was attacked in Hersden</w:t>
      </w:r>
      <w:r w:rsidR="00806C9E" w:rsidRPr="000A42C5">
        <w:rPr>
          <w:rFonts w:ascii="Arial" w:hAnsi="Arial" w:cs="Arial"/>
          <w:bCs/>
          <w:sz w:val="21"/>
          <w:szCs w:val="21"/>
        </w:rPr>
        <w:t>;</w:t>
      </w:r>
      <w:r w:rsidRPr="000A42C5">
        <w:rPr>
          <w:rFonts w:ascii="Arial" w:hAnsi="Arial" w:cs="Arial"/>
          <w:bCs/>
          <w:sz w:val="21"/>
          <w:szCs w:val="21"/>
        </w:rPr>
        <w:t xml:space="preserve"> he was then linked to a 1992 report where a child was abused in Dover in the mid-1980s. Detectives trace</w:t>
      </w:r>
      <w:r w:rsidR="007571C0" w:rsidRPr="000A42C5">
        <w:rPr>
          <w:rFonts w:ascii="Arial" w:hAnsi="Arial" w:cs="Arial"/>
          <w:bCs/>
          <w:sz w:val="21"/>
          <w:szCs w:val="21"/>
        </w:rPr>
        <w:t>d</w:t>
      </w:r>
      <w:r w:rsidRPr="000A42C5">
        <w:rPr>
          <w:rFonts w:ascii="Arial" w:hAnsi="Arial" w:cs="Arial"/>
          <w:bCs/>
          <w:sz w:val="21"/>
          <w:szCs w:val="21"/>
        </w:rPr>
        <w:t xml:space="preserve"> and interview</w:t>
      </w:r>
      <w:r w:rsidR="00806C9E" w:rsidRPr="000A42C5">
        <w:rPr>
          <w:rFonts w:ascii="Arial" w:hAnsi="Arial" w:cs="Arial"/>
          <w:bCs/>
          <w:sz w:val="21"/>
          <w:szCs w:val="21"/>
        </w:rPr>
        <w:t>ed</w:t>
      </w:r>
      <w:r w:rsidRPr="000A42C5">
        <w:rPr>
          <w:rFonts w:ascii="Arial" w:hAnsi="Arial" w:cs="Arial"/>
          <w:bCs/>
          <w:sz w:val="21"/>
          <w:szCs w:val="21"/>
        </w:rPr>
        <w:t xml:space="preserve"> people who had come into contact with Hamilton during the relevant period, leading to further women reporting they had also been sexually abused or violently assaulted by </w:t>
      </w:r>
      <w:r w:rsidR="000D0809" w:rsidRPr="000A42C5">
        <w:rPr>
          <w:rFonts w:ascii="Arial" w:hAnsi="Arial" w:cs="Arial"/>
          <w:bCs/>
          <w:sz w:val="21"/>
          <w:szCs w:val="21"/>
        </w:rPr>
        <w:t>him</w:t>
      </w:r>
      <w:r w:rsidRPr="000A42C5">
        <w:rPr>
          <w:rFonts w:ascii="Arial" w:hAnsi="Arial" w:cs="Arial"/>
          <w:bCs/>
          <w:sz w:val="21"/>
          <w:szCs w:val="21"/>
        </w:rPr>
        <w:t xml:space="preserve">. </w:t>
      </w:r>
    </w:p>
    <w:p w14:paraId="6501A64A" w14:textId="10BAE285" w:rsidR="001A30CF" w:rsidRPr="000A42C5" w:rsidRDefault="001A30CF" w:rsidP="00750B55">
      <w:pPr>
        <w:pStyle w:val="ListParagraph"/>
        <w:spacing w:before="20"/>
        <w:ind w:left="363"/>
        <w:contextualSpacing w:val="0"/>
        <w:jc w:val="both"/>
        <w:rPr>
          <w:rFonts w:ascii="Arial" w:hAnsi="Arial" w:cs="Arial"/>
          <w:bCs/>
          <w:sz w:val="21"/>
          <w:szCs w:val="21"/>
        </w:rPr>
      </w:pPr>
      <w:r w:rsidRPr="000A42C5">
        <w:rPr>
          <w:rFonts w:ascii="Arial" w:hAnsi="Arial" w:cs="Arial"/>
          <w:bCs/>
          <w:sz w:val="21"/>
          <w:szCs w:val="21"/>
        </w:rPr>
        <w:t>A total of 50 previously unreported offences were investigated and by the time Hamilton stood trial there were 59 charges, including rape – he was convicted of all of them. His Honour Judge Silas Reid who presided over the trial at the Inner London Crown Court described Hamilton as “cunning and sadistic” and a “monster of the night”</w:t>
      </w:r>
      <w:r w:rsidR="00750B55" w:rsidRPr="000A42C5">
        <w:rPr>
          <w:rFonts w:ascii="Arial" w:hAnsi="Arial" w:cs="Arial"/>
          <w:bCs/>
          <w:sz w:val="21"/>
          <w:szCs w:val="21"/>
        </w:rPr>
        <w:t>.</w:t>
      </w:r>
    </w:p>
    <w:p w14:paraId="400C0960" w14:textId="77777777" w:rsidR="00E571B6" w:rsidRPr="000A42C5" w:rsidRDefault="00450666" w:rsidP="001D2860">
      <w:pPr>
        <w:pStyle w:val="ListParagraph"/>
        <w:numPr>
          <w:ilvl w:val="0"/>
          <w:numId w:val="8"/>
        </w:numPr>
        <w:spacing w:before="120" w:after="40"/>
        <w:ind w:left="363" w:hanging="357"/>
        <w:contextualSpacing w:val="0"/>
        <w:jc w:val="both"/>
        <w:rPr>
          <w:rFonts w:ascii="Arial" w:hAnsi="Arial" w:cs="Arial"/>
          <w:bCs/>
          <w:sz w:val="21"/>
          <w:szCs w:val="21"/>
        </w:rPr>
      </w:pPr>
      <w:r w:rsidRPr="000A42C5">
        <w:rPr>
          <w:rFonts w:ascii="Arial" w:hAnsi="Arial" w:cs="Arial"/>
          <w:bCs/>
          <w:sz w:val="21"/>
          <w:szCs w:val="21"/>
        </w:rPr>
        <w:t xml:space="preserve">Examples </w:t>
      </w:r>
      <w:r w:rsidR="00E571B6" w:rsidRPr="000A42C5">
        <w:rPr>
          <w:rFonts w:ascii="Arial" w:hAnsi="Arial" w:cs="Arial"/>
          <w:bCs/>
          <w:sz w:val="21"/>
          <w:szCs w:val="21"/>
        </w:rPr>
        <w:t>of VAWG related activity across the force include:</w:t>
      </w:r>
    </w:p>
    <w:p w14:paraId="6272D223" w14:textId="09E6FB1D" w:rsidR="005660D1" w:rsidRPr="000A42C5" w:rsidRDefault="00D00281" w:rsidP="001D2860">
      <w:pPr>
        <w:pStyle w:val="ListParagraph"/>
        <w:numPr>
          <w:ilvl w:val="1"/>
          <w:numId w:val="8"/>
        </w:numPr>
        <w:ind w:left="709"/>
        <w:contextualSpacing w:val="0"/>
        <w:jc w:val="both"/>
        <w:rPr>
          <w:rFonts w:ascii="Arial" w:hAnsi="Arial" w:cs="Arial"/>
          <w:bCs/>
          <w:sz w:val="21"/>
          <w:szCs w:val="21"/>
        </w:rPr>
      </w:pPr>
      <w:r w:rsidRPr="000A42C5">
        <w:rPr>
          <w:rFonts w:ascii="Arial" w:hAnsi="Arial" w:cs="Arial"/>
          <w:bCs/>
          <w:sz w:val="21"/>
          <w:szCs w:val="21"/>
        </w:rPr>
        <w:t xml:space="preserve">‘Women’s welfare cafes’ </w:t>
      </w:r>
      <w:r w:rsidR="005660D1" w:rsidRPr="000A42C5">
        <w:rPr>
          <w:rFonts w:ascii="Arial" w:hAnsi="Arial" w:cs="Arial"/>
          <w:bCs/>
          <w:sz w:val="21"/>
          <w:szCs w:val="21"/>
        </w:rPr>
        <w:t>with partners, p</w:t>
      </w:r>
      <w:r w:rsidRPr="000A42C5">
        <w:rPr>
          <w:rFonts w:ascii="Arial" w:hAnsi="Arial" w:cs="Arial"/>
          <w:bCs/>
          <w:sz w:val="21"/>
          <w:szCs w:val="21"/>
        </w:rPr>
        <w:t>rovid</w:t>
      </w:r>
      <w:r w:rsidR="005660D1" w:rsidRPr="000A42C5">
        <w:rPr>
          <w:rFonts w:ascii="Arial" w:hAnsi="Arial" w:cs="Arial"/>
          <w:bCs/>
          <w:sz w:val="21"/>
          <w:szCs w:val="21"/>
        </w:rPr>
        <w:t xml:space="preserve">ing </w:t>
      </w:r>
      <w:r w:rsidRPr="000A42C5">
        <w:rPr>
          <w:rFonts w:ascii="Arial" w:hAnsi="Arial" w:cs="Arial"/>
          <w:bCs/>
          <w:sz w:val="21"/>
          <w:szCs w:val="21"/>
        </w:rPr>
        <w:t>female only spaces where support and advice c</w:t>
      </w:r>
      <w:r w:rsidR="00750B55" w:rsidRPr="000A42C5">
        <w:rPr>
          <w:rFonts w:ascii="Arial" w:hAnsi="Arial" w:cs="Arial"/>
          <w:bCs/>
          <w:sz w:val="21"/>
          <w:szCs w:val="21"/>
        </w:rPr>
        <w:t xml:space="preserve">ould </w:t>
      </w:r>
      <w:r w:rsidRPr="000A42C5">
        <w:rPr>
          <w:rFonts w:ascii="Arial" w:hAnsi="Arial" w:cs="Arial"/>
          <w:bCs/>
          <w:sz w:val="21"/>
          <w:szCs w:val="21"/>
        </w:rPr>
        <w:t>be obtained</w:t>
      </w:r>
      <w:r w:rsidR="005660D1" w:rsidRPr="000A42C5">
        <w:rPr>
          <w:rFonts w:ascii="Arial" w:hAnsi="Arial" w:cs="Arial"/>
          <w:bCs/>
          <w:sz w:val="21"/>
          <w:szCs w:val="21"/>
        </w:rPr>
        <w:t>.</w:t>
      </w:r>
    </w:p>
    <w:p w14:paraId="48FE9BD5" w14:textId="5DF191D1" w:rsidR="00FE2E44" w:rsidRPr="000A42C5" w:rsidRDefault="00750B55" w:rsidP="001D2860">
      <w:pPr>
        <w:pStyle w:val="ListParagraph"/>
        <w:numPr>
          <w:ilvl w:val="1"/>
          <w:numId w:val="8"/>
        </w:numPr>
        <w:spacing w:before="20"/>
        <w:ind w:left="709" w:hanging="357"/>
        <w:contextualSpacing w:val="0"/>
        <w:jc w:val="both"/>
        <w:rPr>
          <w:rFonts w:ascii="Arial" w:hAnsi="Arial" w:cs="Arial"/>
          <w:bCs/>
          <w:sz w:val="21"/>
          <w:szCs w:val="21"/>
        </w:rPr>
      </w:pPr>
      <w:r w:rsidRPr="000A42C5">
        <w:rPr>
          <w:rFonts w:ascii="Arial" w:hAnsi="Arial" w:cs="Arial"/>
          <w:bCs/>
          <w:sz w:val="21"/>
          <w:szCs w:val="21"/>
        </w:rPr>
        <w:t xml:space="preserve">A </w:t>
      </w:r>
      <w:r w:rsidR="00FE2E44" w:rsidRPr="000A42C5">
        <w:rPr>
          <w:rFonts w:ascii="Arial" w:hAnsi="Arial" w:cs="Arial"/>
          <w:bCs/>
          <w:sz w:val="21"/>
          <w:szCs w:val="21"/>
        </w:rPr>
        <w:t xml:space="preserve">Knowledge is Power event for </w:t>
      </w:r>
      <w:r w:rsidR="007571C0" w:rsidRPr="000A42C5">
        <w:rPr>
          <w:rFonts w:ascii="Arial" w:hAnsi="Arial" w:cs="Arial"/>
          <w:bCs/>
          <w:sz w:val="21"/>
          <w:szCs w:val="21"/>
        </w:rPr>
        <w:t>w</w:t>
      </w:r>
      <w:r w:rsidR="00FE2E44" w:rsidRPr="000A42C5">
        <w:rPr>
          <w:rFonts w:ascii="Arial" w:hAnsi="Arial" w:cs="Arial"/>
          <w:bCs/>
          <w:sz w:val="21"/>
          <w:szCs w:val="21"/>
        </w:rPr>
        <w:t xml:space="preserve">omen and </w:t>
      </w:r>
      <w:r w:rsidR="007571C0" w:rsidRPr="000A42C5">
        <w:rPr>
          <w:rFonts w:ascii="Arial" w:hAnsi="Arial" w:cs="Arial"/>
          <w:bCs/>
          <w:sz w:val="21"/>
          <w:szCs w:val="21"/>
        </w:rPr>
        <w:t>g</w:t>
      </w:r>
      <w:r w:rsidR="00FE2E44" w:rsidRPr="000A42C5">
        <w:rPr>
          <w:rFonts w:ascii="Arial" w:hAnsi="Arial" w:cs="Arial"/>
          <w:bCs/>
          <w:sz w:val="21"/>
          <w:szCs w:val="21"/>
        </w:rPr>
        <w:t>irls at Ramsgate Football Club.</w:t>
      </w:r>
    </w:p>
    <w:p w14:paraId="4E02A4BC" w14:textId="6EA0E3D7" w:rsidR="00297859" w:rsidRPr="000A42C5" w:rsidRDefault="00C07E6A" w:rsidP="001D2860">
      <w:pPr>
        <w:pStyle w:val="ListParagraph"/>
        <w:numPr>
          <w:ilvl w:val="1"/>
          <w:numId w:val="8"/>
        </w:numPr>
        <w:spacing w:before="20"/>
        <w:ind w:left="709" w:hanging="357"/>
        <w:contextualSpacing w:val="0"/>
        <w:jc w:val="both"/>
        <w:rPr>
          <w:rFonts w:ascii="Arial" w:hAnsi="Arial" w:cs="Arial"/>
          <w:bCs/>
          <w:sz w:val="21"/>
          <w:szCs w:val="21"/>
        </w:rPr>
      </w:pPr>
      <w:r w:rsidRPr="000A42C5">
        <w:rPr>
          <w:rFonts w:ascii="Arial" w:hAnsi="Arial" w:cs="Arial"/>
          <w:bCs/>
          <w:sz w:val="21"/>
          <w:szCs w:val="21"/>
        </w:rPr>
        <w:t>In excess of 40 Walk &amp; Talks allowing officers to walk with women and girls to see the local area through their eyes</w:t>
      </w:r>
      <w:r w:rsidR="00297859" w:rsidRPr="000A42C5">
        <w:rPr>
          <w:rFonts w:ascii="Arial" w:hAnsi="Arial" w:cs="Arial"/>
          <w:bCs/>
          <w:sz w:val="21"/>
          <w:szCs w:val="21"/>
        </w:rPr>
        <w:t>.</w:t>
      </w:r>
    </w:p>
    <w:p w14:paraId="636528B1" w14:textId="77777777" w:rsidR="00A15E4A" w:rsidRPr="000A42C5" w:rsidRDefault="00F1753E" w:rsidP="001D2860">
      <w:pPr>
        <w:pStyle w:val="ListParagraph"/>
        <w:numPr>
          <w:ilvl w:val="1"/>
          <w:numId w:val="8"/>
        </w:numPr>
        <w:spacing w:before="20"/>
        <w:ind w:left="709" w:hanging="357"/>
        <w:contextualSpacing w:val="0"/>
        <w:jc w:val="both"/>
        <w:rPr>
          <w:rFonts w:ascii="Arial" w:hAnsi="Arial" w:cs="Arial"/>
          <w:bCs/>
          <w:sz w:val="21"/>
          <w:szCs w:val="21"/>
        </w:rPr>
      </w:pPr>
      <w:r w:rsidRPr="000A42C5">
        <w:rPr>
          <w:rFonts w:ascii="Arial" w:hAnsi="Arial" w:cs="Arial"/>
          <w:bCs/>
          <w:sz w:val="21"/>
          <w:szCs w:val="21"/>
        </w:rPr>
        <w:t>Multi-agency events at high harm locations, including hospitals, schools, and higher education establishments to promote reporting routes, provide safety advice and strengthen relationships.</w:t>
      </w:r>
    </w:p>
    <w:p w14:paraId="0A0165D0" w14:textId="4C914FDB" w:rsidR="005823AD" w:rsidRPr="000A42C5" w:rsidRDefault="005823AD" w:rsidP="001D2860">
      <w:pPr>
        <w:pStyle w:val="ListParagraph"/>
        <w:numPr>
          <w:ilvl w:val="1"/>
          <w:numId w:val="8"/>
        </w:numPr>
        <w:spacing w:before="20"/>
        <w:ind w:left="709" w:hanging="357"/>
        <w:contextualSpacing w:val="0"/>
        <w:jc w:val="both"/>
        <w:rPr>
          <w:rFonts w:ascii="Arial" w:hAnsi="Arial" w:cs="Arial"/>
          <w:bCs/>
          <w:sz w:val="21"/>
          <w:szCs w:val="21"/>
        </w:rPr>
      </w:pPr>
      <w:r w:rsidRPr="000A42C5">
        <w:rPr>
          <w:rFonts w:ascii="Arial" w:hAnsi="Arial" w:cs="Arial"/>
          <w:bCs/>
          <w:sz w:val="21"/>
          <w:szCs w:val="21"/>
        </w:rPr>
        <w:t>Raising awareness of child sexual exploitation in the hospitality industry by testing the response of hotel staff when presented with an adult and child (trained Police Cadet) with what appear</w:t>
      </w:r>
      <w:r w:rsidR="0069381B" w:rsidRPr="000A42C5">
        <w:rPr>
          <w:rFonts w:ascii="Arial" w:hAnsi="Arial" w:cs="Arial"/>
          <w:bCs/>
          <w:sz w:val="21"/>
          <w:szCs w:val="21"/>
        </w:rPr>
        <w:t>ed</w:t>
      </w:r>
      <w:r w:rsidRPr="000A42C5">
        <w:rPr>
          <w:rFonts w:ascii="Arial" w:hAnsi="Arial" w:cs="Arial"/>
          <w:bCs/>
          <w:sz w:val="21"/>
          <w:szCs w:val="21"/>
        </w:rPr>
        <w:t xml:space="preserve"> to be alcohol, requesting accommodation.</w:t>
      </w:r>
    </w:p>
    <w:p w14:paraId="473C1DAF" w14:textId="5AFAC9A0" w:rsidR="00096214" w:rsidRPr="000A42C5" w:rsidRDefault="001B345C" w:rsidP="001D2860">
      <w:pPr>
        <w:pStyle w:val="ListParagraph"/>
        <w:numPr>
          <w:ilvl w:val="1"/>
          <w:numId w:val="8"/>
        </w:numPr>
        <w:spacing w:before="20" w:after="40"/>
        <w:ind w:left="709" w:hanging="357"/>
        <w:contextualSpacing w:val="0"/>
        <w:jc w:val="both"/>
        <w:rPr>
          <w:rFonts w:ascii="Arial" w:hAnsi="Arial" w:cs="Arial"/>
          <w:bCs/>
          <w:sz w:val="21"/>
          <w:szCs w:val="21"/>
        </w:rPr>
      </w:pPr>
      <w:r w:rsidRPr="000A42C5">
        <w:rPr>
          <w:rFonts w:ascii="Arial" w:hAnsi="Arial" w:cs="Arial"/>
          <w:bCs/>
          <w:sz w:val="21"/>
          <w:szCs w:val="21"/>
        </w:rPr>
        <w:t>Training of st</w:t>
      </w:r>
      <w:r w:rsidR="00A15E4A" w:rsidRPr="000A42C5">
        <w:rPr>
          <w:rFonts w:ascii="Arial" w:hAnsi="Arial" w:cs="Arial"/>
          <w:bCs/>
          <w:sz w:val="21"/>
          <w:szCs w:val="21"/>
        </w:rPr>
        <w:t>aff in Project Vigilant</w:t>
      </w:r>
      <w:r w:rsidR="00D00281" w:rsidRPr="000A42C5">
        <w:rPr>
          <w:rFonts w:ascii="Arial" w:hAnsi="Arial" w:cs="Arial"/>
          <w:bCs/>
          <w:sz w:val="21"/>
          <w:szCs w:val="21"/>
        </w:rPr>
        <w:t xml:space="preserve">, </w:t>
      </w:r>
      <w:r w:rsidR="00A15E4A" w:rsidRPr="000A42C5">
        <w:rPr>
          <w:rFonts w:ascii="Arial" w:hAnsi="Arial" w:cs="Arial"/>
          <w:bCs/>
          <w:sz w:val="21"/>
          <w:szCs w:val="21"/>
        </w:rPr>
        <w:t xml:space="preserve">a nationally recognised tactic </w:t>
      </w:r>
      <w:r w:rsidR="00E66C47" w:rsidRPr="000A42C5">
        <w:rPr>
          <w:rFonts w:ascii="Arial" w:hAnsi="Arial" w:cs="Arial"/>
          <w:bCs/>
          <w:sz w:val="21"/>
          <w:szCs w:val="21"/>
        </w:rPr>
        <w:t xml:space="preserve">using plain clothed officers </w:t>
      </w:r>
      <w:r w:rsidR="00A15E4A" w:rsidRPr="000A42C5">
        <w:rPr>
          <w:rFonts w:ascii="Arial" w:hAnsi="Arial" w:cs="Arial"/>
          <w:bCs/>
          <w:sz w:val="21"/>
          <w:szCs w:val="21"/>
        </w:rPr>
        <w:t>to identify predatory behaviour in the night-time economy - the aim being to prevent sexual offending by challenging individuals observed as being a potential risk.</w:t>
      </w:r>
    </w:p>
    <w:p w14:paraId="0AB33D79" w14:textId="07863482" w:rsidR="001638C9" w:rsidRPr="000A42C5" w:rsidRDefault="00246BF0" w:rsidP="0069381B">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709"/>
        <w:contextualSpacing w:val="0"/>
        <w:jc w:val="both"/>
        <w:rPr>
          <w:rFonts w:ascii="Arial" w:hAnsi="Arial" w:cs="Arial"/>
          <w:i/>
          <w:iCs/>
          <w:sz w:val="21"/>
          <w:szCs w:val="21"/>
        </w:rPr>
      </w:pPr>
      <w:r w:rsidRPr="000A42C5">
        <w:rPr>
          <w:rFonts w:ascii="Arial" w:hAnsi="Arial" w:cs="Arial"/>
          <w:b/>
          <w:bCs/>
          <w:i/>
          <w:iCs/>
          <w:sz w:val="21"/>
          <w:szCs w:val="21"/>
        </w:rPr>
        <w:t xml:space="preserve">Delivering </w:t>
      </w:r>
      <w:r w:rsidR="004243A7" w:rsidRPr="000A42C5">
        <w:rPr>
          <w:rFonts w:ascii="Arial" w:hAnsi="Arial" w:cs="Arial"/>
          <w:b/>
          <w:bCs/>
          <w:i/>
          <w:iCs/>
          <w:sz w:val="21"/>
          <w:szCs w:val="21"/>
        </w:rPr>
        <w:t>results</w:t>
      </w:r>
      <w:r w:rsidR="001638C9" w:rsidRPr="000A42C5">
        <w:rPr>
          <w:rFonts w:ascii="Arial" w:hAnsi="Arial" w:cs="Arial"/>
          <w:b/>
          <w:bCs/>
          <w:i/>
          <w:iCs/>
          <w:sz w:val="21"/>
          <w:szCs w:val="21"/>
        </w:rPr>
        <w:t>:</w:t>
      </w:r>
      <w:r w:rsidR="001638C9" w:rsidRPr="000A42C5">
        <w:rPr>
          <w:rFonts w:ascii="Arial" w:hAnsi="Arial" w:cs="Arial"/>
          <w:i/>
          <w:iCs/>
          <w:sz w:val="21"/>
          <w:szCs w:val="21"/>
        </w:rPr>
        <w:t xml:space="preserve"> </w:t>
      </w:r>
      <w:r w:rsidR="00B44216" w:rsidRPr="000A42C5">
        <w:rPr>
          <w:rFonts w:ascii="Arial" w:hAnsi="Arial" w:cs="Arial"/>
          <w:i/>
          <w:iCs/>
          <w:sz w:val="21"/>
          <w:szCs w:val="21"/>
        </w:rPr>
        <w:t>On 31</w:t>
      </w:r>
      <w:r w:rsidR="00305B48" w:rsidRPr="000A42C5">
        <w:rPr>
          <w:rFonts w:ascii="Arial" w:hAnsi="Arial" w:cs="Arial"/>
          <w:i/>
          <w:iCs/>
          <w:sz w:val="21"/>
          <w:szCs w:val="21"/>
        </w:rPr>
        <w:t xml:space="preserve"> </w:t>
      </w:r>
      <w:r w:rsidR="00B44216" w:rsidRPr="000A42C5">
        <w:rPr>
          <w:rFonts w:ascii="Arial" w:hAnsi="Arial" w:cs="Arial"/>
          <w:i/>
          <w:iCs/>
          <w:sz w:val="21"/>
          <w:szCs w:val="21"/>
        </w:rPr>
        <w:t xml:space="preserve">October plain clothed officers </w:t>
      </w:r>
      <w:r w:rsidR="00305B48" w:rsidRPr="000A42C5">
        <w:rPr>
          <w:rFonts w:ascii="Arial" w:hAnsi="Arial" w:cs="Arial"/>
          <w:i/>
          <w:iCs/>
          <w:sz w:val="21"/>
          <w:szCs w:val="21"/>
        </w:rPr>
        <w:t xml:space="preserve">in Dartford </w:t>
      </w:r>
      <w:r w:rsidR="00B44216" w:rsidRPr="000A42C5">
        <w:rPr>
          <w:rFonts w:ascii="Arial" w:hAnsi="Arial" w:cs="Arial"/>
          <w:i/>
          <w:iCs/>
          <w:sz w:val="21"/>
          <w:szCs w:val="21"/>
        </w:rPr>
        <w:t>noticed a male demonstrating behaviours of concern towards an intoxicated femal</w:t>
      </w:r>
      <w:r w:rsidR="00AE2F2D" w:rsidRPr="000A42C5">
        <w:rPr>
          <w:rFonts w:ascii="Arial" w:hAnsi="Arial" w:cs="Arial"/>
          <w:i/>
          <w:iCs/>
          <w:sz w:val="21"/>
          <w:szCs w:val="21"/>
        </w:rPr>
        <w:t>e</w:t>
      </w:r>
      <w:r w:rsidR="00B44216" w:rsidRPr="000A42C5">
        <w:rPr>
          <w:rFonts w:ascii="Arial" w:hAnsi="Arial" w:cs="Arial"/>
          <w:i/>
          <w:iCs/>
          <w:sz w:val="21"/>
          <w:szCs w:val="21"/>
        </w:rPr>
        <w:t xml:space="preserve">. </w:t>
      </w:r>
      <w:r w:rsidR="004F06C4" w:rsidRPr="000A42C5">
        <w:rPr>
          <w:rFonts w:ascii="Arial" w:hAnsi="Arial" w:cs="Arial"/>
          <w:i/>
          <w:iCs/>
          <w:sz w:val="21"/>
          <w:szCs w:val="21"/>
        </w:rPr>
        <w:t>p</w:t>
      </w:r>
      <w:r w:rsidR="00B44216" w:rsidRPr="000A42C5">
        <w:rPr>
          <w:rFonts w:ascii="Arial" w:hAnsi="Arial" w:cs="Arial"/>
          <w:i/>
          <w:iCs/>
          <w:sz w:val="21"/>
          <w:szCs w:val="21"/>
        </w:rPr>
        <w:t>olice intervention led to the woman being safeguarded.</w:t>
      </w:r>
    </w:p>
    <w:p w14:paraId="2089CDA1" w14:textId="4EA1579F" w:rsidR="00A77481" w:rsidRPr="000A42C5" w:rsidRDefault="00A77481" w:rsidP="00B51793">
      <w:pPr>
        <w:spacing w:after="80"/>
        <w:jc w:val="both"/>
        <w:rPr>
          <w:rFonts w:ascii="Arial" w:eastAsiaTheme="minorHAnsi" w:hAnsi="Arial" w:cs="Arial"/>
          <w:b/>
          <w:sz w:val="21"/>
          <w:szCs w:val="21"/>
          <w:lang w:val="en-GB"/>
        </w:rPr>
      </w:pPr>
    </w:p>
    <w:p w14:paraId="7881558C" w14:textId="2E941E53" w:rsidR="007C5A2C" w:rsidRPr="000A42C5" w:rsidRDefault="00897D34" w:rsidP="002F234C">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0A42C5">
        <w:rPr>
          <w:rFonts w:ascii="Arial" w:eastAsiaTheme="minorHAnsi" w:hAnsi="Arial" w:cs="Arial"/>
          <w:b/>
          <w:sz w:val="21"/>
          <w:szCs w:val="21"/>
          <w:lang w:val="en-GB"/>
        </w:rPr>
        <w:t xml:space="preserve">Protect people from exploitation and </w:t>
      </w:r>
      <w:r w:rsidR="007C5A2C" w:rsidRPr="000A42C5">
        <w:rPr>
          <w:rFonts w:ascii="Arial" w:eastAsiaTheme="minorHAnsi" w:hAnsi="Arial" w:cs="Arial"/>
          <w:b/>
          <w:sz w:val="21"/>
          <w:szCs w:val="21"/>
          <w:lang w:val="en-GB"/>
        </w:rPr>
        <w:t>abuse</w:t>
      </w:r>
    </w:p>
    <w:p w14:paraId="0905DD8E" w14:textId="3B73D0E2" w:rsidR="007C5A2C" w:rsidRPr="000A42C5" w:rsidRDefault="003D2DA2" w:rsidP="005300ED">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The exploitation or abuse of anyone in Kent is unacceptable</w:t>
      </w:r>
      <w:r w:rsidR="00D2333A" w:rsidRPr="000A42C5">
        <w:rPr>
          <w:rFonts w:ascii="Arial" w:hAnsi="Arial" w:cs="Arial"/>
          <w:bCs/>
          <w:i/>
          <w:iCs/>
          <w:sz w:val="21"/>
          <w:szCs w:val="21"/>
        </w:rPr>
        <w:t xml:space="preserve"> which is why the vulnerable must be protected. </w:t>
      </w:r>
      <w:r w:rsidR="004223BF" w:rsidRPr="000A42C5">
        <w:rPr>
          <w:rFonts w:ascii="Arial" w:hAnsi="Arial" w:cs="Arial"/>
          <w:bCs/>
          <w:i/>
          <w:iCs/>
          <w:sz w:val="21"/>
          <w:szCs w:val="21"/>
        </w:rPr>
        <w:t>Kent Police must work with local partners to identify exploitation and abuse whereve</w:t>
      </w:r>
      <w:r w:rsidR="006551A2" w:rsidRPr="000A42C5">
        <w:rPr>
          <w:rFonts w:ascii="Arial" w:hAnsi="Arial" w:cs="Arial"/>
          <w:bCs/>
          <w:i/>
          <w:iCs/>
          <w:sz w:val="21"/>
          <w:szCs w:val="21"/>
        </w:rPr>
        <w:t>r</w:t>
      </w:r>
      <w:r w:rsidR="004223BF" w:rsidRPr="000A42C5">
        <w:rPr>
          <w:rFonts w:ascii="Arial" w:hAnsi="Arial" w:cs="Arial"/>
          <w:bCs/>
          <w:i/>
          <w:iCs/>
          <w:sz w:val="21"/>
          <w:szCs w:val="21"/>
        </w:rPr>
        <w:t xml:space="preserve"> it is occurring</w:t>
      </w:r>
      <w:r w:rsidR="006551A2" w:rsidRPr="000A42C5">
        <w:rPr>
          <w:rFonts w:ascii="Arial" w:hAnsi="Arial" w:cs="Arial"/>
          <w:bCs/>
          <w:i/>
          <w:iCs/>
          <w:sz w:val="21"/>
          <w:szCs w:val="21"/>
        </w:rPr>
        <w:t>, pu</w:t>
      </w:r>
      <w:r w:rsidR="00537E93" w:rsidRPr="000A42C5">
        <w:rPr>
          <w:rFonts w:ascii="Arial" w:hAnsi="Arial" w:cs="Arial"/>
          <w:bCs/>
          <w:i/>
          <w:iCs/>
          <w:sz w:val="21"/>
          <w:szCs w:val="21"/>
        </w:rPr>
        <w:t>r</w:t>
      </w:r>
      <w:r w:rsidR="006551A2" w:rsidRPr="000A42C5">
        <w:rPr>
          <w:rFonts w:ascii="Arial" w:hAnsi="Arial" w:cs="Arial"/>
          <w:bCs/>
          <w:i/>
          <w:iCs/>
          <w:sz w:val="21"/>
          <w:szCs w:val="21"/>
        </w:rPr>
        <w:t xml:space="preserve">sue and bring </w:t>
      </w:r>
      <w:r w:rsidR="00537E93" w:rsidRPr="000A42C5">
        <w:rPr>
          <w:rFonts w:ascii="Arial" w:hAnsi="Arial" w:cs="Arial"/>
          <w:bCs/>
          <w:i/>
          <w:iCs/>
          <w:sz w:val="21"/>
          <w:szCs w:val="21"/>
        </w:rPr>
        <w:t xml:space="preserve">offenders </w:t>
      </w:r>
      <w:r w:rsidR="006551A2" w:rsidRPr="000A42C5">
        <w:rPr>
          <w:rFonts w:ascii="Arial" w:hAnsi="Arial" w:cs="Arial"/>
          <w:bCs/>
          <w:i/>
          <w:iCs/>
          <w:sz w:val="21"/>
          <w:szCs w:val="21"/>
        </w:rPr>
        <w:t>to justice</w:t>
      </w:r>
      <w:r w:rsidR="00537E93" w:rsidRPr="000A42C5">
        <w:rPr>
          <w:rFonts w:ascii="Arial" w:hAnsi="Arial" w:cs="Arial"/>
          <w:bCs/>
          <w:i/>
          <w:iCs/>
          <w:sz w:val="21"/>
          <w:szCs w:val="21"/>
        </w:rPr>
        <w:t>, take action to safeguard victims and facilitate the pro</w:t>
      </w:r>
      <w:r w:rsidR="00B34817" w:rsidRPr="000A42C5">
        <w:rPr>
          <w:rFonts w:ascii="Arial" w:hAnsi="Arial" w:cs="Arial"/>
          <w:bCs/>
          <w:i/>
          <w:iCs/>
          <w:sz w:val="21"/>
          <w:szCs w:val="21"/>
        </w:rPr>
        <w:t>v</w:t>
      </w:r>
      <w:r w:rsidR="00537E93" w:rsidRPr="000A42C5">
        <w:rPr>
          <w:rFonts w:ascii="Arial" w:hAnsi="Arial" w:cs="Arial"/>
          <w:bCs/>
          <w:i/>
          <w:iCs/>
          <w:sz w:val="21"/>
          <w:szCs w:val="21"/>
        </w:rPr>
        <w:t xml:space="preserve">ision of appropriate support to help </w:t>
      </w:r>
      <w:r w:rsidR="00B34817" w:rsidRPr="000A42C5">
        <w:rPr>
          <w:rFonts w:ascii="Arial" w:hAnsi="Arial" w:cs="Arial"/>
          <w:bCs/>
          <w:i/>
          <w:iCs/>
          <w:sz w:val="21"/>
          <w:szCs w:val="21"/>
        </w:rPr>
        <w:t>them cope and recover.</w:t>
      </w:r>
      <w:r w:rsidR="00994C7F" w:rsidRPr="000A42C5">
        <w:rPr>
          <w:rFonts w:ascii="Arial" w:hAnsi="Arial" w:cs="Arial"/>
          <w:bCs/>
          <w:i/>
          <w:iCs/>
          <w:sz w:val="21"/>
          <w:szCs w:val="21"/>
        </w:rPr>
        <w:t xml:space="preserve"> </w:t>
      </w:r>
    </w:p>
    <w:bookmarkEnd w:id="4"/>
    <w:p w14:paraId="7A4C3C72" w14:textId="3938646F" w:rsidR="0069148E" w:rsidRPr="000A42C5" w:rsidRDefault="0069148E" w:rsidP="001D2860">
      <w:pPr>
        <w:pStyle w:val="ListParagraph"/>
        <w:numPr>
          <w:ilvl w:val="0"/>
          <w:numId w:val="8"/>
        </w:numPr>
        <w:spacing w:after="40"/>
        <w:ind w:left="357" w:hanging="357"/>
        <w:contextualSpacing w:val="0"/>
        <w:jc w:val="both"/>
        <w:rPr>
          <w:rFonts w:ascii="Arial" w:hAnsi="Arial" w:cs="Arial"/>
          <w:bCs/>
          <w:sz w:val="21"/>
          <w:szCs w:val="21"/>
        </w:rPr>
      </w:pPr>
      <w:r w:rsidRPr="000A42C5">
        <w:rPr>
          <w:rFonts w:ascii="Arial" w:hAnsi="Arial" w:cs="Arial"/>
          <w:bCs/>
          <w:sz w:val="21"/>
          <w:szCs w:val="21"/>
        </w:rPr>
        <w:t>11 November 2024 marked the launch of Operation Sceptre</w:t>
      </w:r>
      <w:r w:rsidR="006D2EBA" w:rsidRPr="000A42C5">
        <w:rPr>
          <w:rFonts w:ascii="Arial" w:hAnsi="Arial" w:cs="Arial"/>
          <w:bCs/>
          <w:sz w:val="21"/>
          <w:szCs w:val="21"/>
        </w:rPr>
        <w:t xml:space="preserve">, </w:t>
      </w:r>
      <w:r w:rsidRPr="000A42C5">
        <w:rPr>
          <w:rFonts w:ascii="Arial" w:hAnsi="Arial" w:cs="Arial"/>
          <w:bCs/>
          <w:sz w:val="21"/>
          <w:szCs w:val="21"/>
        </w:rPr>
        <w:t>a national week of action targeting knife crime across the UK. N</w:t>
      </w:r>
      <w:r w:rsidR="00CD5682" w:rsidRPr="000A42C5">
        <w:rPr>
          <w:rFonts w:ascii="Arial" w:hAnsi="Arial" w:cs="Arial"/>
          <w:bCs/>
          <w:sz w:val="21"/>
          <w:szCs w:val="21"/>
        </w:rPr>
        <w:t>eighbourhood</w:t>
      </w:r>
      <w:r w:rsidRPr="000A42C5">
        <w:rPr>
          <w:rFonts w:ascii="Arial" w:hAnsi="Arial" w:cs="Arial"/>
          <w:bCs/>
          <w:sz w:val="21"/>
          <w:szCs w:val="21"/>
        </w:rPr>
        <w:t xml:space="preserve"> officers conducted weapons sweeps and stop and searches, leading to multiple arrests and the recovery of knives. Search warrants were executed to seize weapons and other illicit items, as well as test purchase operations conducted to ensure adherence to the ‘Challenge 25’ policy in relation to knife sale regulations. Multiple locations, including Medway, Tunbridge Wells, Dover, and Gravesham were targeted. Events such as hosted community meetings and educational events</w:t>
      </w:r>
      <w:r w:rsidR="0085323E" w:rsidRPr="000A42C5">
        <w:rPr>
          <w:rFonts w:ascii="Arial" w:hAnsi="Arial" w:cs="Arial"/>
          <w:bCs/>
          <w:sz w:val="21"/>
          <w:szCs w:val="21"/>
        </w:rPr>
        <w:t xml:space="preserve"> were</w:t>
      </w:r>
      <w:r w:rsidRPr="000A42C5">
        <w:rPr>
          <w:rFonts w:ascii="Arial" w:hAnsi="Arial" w:cs="Arial"/>
          <w:bCs/>
          <w:sz w:val="21"/>
          <w:szCs w:val="21"/>
        </w:rPr>
        <w:t xml:space="preserve"> also held to raise awareness. </w:t>
      </w:r>
    </w:p>
    <w:tbl>
      <w:tblPr>
        <w:tblStyle w:val="TableGrid"/>
        <w:tblW w:w="0" w:type="auto"/>
        <w:tblInd w:w="357" w:type="dxa"/>
        <w:tblLayout w:type="fixed"/>
        <w:tblLook w:val="04A0" w:firstRow="1" w:lastRow="0" w:firstColumn="1" w:lastColumn="0" w:noHBand="0" w:noVBand="1"/>
      </w:tblPr>
      <w:tblGrid>
        <w:gridCol w:w="1911"/>
        <w:gridCol w:w="1814"/>
        <w:gridCol w:w="1814"/>
        <w:gridCol w:w="1814"/>
      </w:tblGrid>
      <w:tr w:rsidR="00ED7F34" w:rsidRPr="000A42C5" w14:paraId="16FE0196" w14:textId="77777777" w:rsidTr="000A42C5">
        <w:tc>
          <w:tcPr>
            <w:tcW w:w="1911" w:type="dxa"/>
            <w:tcBorders>
              <w:top w:val="nil"/>
              <w:left w:val="nil"/>
            </w:tcBorders>
            <w:vAlign w:val="center"/>
          </w:tcPr>
          <w:p w14:paraId="43D465F2" w14:textId="77777777" w:rsidR="00ED7F34" w:rsidRPr="000A42C5" w:rsidRDefault="00ED7F34" w:rsidP="00B01E96">
            <w:pPr>
              <w:pStyle w:val="ListParagraph"/>
              <w:ind w:left="0"/>
              <w:contextualSpacing w:val="0"/>
              <w:jc w:val="both"/>
              <w:rPr>
                <w:rFonts w:ascii="Arial" w:hAnsi="Arial" w:cs="Arial"/>
                <w:bCs/>
                <w:sz w:val="21"/>
                <w:szCs w:val="21"/>
              </w:rPr>
            </w:pPr>
          </w:p>
        </w:tc>
        <w:tc>
          <w:tcPr>
            <w:tcW w:w="1814" w:type="dxa"/>
            <w:shd w:val="clear" w:color="auto" w:fill="EEECE1" w:themeFill="background2"/>
            <w:vAlign w:val="center"/>
          </w:tcPr>
          <w:p w14:paraId="4657C16A" w14:textId="2C5253AD" w:rsidR="00ED7F34" w:rsidRPr="000A42C5" w:rsidRDefault="00ED7F34"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Number</w:t>
            </w:r>
          </w:p>
        </w:tc>
        <w:tc>
          <w:tcPr>
            <w:tcW w:w="1814" w:type="dxa"/>
            <w:shd w:val="clear" w:color="auto" w:fill="EEECE1" w:themeFill="background2"/>
            <w:vAlign w:val="center"/>
          </w:tcPr>
          <w:p w14:paraId="2FA3EACE" w14:textId="4AE0A16D" w:rsidR="00ED7F34" w:rsidRPr="000A42C5" w:rsidRDefault="00ED7F34"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Knives recovered</w:t>
            </w:r>
          </w:p>
        </w:tc>
        <w:tc>
          <w:tcPr>
            <w:tcW w:w="1814" w:type="dxa"/>
            <w:shd w:val="clear" w:color="auto" w:fill="EEECE1" w:themeFill="background2"/>
            <w:vAlign w:val="center"/>
          </w:tcPr>
          <w:p w14:paraId="3E73BEDF" w14:textId="59AE8924" w:rsidR="00ED7F34" w:rsidRPr="000A42C5" w:rsidRDefault="00ED7F34"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Arrests</w:t>
            </w:r>
          </w:p>
        </w:tc>
      </w:tr>
      <w:tr w:rsidR="00ED7F34" w:rsidRPr="000A42C5" w14:paraId="5032AACF" w14:textId="77777777" w:rsidTr="000A42C5">
        <w:trPr>
          <w:trHeight w:hRule="exact" w:val="340"/>
        </w:trPr>
        <w:tc>
          <w:tcPr>
            <w:tcW w:w="1911" w:type="dxa"/>
            <w:shd w:val="clear" w:color="auto" w:fill="EEECE1" w:themeFill="background2"/>
            <w:vAlign w:val="center"/>
          </w:tcPr>
          <w:p w14:paraId="298F9469" w14:textId="230A2CF8" w:rsidR="00ED7F34" w:rsidRPr="000A42C5" w:rsidRDefault="00ED7F34" w:rsidP="00B01E96">
            <w:pPr>
              <w:pStyle w:val="ListParagraph"/>
              <w:ind w:left="0"/>
              <w:contextualSpacing w:val="0"/>
              <w:jc w:val="both"/>
              <w:rPr>
                <w:rFonts w:ascii="Arial" w:hAnsi="Arial" w:cs="Arial"/>
                <w:bCs/>
                <w:sz w:val="21"/>
                <w:szCs w:val="21"/>
              </w:rPr>
            </w:pPr>
            <w:r w:rsidRPr="000A42C5">
              <w:rPr>
                <w:rFonts w:ascii="Arial" w:hAnsi="Arial" w:cs="Arial"/>
                <w:bCs/>
                <w:sz w:val="21"/>
                <w:szCs w:val="21"/>
              </w:rPr>
              <w:t>Weapons sweep</w:t>
            </w:r>
          </w:p>
        </w:tc>
        <w:tc>
          <w:tcPr>
            <w:tcW w:w="1814" w:type="dxa"/>
            <w:vAlign w:val="center"/>
          </w:tcPr>
          <w:p w14:paraId="043D4D79" w14:textId="41248F8E" w:rsidR="00ED7F34" w:rsidRPr="000A42C5" w:rsidRDefault="0062366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46</w:t>
            </w:r>
          </w:p>
        </w:tc>
        <w:tc>
          <w:tcPr>
            <w:tcW w:w="1814" w:type="dxa"/>
            <w:vAlign w:val="center"/>
          </w:tcPr>
          <w:p w14:paraId="3ED1DFD1" w14:textId="5DBE739A" w:rsidR="00ED7F34" w:rsidRPr="000A42C5" w:rsidRDefault="0062366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12</w:t>
            </w:r>
          </w:p>
        </w:tc>
        <w:tc>
          <w:tcPr>
            <w:tcW w:w="1814" w:type="dxa"/>
            <w:vAlign w:val="center"/>
          </w:tcPr>
          <w:p w14:paraId="14842BFF" w14:textId="028EF96A" w:rsidR="00ED7F34" w:rsidRPr="000A42C5" w:rsidRDefault="00ED7F34" w:rsidP="00B01E96">
            <w:pPr>
              <w:pStyle w:val="ListParagraph"/>
              <w:ind w:left="0"/>
              <w:contextualSpacing w:val="0"/>
              <w:jc w:val="center"/>
              <w:rPr>
                <w:rFonts w:ascii="Arial" w:hAnsi="Arial" w:cs="Arial"/>
                <w:bCs/>
                <w:sz w:val="21"/>
                <w:szCs w:val="21"/>
              </w:rPr>
            </w:pPr>
          </w:p>
        </w:tc>
      </w:tr>
      <w:tr w:rsidR="00ED7F34" w:rsidRPr="000A42C5" w14:paraId="5558572B" w14:textId="77777777" w:rsidTr="000A42C5">
        <w:trPr>
          <w:trHeight w:hRule="exact" w:val="340"/>
        </w:trPr>
        <w:tc>
          <w:tcPr>
            <w:tcW w:w="1911" w:type="dxa"/>
            <w:shd w:val="clear" w:color="auto" w:fill="EEECE1" w:themeFill="background2"/>
            <w:vAlign w:val="center"/>
          </w:tcPr>
          <w:p w14:paraId="42CFADED" w14:textId="2D3A3834" w:rsidR="00ED7F34" w:rsidRPr="000A42C5" w:rsidRDefault="00ED7F34" w:rsidP="00B01E96">
            <w:pPr>
              <w:pStyle w:val="ListParagraph"/>
              <w:ind w:left="0"/>
              <w:contextualSpacing w:val="0"/>
              <w:jc w:val="both"/>
              <w:rPr>
                <w:rFonts w:ascii="Arial" w:hAnsi="Arial" w:cs="Arial"/>
                <w:bCs/>
                <w:sz w:val="21"/>
                <w:szCs w:val="21"/>
              </w:rPr>
            </w:pPr>
            <w:r w:rsidRPr="000A42C5">
              <w:rPr>
                <w:rFonts w:ascii="Arial" w:hAnsi="Arial" w:cs="Arial"/>
                <w:bCs/>
                <w:sz w:val="21"/>
                <w:szCs w:val="21"/>
              </w:rPr>
              <w:t>Stop &amp; search</w:t>
            </w:r>
          </w:p>
        </w:tc>
        <w:tc>
          <w:tcPr>
            <w:tcW w:w="1814" w:type="dxa"/>
            <w:vAlign w:val="center"/>
          </w:tcPr>
          <w:p w14:paraId="34503810" w14:textId="359ACB4A" w:rsidR="00ED7F34" w:rsidRPr="000A42C5" w:rsidRDefault="0062366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101</w:t>
            </w:r>
          </w:p>
        </w:tc>
        <w:tc>
          <w:tcPr>
            <w:tcW w:w="1814" w:type="dxa"/>
            <w:vAlign w:val="center"/>
          </w:tcPr>
          <w:p w14:paraId="048384EC" w14:textId="0E759DAB" w:rsidR="00ED7F34" w:rsidRPr="000A42C5" w:rsidRDefault="0062366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1</w:t>
            </w:r>
          </w:p>
        </w:tc>
        <w:tc>
          <w:tcPr>
            <w:tcW w:w="1814" w:type="dxa"/>
            <w:vAlign w:val="center"/>
          </w:tcPr>
          <w:p w14:paraId="448F13AC" w14:textId="619D51CB"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12</w:t>
            </w:r>
          </w:p>
        </w:tc>
      </w:tr>
      <w:tr w:rsidR="00ED7F34" w:rsidRPr="000A42C5" w14:paraId="5E784441" w14:textId="77777777" w:rsidTr="000A42C5">
        <w:trPr>
          <w:trHeight w:hRule="exact" w:val="340"/>
        </w:trPr>
        <w:tc>
          <w:tcPr>
            <w:tcW w:w="1911" w:type="dxa"/>
            <w:shd w:val="clear" w:color="auto" w:fill="EEECE1" w:themeFill="background2"/>
            <w:vAlign w:val="center"/>
          </w:tcPr>
          <w:p w14:paraId="3914FCCA" w14:textId="030E05CC" w:rsidR="00ED7F34" w:rsidRPr="000A42C5" w:rsidRDefault="00ED7F34" w:rsidP="00B01E96">
            <w:pPr>
              <w:pStyle w:val="ListParagraph"/>
              <w:ind w:left="0"/>
              <w:contextualSpacing w:val="0"/>
              <w:jc w:val="both"/>
              <w:rPr>
                <w:rFonts w:ascii="Arial" w:hAnsi="Arial" w:cs="Arial"/>
                <w:bCs/>
                <w:sz w:val="21"/>
                <w:szCs w:val="21"/>
              </w:rPr>
            </w:pPr>
            <w:r w:rsidRPr="000A42C5">
              <w:rPr>
                <w:rFonts w:ascii="Arial" w:hAnsi="Arial" w:cs="Arial"/>
                <w:bCs/>
                <w:sz w:val="21"/>
                <w:szCs w:val="21"/>
              </w:rPr>
              <w:t>Search warrants</w:t>
            </w:r>
          </w:p>
        </w:tc>
        <w:tc>
          <w:tcPr>
            <w:tcW w:w="1814" w:type="dxa"/>
            <w:vAlign w:val="center"/>
          </w:tcPr>
          <w:p w14:paraId="7532A7FF" w14:textId="6B57BDD2"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3</w:t>
            </w:r>
          </w:p>
        </w:tc>
        <w:tc>
          <w:tcPr>
            <w:tcW w:w="1814" w:type="dxa"/>
            <w:vAlign w:val="center"/>
          </w:tcPr>
          <w:p w14:paraId="3363E0F1" w14:textId="25B48E40"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23</w:t>
            </w:r>
          </w:p>
        </w:tc>
        <w:tc>
          <w:tcPr>
            <w:tcW w:w="1814" w:type="dxa"/>
            <w:vAlign w:val="center"/>
          </w:tcPr>
          <w:p w14:paraId="19B94868" w14:textId="1AC1E6F3"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3</w:t>
            </w:r>
          </w:p>
        </w:tc>
      </w:tr>
      <w:tr w:rsidR="00ED7F34" w:rsidRPr="000A42C5" w14:paraId="678F706A" w14:textId="77777777" w:rsidTr="000A42C5">
        <w:trPr>
          <w:trHeight w:hRule="exact" w:val="340"/>
        </w:trPr>
        <w:tc>
          <w:tcPr>
            <w:tcW w:w="1911" w:type="dxa"/>
            <w:shd w:val="clear" w:color="auto" w:fill="EEECE1" w:themeFill="background2"/>
            <w:vAlign w:val="center"/>
          </w:tcPr>
          <w:p w14:paraId="3703625F" w14:textId="072CFE07" w:rsidR="00ED7F34" w:rsidRPr="000A42C5" w:rsidRDefault="00ED7F34" w:rsidP="00B01E96">
            <w:pPr>
              <w:pStyle w:val="ListParagraph"/>
              <w:ind w:left="0"/>
              <w:contextualSpacing w:val="0"/>
              <w:jc w:val="both"/>
              <w:rPr>
                <w:rFonts w:ascii="Arial" w:hAnsi="Arial" w:cs="Arial"/>
                <w:bCs/>
                <w:sz w:val="21"/>
                <w:szCs w:val="21"/>
              </w:rPr>
            </w:pPr>
            <w:r w:rsidRPr="000A42C5">
              <w:rPr>
                <w:rFonts w:ascii="Arial" w:hAnsi="Arial" w:cs="Arial"/>
                <w:bCs/>
                <w:sz w:val="21"/>
                <w:szCs w:val="21"/>
              </w:rPr>
              <w:t>Other</w:t>
            </w:r>
          </w:p>
        </w:tc>
        <w:tc>
          <w:tcPr>
            <w:tcW w:w="1814" w:type="dxa"/>
            <w:vAlign w:val="center"/>
          </w:tcPr>
          <w:p w14:paraId="17E1B766" w14:textId="1BC5A683"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3</w:t>
            </w:r>
          </w:p>
        </w:tc>
        <w:tc>
          <w:tcPr>
            <w:tcW w:w="1814" w:type="dxa"/>
            <w:vAlign w:val="center"/>
          </w:tcPr>
          <w:p w14:paraId="49457236" w14:textId="0891A5D7"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3</w:t>
            </w:r>
          </w:p>
        </w:tc>
        <w:tc>
          <w:tcPr>
            <w:tcW w:w="1814" w:type="dxa"/>
            <w:vAlign w:val="center"/>
          </w:tcPr>
          <w:p w14:paraId="083B5744" w14:textId="046D702E" w:rsidR="00ED7F34" w:rsidRPr="000A42C5" w:rsidRDefault="009662E6" w:rsidP="00B01E96">
            <w:pPr>
              <w:pStyle w:val="ListParagraph"/>
              <w:ind w:left="0"/>
              <w:contextualSpacing w:val="0"/>
              <w:jc w:val="center"/>
              <w:rPr>
                <w:rFonts w:ascii="Arial" w:hAnsi="Arial" w:cs="Arial"/>
                <w:bCs/>
                <w:sz w:val="21"/>
                <w:szCs w:val="21"/>
              </w:rPr>
            </w:pPr>
            <w:r w:rsidRPr="000A42C5">
              <w:rPr>
                <w:rFonts w:ascii="Arial" w:hAnsi="Arial" w:cs="Arial"/>
                <w:bCs/>
                <w:sz w:val="21"/>
                <w:szCs w:val="21"/>
              </w:rPr>
              <w:t>11</w:t>
            </w:r>
          </w:p>
        </w:tc>
      </w:tr>
    </w:tbl>
    <w:p w14:paraId="5CC93B34" w14:textId="3EA86B9A" w:rsidR="00DC2CD7" w:rsidRPr="000A42C5" w:rsidRDefault="00732CFF" w:rsidP="001D2860">
      <w:pPr>
        <w:pStyle w:val="ListParagraph"/>
        <w:numPr>
          <w:ilvl w:val="0"/>
          <w:numId w:val="8"/>
        </w:numPr>
        <w:spacing w:before="120" w:after="40"/>
        <w:ind w:left="357" w:hanging="357"/>
        <w:contextualSpacing w:val="0"/>
        <w:jc w:val="both"/>
        <w:rPr>
          <w:rFonts w:ascii="Arial" w:hAnsi="Arial" w:cs="Arial"/>
          <w:bCs/>
          <w:sz w:val="21"/>
          <w:szCs w:val="21"/>
        </w:rPr>
      </w:pPr>
      <w:r w:rsidRPr="000A42C5">
        <w:rPr>
          <w:rFonts w:ascii="Arial" w:hAnsi="Arial" w:cs="Arial"/>
          <w:bCs/>
          <w:sz w:val="21"/>
          <w:szCs w:val="21"/>
        </w:rPr>
        <w:t xml:space="preserve">Due to </w:t>
      </w:r>
      <w:r w:rsidR="00DF654E" w:rsidRPr="000A42C5">
        <w:rPr>
          <w:rFonts w:ascii="Arial" w:hAnsi="Arial" w:cs="Arial"/>
          <w:bCs/>
          <w:sz w:val="21"/>
          <w:szCs w:val="21"/>
        </w:rPr>
        <w:t xml:space="preserve">its </w:t>
      </w:r>
      <w:r w:rsidRPr="000A42C5">
        <w:rPr>
          <w:rFonts w:ascii="Arial" w:hAnsi="Arial" w:cs="Arial"/>
          <w:bCs/>
          <w:sz w:val="21"/>
          <w:szCs w:val="21"/>
        </w:rPr>
        <w:t>geographical location</w:t>
      </w:r>
      <w:r w:rsidR="00710AB3" w:rsidRPr="000A42C5">
        <w:rPr>
          <w:rFonts w:ascii="Arial" w:hAnsi="Arial" w:cs="Arial"/>
          <w:bCs/>
          <w:sz w:val="21"/>
          <w:szCs w:val="21"/>
        </w:rPr>
        <w:t xml:space="preserve">, Kent </w:t>
      </w:r>
      <w:r w:rsidRPr="000A42C5">
        <w:rPr>
          <w:rFonts w:ascii="Arial" w:hAnsi="Arial" w:cs="Arial"/>
          <w:bCs/>
          <w:sz w:val="21"/>
          <w:szCs w:val="21"/>
        </w:rPr>
        <w:t xml:space="preserve">acts as a gateway to and from the continent which organised criminals </w:t>
      </w:r>
      <w:r w:rsidR="00710AB3" w:rsidRPr="000A42C5">
        <w:rPr>
          <w:rFonts w:ascii="Arial" w:hAnsi="Arial" w:cs="Arial"/>
          <w:bCs/>
          <w:sz w:val="21"/>
          <w:szCs w:val="21"/>
        </w:rPr>
        <w:t xml:space="preserve">use </w:t>
      </w:r>
      <w:r w:rsidR="00FE7B2C" w:rsidRPr="000A42C5">
        <w:rPr>
          <w:rFonts w:ascii="Arial" w:hAnsi="Arial" w:cs="Arial"/>
          <w:bCs/>
          <w:sz w:val="21"/>
          <w:szCs w:val="21"/>
        </w:rPr>
        <w:t>fo</w:t>
      </w:r>
      <w:r w:rsidR="00C62725" w:rsidRPr="000A42C5">
        <w:rPr>
          <w:rFonts w:ascii="Arial" w:hAnsi="Arial" w:cs="Arial"/>
          <w:bCs/>
          <w:sz w:val="21"/>
          <w:szCs w:val="21"/>
        </w:rPr>
        <w:t>r</w:t>
      </w:r>
      <w:r w:rsidR="00FE7B2C" w:rsidRPr="000A42C5">
        <w:rPr>
          <w:rFonts w:ascii="Arial" w:hAnsi="Arial" w:cs="Arial"/>
          <w:bCs/>
          <w:sz w:val="21"/>
          <w:szCs w:val="21"/>
        </w:rPr>
        <w:t xml:space="preserve"> trafficking and </w:t>
      </w:r>
      <w:r w:rsidRPr="000A42C5">
        <w:rPr>
          <w:rFonts w:ascii="Arial" w:hAnsi="Arial" w:cs="Arial"/>
          <w:bCs/>
          <w:sz w:val="21"/>
          <w:szCs w:val="21"/>
        </w:rPr>
        <w:t xml:space="preserve">exploitation. </w:t>
      </w:r>
      <w:r w:rsidR="00D7214D" w:rsidRPr="000A42C5">
        <w:rPr>
          <w:rFonts w:ascii="Arial" w:hAnsi="Arial" w:cs="Arial"/>
          <w:bCs/>
          <w:sz w:val="21"/>
          <w:szCs w:val="21"/>
        </w:rPr>
        <w:t>Tackling the gangs who exploit vulnerable people</w:t>
      </w:r>
      <w:r w:rsidR="00F346EC" w:rsidRPr="000A42C5">
        <w:rPr>
          <w:rFonts w:ascii="Arial" w:hAnsi="Arial" w:cs="Arial"/>
          <w:bCs/>
          <w:sz w:val="21"/>
          <w:szCs w:val="21"/>
        </w:rPr>
        <w:t xml:space="preserve"> in this way </w:t>
      </w:r>
      <w:r w:rsidR="000304BC" w:rsidRPr="000A42C5">
        <w:rPr>
          <w:rFonts w:ascii="Arial" w:hAnsi="Arial" w:cs="Arial"/>
          <w:bCs/>
          <w:sz w:val="21"/>
          <w:szCs w:val="21"/>
        </w:rPr>
        <w:t xml:space="preserve">has continued to be </w:t>
      </w:r>
      <w:r w:rsidR="00D7214D" w:rsidRPr="000A42C5">
        <w:rPr>
          <w:rFonts w:ascii="Arial" w:hAnsi="Arial" w:cs="Arial"/>
          <w:bCs/>
          <w:sz w:val="21"/>
          <w:szCs w:val="21"/>
        </w:rPr>
        <w:t>a priority for the Serious Crime Directorate (SCD)</w:t>
      </w:r>
      <w:r w:rsidR="00F346EC" w:rsidRPr="000A42C5">
        <w:rPr>
          <w:rFonts w:ascii="Arial" w:hAnsi="Arial" w:cs="Arial"/>
          <w:bCs/>
          <w:sz w:val="21"/>
          <w:szCs w:val="21"/>
        </w:rPr>
        <w:t xml:space="preserve">, whose officers and staff </w:t>
      </w:r>
      <w:r w:rsidR="00D7214D" w:rsidRPr="000A42C5">
        <w:rPr>
          <w:rFonts w:ascii="Arial" w:hAnsi="Arial" w:cs="Arial"/>
          <w:bCs/>
          <w:sz w:val="21"/>
          <w:szCs w:val="21"/>
        </w:rPr>
        <w:t>are determined to protect those most at risk of being targeted</w:t>
      </w:r>
      <w:r w:rsidR="000304BC" w:rsidRPr="000A42C5">
        <w:rPr>
          <w:rFonts w:ascii="Arial" w:hAnsi="Arial" w:cs="Arial"/>
          <w:bCs/>
          <w:sz w:val="21"/>
          <w:szCs w:val="21"/>
        </w:rPr>
        <w:t>.</w:t>
      </w:r>
    </w:p>
    <w:p w14:paraId="5555056F" w14:textId="1A34EA70" w:rsidR="00F459AF" w:rsidRPr="000A42C5" w:rsidRDefault="004243A7" w:rsidP="00A2582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sidRPr="000A42C5">
        <w:rPr>
          <w:rFonts w:ascii="Arial" w:hAnsi="Arial" w:cs="Arial"/>
          <w:b/>
          <w:bCs/>
          <w:i/>
          <w:iCs/>
          <w:sz w:val="21"/>
          <w:szCs w:val="21"/>
        </w:rPr>
        <w:t>Delivering results</w:t>
      </w:r>
      <w:r w:rsidR="00DC2CD7" w:rsidRPr="000A42C5">
        <w:rPr>
          <w:rFonts w:ascii="Arial" w:hAnsi="Arial" w:cs="Arial"/>
          <w:b/>
          <w:bCs/>
          <w:i/>
          <w:iCs/>
          <w:sz w:val="21"/>
          <w:szCs w:val="21"/>
        </w:rPr>
        <w:t>:</w:t>
      </w:r>
      <w:r w:rsidR="00DC2CD7" w:rsidRPr="000A42C5">
        <w:rPr>
          <w:rFonts w:ascii="Arial" w:hAnsi="Arial" w:cs="Arial"/>
          <w:i/>
          <w:iCs/>
          <w:sz w:val="21"/>
          <w:szCs w:val="21"/>
        </w:rPr>
        <w:t xml:space="preserve"> </w:t>
      </w:r>
      <w:r w:rsidR="00D656BA" w:rsidRPr="000A42C5">
        <w:rPr>
          <w:rFonts w:ascii="Arial" w:hAnsi="Arial" w:cs="Arial"/>
          <w:i/>
          <w:iCs/>
          <w:sz w:val="21"/>
          <w:szCs w:val="21"/>
        </w:rPr>
        <w:t xml:space="preserve">In June </w:t>
      </w:r>
      <w:r w:rsidR="004D385C" w:rsidRPr="000A42C5">
        <w:rPr>
          <w:rFonts w:ascii="Arial" w:hAnsi="Arial" w:cs="Arial"/>
          <w:i/>
          <w:iCs/>
          <w:sz w:val="21"/>
          <w:szCs w:val="21"/>
        </w:rPr>
        <w:t>2024</w:t>
      </w:r>
      <w:r w:rsidR="00D656BA" w:rsidRPr="000A42C5">
        <w:rPr>
          <w:rFonts w:ascii="Arial" w:hAnsi="Arial" w:cs="Arial"/>
          <w:i/>
          <w:iCs/>
          <w:sz w:val="21"/>
          <w:szCs w:val="21"/>
        </w:rPr>
        <w:t xml:space="preserve">, the Serious </w:t>
      </w:r>
      <w:r w:rsidR="00331967" w:rsidRPr="000A42C5">
        <w:rPr>
          <w:rFonts w:ascii="Arial" w:hAnsi="Arial" w:cs="Arial"/>
          <w:i/>
          <w:iCs/>
          <w:sz w:val="21"/>
          <w:szCs w:val="21"/>
        </w:rPr>
        <w:t xml:space="preserve">and </w:t>
      </w:r>
      <w:r w:rsidR="00D656BA" w:rsidRPr="000A42C5">
        <w:rPr>
          <w:rFonts w:ascii="Arial" w:hAnsi="Arial" w:cs="Arial"/>
          <w:i/>
          <w:iCs/>
          <w:sz w:val="21"/>
          <w:szCs w:val="21"/>
        </w:rPr>
        <w:t xml:space="preserve">Organised Crime </w:t>
      </w:r>
      <w:r w:rsidR="004D385C" w:rsidRPr="000A42C5">
        <w:rPr>
          <w:rFonts w:ascii="Arial" w:hAnsi="Arial" w:cs="Arial"/>
          <w:i/>
          <w:iCs/>
          <w:sz w:val="21"/>
          <w:szCs w:val="21"/>
        </w:rPr>
        <w:t>T</w:t>
      </w:r>
      <w:r w:rsidR="00D656BA" w:rsidRPr="000A42C5">
        <w:rPr>
          <w:rFonts w:ascii="Arial" w:hAnsi="Arial" w:cs="Arial"/>
          <w:i/>
          <w:iCs/>
          <w:sz w:val="21"/>
          <w:szCs w:val="21"/>
        </w:rPr>
        <w:t xml:space="preserve">eam carried out raids on suspected brothels in Gravesend and Maidstone following a three-month investigation into sexual exploitation and OCG activity. This </w:t>
      </w:r>
      <w:r w:rsidR="00E01603" w:rsidRPr="000A42C5">
        <w:rPr>
          <w:rFonts w:ascii="Arial" w:hAnsi="Arial" w:cs="Arial"/>
          <w:i/>
          <w:iCs/>
          <w:sz w:val="21"/>
          <w:szCs w:val="21"/>
        </w:rPr>
        <w:t>resulted in t</w:t>
      </w:r>
      <w:r w:rsidR="00D656BA" w:rsidRPr="000A42C5">
        <w:rPr>
          <w:rFonts w:ascii="Arial" w:hAnsi="Arial" w:cs="Arial"/>
          <w:i/>
          <w:iCs/>
          <w:sz w:val="21"/>
          <w:szCs w:val="21"/>
        </w:rPr>
        <w:t xml:space="preserve">he arrest of six key members of the network, </w:t>
      </w:r>
      <w:r w:rsidR="00F459AF" w:rsidRPr="000A42C5">
        <w:rPr>
          <w:rFonts w:ascii="Arial" w:hAnsi="Arial" w:cs="Arial"/>
          <w:i/>
          <w:iCs/>
          <w:sz w:val="21"/>
          <w:szCs w:val="21"/>
        </w:rPr>
        <w:t xml:space="preserve">with </w:t>
      </w:r>
      <w:r w:rsidR="00D656BA" w:rsidRPr="000A42C5">
        <w:rPr>
          <w:rFonts w:ascii="Arial" w:hAnsi="Arial" w:cs="Arial"/>
          <w:i/>
          <w:iCs/>
          <w:sz w:val="21"/>
          <w:szCs w:val="21"/>
        </w:rPr>
        <w:t xml:space="preserve">three individuals subsequently charged and remanded for the offence of keeping a brothel. </w:t>
      </w:r>
    </w:p>
    <w:p w14:paraId="6251625E" w14:textId="77777777" w:rsidR="00E01603" w:rsidRPr="000A42C5" w:rsidRDefault="00D656BA" w:rsidP="00A2582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sidRPr="000A42C5">
        <w:rPr>
          <w:rFonts w:ascii="Arial" w:hAnsi="Arial" w:cs="Arial"/>
          <w:i/>
          <w:iCs/>
          <w:sz w:val="21"/>
          <w:szCs w:val="21"/>
        </w:rPr>
        <w:t>In addition to the intervention and enforcement, three sex workers were engaged with and safeguarded in partnership with the charity, Justice and Care.</w:t>
      </w:r>
    </w:p>
    <w:p w14:paraId="3BB6EE40" w14:textId="384C274E" w:rsidR="00F40695" w:rsidRPr="005300ED" w:rsidRDefault="00D656BA" w:rsidP="00A2582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sidRPr="000A42C5">
        <w:rPr>
          <w:rFonts w:ascii="Arial" w:hAnsi="Arial" w:cs="Arial"/>
          <w:i/>
          <w:iCs/>
          <w:sz w:val="21"/>
          <w:szCs w:val="21"/>
        </w:rPr>
        <w:t>Notably, over 50 mobile devices were located and seized, many were active and being used to respond to brothel bookings, £3,000 in cash and a quantity of drugs was also recovered. Numerous other locations of note were identified with relevant intelligence disseminated for action.</w:t>
      </w:r>
    </w:p>
    <w:p w14:paraId="7FFE3221" w14:textId="00DDD19D" w:rsidR="00C37795" w:rsidRDefault="00C37795" w:rsidP="005300ED">
      <w:pPr>
        <w:jc w:val="both"/>
        <w:rPr>
          <w:rFonts w:ascii="Arial" w:eastAsiaTheme="minorHAnsi" w:hAnsi="Arial" w:cs="Arial"/>
          <w:b/>
          <w:sz w:val="16"/>
          <w:szCs w:val="16"/>
          <w:lang w:val="en-GB"/>
        </w:rPr>
      </w:pPr>
    </w:p>
    <w:p w14:paraId="1BBC2048" w14:textId="1FA48A64" w:rsidR="00E01603" w:rsidRDefault="00E01603" w:rsidP="005300ED">
      <w:pPr>
        <w:jc w:val="both"/>
        <w:rPr>
          <w:rFonts w:ascii="Arial" w:eastAsiaTheme="minorHAnsi" w:hAnsi="Arial" w:cs="Arial"/>
          <w:b/>
          <w:sz w:val="16"/>
          <w:szCs w:val="16"/>
          <w:lang w:val="en-GB"/>
        </w:rPr>
      </w:pPr>
    </w:p>
    <w:p w14:paraId="398DA2A7" w14:textId="0027066E" w:rsidR="00A25826" w:rsidRDefault="00A25826" w:rsidP="005300ED">
      <w:pPr>
        <w:jc w:val="both"/>
        <w:rPr>
          <w:rFonts w:ascii="Arial" w:eastAsiaTheme="minorHAnsi" w:hAnsi="Arial" w:cs="Arial"/>
          <w:b/>
          <w:sz w:val="16"/>
          <w:szCs w:val="16"/>
          <w:lang w:val="en-GB"/>
        </w:rPr>
      </w:pPr>
    </w:p>
    <w:p w14:paraId="7D61F58D" w14:textId="7CCCB2A4" w:rsidR="00E01603" w:rsidRPr="005F5695" w:rsidRDefault="0003733D" w:rsidP="005300ED">
      <w:pPr>
        <w:jc w:val="both"/>
        <w:rPr>
          <w:rFonts w:ascii="Arial" w:eastAsiaTheme="minorHAnsi" w:hAnsi="Arial" w:cs="Arial"/>
          <w:b/>
          <w:sz w:val="16"/>
          <w:szCs w:val="16"/>
          <w:lang w:val="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45" behindDoc="0" locked="0" layoutInCell="1" allowOverlap="1" wp14:anchorId="32B28270" wp14:editId="76298EF3">
                <wp:simplePos x="0" y="0"/>
                <wp:positionH relativeFrom="rightMargin">
                  <wp:posOffset>-171450</wp:posOffset>
                </wp:positionH>
                <wp:positionV relativeFrom="paragraph">
                  <wp:posOffset>147320</wp:posOffset>
                </wp:positionV>
                <wp:extent cx="457200" cy="409575"/>
                <wp:effectExtent l="0" t="0" r="0" b="9525"/>
                <wp:wrapNone/>
                <wp:docPr id="728024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15868120" w14:textId="48D11033" w:rsidR="0003733D" w:rsidRPr="0003733D" w:rsidRDefault="0003733D" w:rsidP="0003733D">
                            <w:pPr>
                              <w:rPr>
                                <w:rFonts w:ascii="Arial" w:hAnsi="Arial" w:cs="Arial"/>
                                <w:sz w:val="20"/>
                                <w:szCs w:val="20"/>
                              </w:rPr>
                            </w:pPr>
                            <w:r>
                              <w:rPr>
                                <w:rFonts w:ascii="Arial" w:hAnsi="Arial" w:cs="Arial"/>
                                <w:sz w:val="20"/>
                                <w:szCs w:val="20"/>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28270" id="_x0000_s1030" type="#_x0000_t202" style="position:absolute;left:0;text-align:left;margin-left:-13.5pt;margin-top:11.6pt;width:36pt;height:32.25pt;z-index:251658245;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hMDg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" stroked="f">
                <v:textbox>
                  <w:txbxContent>
                    <w:p w14:paraId="15868120" w14:textId="48D11033" w:rsidR="0003733D" w:rsidRPr="0003733D" w:rsidRDefault="0003733D" w:rsidP="0003733D">
                      <w:pPr>
                        <w:rPr>
                          <w:rFonts w:ascii="Arial" w:hAnsi="Arial" w:cs="Arial"/>
                          <w:sz w:val="20"/>
                          <w:szCs w:val="20"/>
                        </w:rPr>
                      </w:pPr>
                      <w:r>
                        <w:rPr>
                          <w:rFonts w:ascii="Arial" w:hAnsi="Arial" w:cs="Arial"/>
                          <w:sz w:val="20"/>
                          <w:szCs w:val="20"/>
                        </w:rPr>
                        <w:t>5</w:t>
                      </w:r>
                    </w:p>
                  </w:txbxContent>
                </v:textbox>
                <w10:wrap anchorx="margin"/>
              </v:shape>
            </w:pict>
          </mc:Fallback>
        </mc:AlternateContent>
      </w:r>
    </w:p>
    <w:p w14:paraId="72DF8183" w14:textId="0173E3D5" w:rsidR="00994C7F" w:rsidRPr="005300ED" w:rsidRDefault="00994C7F" w:rsidP="001D2860">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5300ED">
        <w:rPr>
          <w:rFonts w:ascii="Arial" w:eastAsiaTheme="minorHAnsi" w:hAnsi="Arial" w:cs="Arial"/>
          <w:b/>
          <w:sz w:val="21"/>
          <w:szCs w:val="21"/>
          <w:lang w:val="en-GB"/>
        </w:rPr>
        <w:lastRenderedPageBreak/>
        <w:t>Combat organised crime</w:t>
      </w:r>
      <w:r w:rsidR="00853E44">
        <w:rPr>
          <w:rFonts w:ascii="Arial" w:eastAsiaTheme="minorHAnsi" w:hAnsi="Arial" w:cs="Arial"/>
          <w:b/>
          <w:sz w:val="21"/>
          <w:szCs w:val="21"/>
          <w:lang w:val="en-GB"/>
        </w:rPr>
        <w:t xml:space="preserve">, </w:t>
      </w:r>
      <w:r w:rsidR="00897D34" w:rsidRPr="005300ED">
        <w:rPr>
          <w:rFonts w:ascii="Arial" w:eastAsiaTheme="minorHAnsi" w:hAnsi="Arial" w:cs="Arial"/>
          <w:b/>
          <w:sz w:val="21"/>
          <w:szCs w:val="21"/>
          <w:lang w:val="en-GB"/>
        </w:rPr>
        <w:t>county lines</w:t>
      </w:r>
      <w:r w:rsidR="00853E44">
        <w:rPr>
          <w:rFonts w:ascii="Arial" w:eastAsiaTheme="minorHAnsi" w:hAnsi="Arial" w:cs="Arial"/>
          <w:b/>
          <w:sz w:val="21"/>
          <w:szCs w:val="21"/>
          <w:lang w:val="en-GB"/>
        </w:rPr>
        <w:t xml:space="preserve"> and drugs</w:t>
      </w:r>
    </w:p>
    <w:p w14:paraId="0BC72B94" w14:textId="6AB59C1B" w:rsidR="00994C7F" w:rsidRPr="000A42C5" w:rsidRDefault="00994C7F" w:rsidP="005300ED">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 xml:space="preserve">Organised crime </w:t>
      </w:r>
      <w:r w:rsidR="00844ECA" w:rsidRPr="000A42C5">
        <w:rPr>
          <w:rFonts w:ascii="Arial" w:hAnsi="Arial" w:cs="Arial"/>
          <w:bCs/>
          <w:i/>
          <w:iCs/>
          <w:sz w:val="21"/>
          <w:szCs w:val="21"/>
        </w:rPr>
        <w:t xml:space="preserve">can seem like a distant </w:t>
      </w:r>
      <w:r w:rsidR="005267EA" w:rsidRPr="000A42C5">
        <w:rPr>
          <w:rFonts w:ascii="Arial" w:hAnsi="Arial" w:cs="Arial"/>
          <w:bCs/>
          <w:i/>
          <w:iCs/>
          <w:sz w:val="21"/>
          <w:szCs w:val="21"/>
        </w:rPr>
        <w:t>threat, but sadly it pr</w:t>
      </w:r>
      <w:r w:rsidR="00BC11B6" w:rsidRPr="000A42C5">
        <w:rPr>
          <w:rFonts w:ascii="Arial" w:hAnsi="Arial" w:cs="Arial"/>
          <w:bCs/>
          <w:i/>
          <w:iCs/>
          <w:sz w:val="21"/>
          <w:szCs w:val="21"/>
        </w:rPr>
        <w:t>e</w:t>
      </w:r>
      <w:r w:rsidR="005267EA" w:rsidRPr="000A42C5">
        <w:rPr>
          <w:rFonts w:ascii="Arial" w:hAnsi="Arial" w:cs="Arial"/>
          <w:bCs/>
          <w:i/>
          <w:iCs/>
          <w:sz w:val="21"/>
          <w:szCs w:val="21"/>
        </w:rPr>
        <w:t>sents considerable</w:t>
      </w:r>
      <w:r w:rsidR="009B25A5" w:rsidRPr="000A42C5">
        <w:rPr>
          <w:rFonts w:ascii="Arial" w:hAnsi="Arial" w:cs="Arial"/>
          <w:bCs/>
          <w:i/>
          <w:iCs/>
          <w:sz w:val="21"/>
          <w:szCs w:val="21"/>
        </w:rPr>
        <w:t xml:space="preserve"> </w:t>
      </w:r>
      <w:r w:rsidR="005267EA" w:rsidRPr="000A42C5">
        <w:rPr>
          <w:rFonts w:ascii="Arial" w:hAnsi="Arial" w:cs="Arial"/>
          <w:bCs/>
          <w:i/>
          <w:iCs/>
          <w:sz w:val="21"/>
          <w:szCs w:val="21"/>
        </w:rPr>
        <w:t>challenges and its effects can be seen in local communities</w:t>
      </w:r>
      <w:r w:rsidR="00656F5A" w:rsidRPr="000A42C5">
        <w:rPr>
          <w:rFonts w:ascii="Arial" w:hAnsi="Arial" w:cs="Arial"/>
          <w:bCs/>
          <w:i/>
          <w:iCs/>
          <w:sz w:val="21"/>
          <w:szCs w:val="21"/>
        </w:rPr>
        <w:t xml:space="preserve">. Kent Police must continue to develop and share intelligence to build a local picture of </w:t>
      </w:r>
      <w:r w:rsidR="00011F2A" w:rsidRPr="000A42C5">
        <w:rPr>
          <w:rFonts w:ascii="Arial" w:hAnsi="Arial" w:cs="Arial"/>
          <w:bCs/>
          <w:i/>
          <w:iCs/>
          <w:sz w:val="21"/>
          <w:szCs w:val="21"/>
        </w:rPr>
        <w:t xml:space="preserve">threats, risk, harm and vulnerabilities to safeguard victims and enable </w:t>
      </w:r>
      <w:r w:rsidR="009E4905" w:rsidRPr="000A42C5">
        <w:rPr>
          <w:rFonts w:ascii="Arial" w:hAnsi="Arial" w:cs="Arial"/>
          <w:bCs/>
          <w:i/>
          <w:iCs/>
          <w:sz w:val="21"/>
          <w:szCs w:val="21"/>
        </w:rPr>
        <w:t>the deployment of the right resources to prevent, disrupt and investigate offending to keep</w:t>
      </w:r>
      <w:r w:rsidR="00E03ABE" w:rsidRPr="000A42C5">
        <w:rPr>
          <w:rFonts w:ascii="Arial" w:hAnsi="Arial" w:cs="Arial"/>
          <w:bCs/>
          <w:i/>
          <w:iCs/>
          <w:sz w:val="21"/>
          <w:szCs w:val="21"/>
        </w:rPr>
        <w:t xml:space="preserve"> Kent </w:t>
      </w:r>
      <w:r w:rsidR="009E4905" w:rsidRPr="000A42C5">
        <w:rPr>
          <w:rFonts w:ascii="Arial" w:hAnsi="Arial" w:cs="Arial"/>
          <w:bCs/>
          <w:i/>
          <w:iCs/>
          <w:sz w:val="21"/>
          <w:szCs w:val="21"/>
        </w:rPr>
        <w:t>safe.</w:t>
      </w:r>
      <w:r w:rsidRPr="000A42C5">
        <w:rPr>
          <w:rFonts w:ascii="Arial" w:hAnsi="Arial" w:cs="Arial"/>
          <w:bCs/>
          <w:i/>
          <w:iCs/>
          <w:sz w:val="21"/>
          <w:szCs w:val="21"/>
        </w:rPr>
        <w:t xml:space="preserve"> </w:t>
      </w:r>
    </w:p>
    <w:p w14:paraId="483A467B" w14:textId="0C236053" w:rsidR="00254FB3" w:rsidRPr="000A42C5" w:rsidRDefault="00D166D6" w:rsidP="001D2860">
      <w:pPr>
        <w:pStyle w:val="ListParagraph"/>
        <w:numPr>
          <w:ilvl w:val="0"/>
          <w:numId w:val="8"/>
        </w:numPr>
        <w:spacing w:before="40" w:after="40"/>
        <w:ind w:left="357" w:hanging="357"/>
        <w:contextualSpacing w:val="0"/>
        <w:jc w:val="both"/>
        <w:rPr>
          <w:rFonts w:ascii="Arial" w:hAnsi="Arial" w:cs="Arial"/>
          <w:bCs/>
          <w:sz w:val="21"/>
          <w:szCs w:val="21"/>
        </w:rPr>
      </w:pPr>
      <w:bookmarkStart w:id="8" w:name="_Hlk147007376"/>
      <w:r w:rsidRPr="000A42C5">
        <w:rPr>
          <w:rFonts w:ascii="Arial" w:hAnsi="Arial" w:cs="Arial"/>
          <w:bCs/>
          <w:sz w:val="21"/>
          <w:szCs w:val="21"/>
        </w:rPr>
        <w:t xml:space="preserve">The Serious </w:t>
      </w:r>
      <w:r w:rsidR="00566E3A" w:rsidRPr="000A42C5">
        <w:rPr>
          <w:rFonts w:ascii="Arial" w:hAnsi="Arial" w:cs="Arial"/>
          <w:bCs/>
          <w:sz w:val="21"/>
          <w:szCs w:val="21"/>
        </w:rPr>
        <w:t xml:space="preserve">Crime Directorate continued </w:t>
      </w:r>
      <w:r w:rsidR="001C631B" w:rsidRPr="000A42C5">
        <w:rPr>
          <w:rFonts w:ascii="Arial" w:hAnsi="Arial" w:cs="Arial"/>
          <w:bCs/>
          <w:sz w:val="21"/>
          <w:szCs w:val="21"/>
        </w:rPr>
        <w:t xml:space="preserve">to </w:t>
      </w:r>
      <w:r w:rsidR="0014395F" w:rsidRPr="000A42C5">
        <w:rPr>
          <w:rFonts w:ascii="Arial" w:hAnsi="Arial" w:cs="Arial"/>
          <w:bCs/>
          <w:sz w:val="21"/>
          <w:szCs w:val="21"/>
        </w:rPr>
        <w:t xml:space="preserve">pursue </w:t>
      </w:r>
      <w:r w:rsidR="00990AE8" w:rsidRPr="000A42C5">
        <w:rPr>
          <w:rFonts w:ascii="Arial" w:hAnsi="Arial" w:cs="Arial"/>
          <w:bCs/>
          <w:sz w:val="21"/>
          <w:szCs w:val="21"/>
        </w:rPr>
        <w:t>those offen</w:t>
      </w:r>
      <w:r w:rsidR="0014395F" w:rsidRPr="000A42C5">
        <w:rPr>
          <w:rFonts w:ascii="Arial" w:hAnsi="Arial" w:cs="Arial"/>
          <w:bCs/>
          <w:sz w:val="21"/>
          <w:szCs w:val="21"/>
        </w:rPr>
        <w:t xml:space="preserve">ders </w:t>
      </w:r>
      <w:r w:rsidR="00990AE8" w:rsidRPr="000A42C5">
        <w:rPr>
          <w:rFonts w:ascii="Arial" w:hAnsi="Arial" w:cs="Arial"/>
          <w:bCs/>
          <w:sz w:val="21"/>
          <w:szCs w:val="21"/>
        </w:rPr>
        <w:t xml:space="preserve">that cause the </w:t>
      </w:r>
      <w:r w:rsidR="00C44942" w:rsidRPr="000A42C5">
        <w:rPr>
          <w:rFonts w:ascii="Arial" w:hAnsi="Arial" w:cs="Arial"/>
          <w:bCs/>
          <w:sz w:val="21"/>
          <w:szCs w:val="21"/>
        </w:rPr>
        <w:t>most threat, harm and risk</w:t>
      </w:r>
      <w:r w:rsidR="008806B3" w:rsidRPr="000A42C5">
        <w:rPr>
          <w:rFonts w:ascii="Arial" w:hAnsi="Arial" w:cs="Arial"/>
          <w:bCs/>
          <w:sz w:val="21"/>
          <w:szCs w:val="21"/>
        </w:rPr>
        <w:t>,</w:t>
      </w:r>
      <w:r w:rsidR="00C44942" w:rsidRPr="000A42C5">
        <w:rPr>
          <w:rFonts w:ascii="Arial" w:hAnsi="Arial" w:cs="Arial"/>
          <w:bCs/>
          <w:sz w:val="21"/>
          <w:szCs w:val="21"/>
        </w:rPr>
        <w:t xml:space="preserve"> targeting </w:t>
      </w:r>
      <w:r w:rsidR="00AB6361" w:rsidRPr="000A42C5">
        <w:rPr>
          <w:rFonts w:ascii="Arial" w:hAnsi="Arial" w:cs="Arial"/>
          <w:bCs/>
          <w:sz w:val="21"/>
          <w:szCs w:val="21"/>
        </w:rPr>
        <w:t>O</w:t>
      </w:r>
      <w:r w:rsidR="006C47AD" w:rsidRPr="000A42C5">
        <w:rPr>
          <w:rFonts w:ascii="Arial" w:hAnsi="Arial" w:cs="Arial"/>
          <w:bCs/>
          <w:sz w:val="21"/>
          <w:szCs w:val="21"/>
        </w:rPr>
        <w:t>C</w:t>
      </w:r>
      <w:r w:rsidR="00AB6361" w:rsidRPr="000A42C5">
        <w:rPr>
          <w:rFonts w:ascii="Arial" w:hAnsi="Arial" w:cs="Arial"/>
          <w:bCs/>
          <w:sz w:val="21"/>
          <w:szCs w:val="21"/>
        </w:rPr>
        <w:t>Gs that erod</w:t>
      </w:r>
      <w:r w:rsidR="00201E57" w:rsidRPr="000A42C5">
        <w:rPr>
          <w:rFonts w:ascii="Arial" w:hAnsi="Arial" w:cs="Arial"/>
          <w:bCs/>
          <w:sz w:val="21"/>
          <w:szCs w:val="21"/>
        </w:rPr>
        <w:t>e</w:t>
      </w:r>
      <w:r w:rsidR="00AB6361" w:rsidRPr="000A42C5">
        <w:rPr>
          <w:rFonts w:ascii="Arial" w:hAnsi="Arial" w:cs="Arial"/>
          <w:bCs/>
          <w:sz w:val="21"/>
          <w:szCs w:val="21"/>
        </w:rPr>
        <w:t xml:space="preserve"> the economy </w:t>
      </w:r>
      <w:r w:rsidR="00201E57" w:rsidRPr="000A42C5">
        <w:rPr>
          <w:rFonts w:ascii="Arial" w:hAnsi="Arial" w:cs="Arial"/>
          <w:bCs/>
          <w:sz w:val="21"/>
          <w:szCs w:val="21"/>
        </w:rPr>
        <w:t>and communities</w:t>
      </w:r>
      <w:r w:rsidR="00881858" w:rsidRPr="000A42C5">
        <w:rPr>
          <w:rFonts w:ascii="Arial" w:hAnsi="Arial" w:cs="Arial"/>
          <w:bCs/>
          <w:sz w:val="21"/>
          <w:szCs w:val="21"/>
        </w:rPr>
        <w:t>,</w:t>
      </w:r>
      <w:r w:rsidR="000C1DF5" w:rsidRPr="000A42C5">
        <w:rPr>
          <w:rFonts w:ascii="Arial" w:hAnsi="Arial" w:cs="Arial"/>
          <w:bCs/>
          <w:sz w:val="21"/>
          <w:szCs w:val="21"/>
        </w:rPr>
        <w:t xml:space="preserve"> </w:t>
      </w:r>
      <w:r w:rsidR="00201E57" w:rsidRPr="000A42C5">
        <w:rPr>
          <w:rFonts w:ascii="Arial" w:hAnsi="Arial" w:cs="Arial"/>
          <w:bCs/>
          <w:sz w:val="21"/>
          <w:szCs w:val="21"/>
        </w:rPr>
        <w:t xml:space="preserve">and are </w:t>
      </w:r>
      <w:r w:rsidR="008D030B" w:rsidRPr="000A42C5">
        <w:rPr>
          <w:rFonts w:ascii="Arial" w:hAnsi="Arial" w:cs="Arial"/>
          <w:bCs/>
          <w:sz w:val="21"/>
          <w:szCs w:val="21"/>
        </w:rPr>
        <w:t>responsible for drug importation and supply, firearms offences, aggravated burglary</w:t>
      </w:r>
      <w:r w:rsidR="008806B3" w:rsidRPr="000A42C5">
        <w:rPr>
          <w:rFonts w:ascii="Arial" w:hAnsi="Arial" w:cs="Arial"/>
          <w:bCs/>
          <w:sz w:val="21"/>
          <w:szCs w:val="21"/>
        </w:rPr>
        <w:t xml:space="preserve">, and theft of ATMs amongst other </w:t>
      </w:r>
      <w:r w:rsidR="000C1DF5" w:rsidRPr="000A42C5">
        <w:rPr>
          <w:rFonts w:ascii="Arial" w:hAnsi="Arial" w:cs="Arial"/>
          <w:bCs/>
          <w:sz w:val="21"/>
          <w:szCs w:val="21"/>
        </w:rPr>
        <w:t>offences</w:t>
      </w:r>
      <w:r w:rsidR="008806B3" w:rsidRPr="000A42C5">
        <w:rPr>
          <w:rFonts w:ascii="Arial" w:hAnsi="Arial" w:cs="Arial"/>
          <w:bCs/>
          <w:sz w:val="21"/>
          <w:szCs w:val="21"/>
        </w:rPr>
        <w:t>.</w:t>
      </w:r>
    </w:p>
    <w:p w14:paraId="67E48843" w14:textId="77777777" w:rsidR="008E1D9F" w:rsidRPr="000A42C5" w:rsidRDefault="004243A7" w:rsidP="008E1D9F">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b/>
          <w:bCs/>
          <w:i/>
          <w:iCs/>
          <w:sz w:val="21"/>
          <w:szCs w:val="21"/>
        </w:rPr>
        <w:t>Delivering results</w:t>
      </w:r>
      <w:r w:rsidR="005300ED" w:rsidRPr="000A42C5">
        <w:rPr>
          <w:rFonts w:ascii="Arial" w:hAnsi="Arial" w:cs="Arial"/>
          <w:b/>
          <w:bCs/>
          <w:i/>
          <w:iCs/>
          <w:sz w:val="21"/>
          <w:szCs w:val="21"/>
        </w:rPr>
        <w:t>:</w:t>
      </w:r>
      <w:r w:rsidR="003F467C" w:rsidRPr="000A42C5">
        <w:rPr>
          <w:rFonts w:ascii="Arial" w:hAnsi="Arial" w:cs="Arial"/>
          <w:i/>
          <w:iCs/>
          <w:sz w:val="21"/>
          <w:szCs w:val="21"/>
        </w:rPr>
        <w:t xml:space="preserve"> </w:t>
      </w:r>
      <w:r w:rsidR="00447FE0" w:rsidRPr="000A42C5">
        <w:rPr>
          <w:rFonts w:ascii="Arial" w:hAnsi="Arial" w:cs="Arial"/>
          <w:i/>
          <w:iCs/>
          <w:sz w:val="21"/>
          <w:szCs w:val="21"/>
        </w:rPr>
        <w:t xml:space="preserve">In </w:t>
      </w:r>
      <w:r w:rsidR="00015B96" w:rsidRPr="000A42C5">
        <w:rPr>
          <w:rFonts w:ascii="Arial" w:hAnsi="Arial" w:cs="Arial"/>
          <w:i/>
          <w:iCs/>
          <w:sz w:val="21"/>
          <w:szCs w:val="21"/>
        </w:rPr>
        <w:t xml:space="preserve">October 2024, a criminal gang was sentenced at Maidstone Crown Court for conspiring to import and supply class A drugs. </w:t>
      </w:r>
    </w:p>
    <w:p w14:paraId="5F1D8958" w14:textId="7B8CE971" w:rsidR="00447FE0" w:rsidRPr="000A42C5" w:rsidRDefault="00015B96" w:rsidP="008E1D9F">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i/>
          <w:iCs/>
          <w:sz w:val="21"/>
          <w:szCs w:val="21"/>
        </w:rPr>
        <w:t>The Serious Economic Crime Unit</w:t>
      </w:r>
      <w:r w:rsidR="0017033F" w:rsidRPr="000A42C5">
        <w:rPr>
          <w:rFonts w:ascii="Arial" w:hAnsi="Arial" w:cs="Arial"/>
          <w:i/>
          <w:iCs/>
          <w:sz w:val="21"/>
          <w:szCs w:val="21"/>
        </w:rPr>
        <w:t>,</w:t>
      </w:r>
      <w:r w:rsidRPr="000A42C5">
        <w:rPr>
          <w:rFonts w:ascii="Arial" w:hAnsi="Arial" w:cs="Arial"/>
          <w:i/>
          <w:iCs/>
          <w:sz w:val="21"/>
          <w:szCs w:val="21"/>
        </w:rPr>
        <w:t xml:space="preserve"> supported by the S</w:t>
      </w:r>
      <w:r w:rsidR="00AA085A" w:rsidRPr="000A42C5">
        <w:rPr>
          <w:rFonts w:ascii="Arial" w:hAnsi="Arial" w:cs="Arial"/>
          <w:i/>
          <w:iCs/>
          <w:sz w:val="21"/>
          <w:szCs w:val="21"/>
        </w:rPr>
        <w:t xml:space="preserve">erious and Organised Crime </w:t>
      </w:r>
      <w:r w:rsidR="00D379D7" w:rsidRPr="000A42C5">
        <w:rPr>
          <w:rFonts w:ascii="Arial" w:hAnsi="Arial" w:cs="Arial"/>
          <w:i/>
          <w:iCs/>
          <w:sz w:val="21"/>
          <w:szCs w:val="21"/>
        </w:rPr>
        <w:t>Team</w:t>
      </w:r>
      <w:r w:rsidR="007B7CE5" w:rsidRPr="000A42C5">
        <w:rPr>
          <w:rFonts w:ascii="Arial" w:hAnsi="Arial" w:cs="Arial"/>
          <w:i/>
          <w:iCs/>
          <w:sz w:val="21"/>
          <w:szCs w:val="21"/>
        </w:rPr>
        <w:t>,</w:t>
      </w:r>
      <w:r w:rsidRPr="000A42C5">
        <w:rPr>
          <w:rFonts w:ascii="Arial" w:hAnsi="Arial" w:cs="Arial"/>
          <w:i/>
          <w:iCs/>
          <w:sz w:val="21"/>
          <w:szCs w:val="21"/>
        </w:rPr>
        <w:t xml:space="preserve"> initially unco</w:t>
      </w:r>
      <w:r w:rsidR="007B7CE5" w:rsidRPr="000A42C5">
        <w:rPr>
          <w:rFonts w:ascii="Arial" w:hAnsi="Arial" w:cs="Arial"/>
          <w:i/>
          <w:iCs/>
          <w:sz w:val="21"/>
          <w:szCs w:val="21"/>
        </w:rPr>
        <w:t>v</w:t>
      </w:r>
      <w:r w:rsidRPr="000A42C5">
        <w:rPr>
          <w:rFonts w:ascii="Arial" w:hAnsi="Arial" w:cs="Arial"/>
          <w:i/>
          <w:iCs/>
          <w:sz w:val="21"/>
          <w:szCs w:val="21"/>
        </w:rPr>
        <w:t xml:space="preserve">ered the OCG’s criminality having infiltrated the encrypted messaging service EncroChat. On one occasion, a ship arrived at Sheerness docks from Costa Rica and in </w:t>
      </w:r>
      <w:r w:rsidR="00187814" w:rsidRPr="000A42C5">
        <w:rPr>
          <w:rFonts w:ascii="Arial" w:hAnsi="Arial" w:cs="Arial"/>
          <w:i/>
          <w:iCs/>
          <w:sz w:val="21"/>
          <w:szCs w:val="21"/>
        </w:rPr>
        <w:t>a</w:t>
      </w:r>
      <w:r w:rsidRPr="000A42C5">
        <w:rPr>
          <w:rFonts w:ascii="Arial" w:hAnsi="Arial" w:cs="Arial"/>
          <w:i/>
          <w:iCs/>
          <w:sz w:val="21"/>
          <w:szCs w:val="21"/>
        </w:rPr>
        <w:t xml:space="preserve"> container of bananas, over a tonne of cocaine was concealed. The following evening, the OCG arrived at the port to remove the shipment for onwards distribution. Police enforcement was carried out</w:t>
      </w:r>
      <w:r w:rsidR="00733FD3" w:rsidRPr="000A42C5">
        <w:rPr>
          <w:rFonts w:ascii="Arial" w:hAnsi="Arial" w:cs="Arial"/>
          <w:i/>
          <w:iCs/>
          <w:sz w:val="21"/>
          <w:szCs w:val="21"/>
        </w:rPr>
        <w:t xml:space="preserve"> </w:t>
      </w:r>
      <w:r w:rsidRPr="000A42C5">
        <w:rPr>
          <w:rFonts w:ascii="Arial" w:hAnsi="Arial" w:cs="Arial"/>
          <w:i/>
          <w:iCs/>
          <w:sz w:val="21"/>
          <w:szCs w:val="21"/>
        </w:rPr>
        <w:t>leading to the arrest and charge of multiple offenders</w:t>
      </w:r>
      <w:r w:rsidR="00BF75FC" w:rsidRPr="000A42C5">
        <w:rPr>
          <w:rFonts w:ascii="Arial" w:hAnsi="Arial" w:cs="Arial"/>
          <w:i/>
          <w:iCs/>
          <w:sz w:val="21"/>
          <w:szCs w:val="21"/>
        </w:rPr>
        <w:t xml:space="preserve">. </w:t>
      </w:r>
    </w:p>
    <w:p w14:paraId="57FF2646" w14:textId="6F099EC9" w:rsidR="00A6534B" w:rsidRPr="000A42C5" w:rsidRDefault="00BF75FC" w:rsidP="005300E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i/>
          <w:iCs/>
          <w:sz w:val="21"/>
          <w:szCs w:val="21"/>
        </w:rPr>
        <w:t xml:space="preserve">On </w:t>
      </w:r>
      <w:r w:rsidR="00015B96" w:rsidRPr="000A42C5">
        <w:rPr>
          <w:rFonts w:ascii="Arial" w:hAnsi="Arial" w:cs="Arial"/>
          <w:i/>
          <w:iCs/>
          <w:sz w:val="21"/>
          <w:szCs w:val="21"/>
        </w:rPr>
        <w:t>1</w:t>
      </w:r>
      <w:r w:rsidRPr="000A42C5">
        <w:rPr>
          <w:rFonts w:ascii="Arial" w:hAnsi="Arial" w:cs="Arial"/>
          <w:i/>
          <w:iCs/>
          <w:sz w:val="21"/>
          <w:szCs w:val="21"/>
        </w:rPr>
        <w:t xml:space="preserve"> October, </w:t>
      </w:r>
      <w:r w:rsidR="00015B96" w:rsidRPr="000A42C5">
        <w:rPr>
          <w:rFonts w:ascii="Arial" w:hAnsi="Arial" w:cs="Arial"/>
          <w:i/>
          <w:iCs/>
          <w:sz w:val="21"/>
          <w:szCs w:val="21"/>
        </w:rPr>
        <w:t xml:space="preserve">seven members of the OCG were handed </w:t>
      </w:r>
      <w:r w:rsidR="00715D3F" w:rsidRPr="000A42C5">
        <w:rPr>
          <w:rFonts w:ascii="Arial" w:hAnsi="Arial" w:cs="Arial"/>
          <w:i/>
          <w:iCs/>
          <w:sz w:val="21"/>
          <w:szCs w:val="21"/>
        </w:rPr>
        <w:t xml:space="preserve">sentences totaling 90 years imprisonment </w:t>
      </w:r>
      <w:r w:rsidR="00015B96" w:rsidRPr="000A42C5">
        <w:rPr>
          <w:rFonts w:ascii="Arial" w:hAnsi="Arial" w:cs="Arial"/>
          <w:i/>
          <w:iCs/>
          <w:sz w:val="21"/>
          <w:szCs w:val="21"/>
        </w:rPr>
        <w:t>for their roles in the illegal enterprise.</w:t>
      </w:r>
    </w:p>
    <w:bookmarkEnd w:id="8"/>
    <w:p w14:paraId="45E66CB6" w14:textId="4734549B" w:rsidR="00FF40B9" w:rsidRPr="000A42C5" w:rsidRDefault="006668A4" w:rsidP="001D2860">
      <w:pPr>
        <w:pStyle w:val="ListParagraph"/>
        <w:numPr>
          <w:ilvl w:val="0"/>
          <w:numId w:val="8"/>
        </w:numPr>
        <w:spacing w:before="120" w:after="40"/>
        <w:ind w:left="357" w:hanging="357"/>
        <w:contextualSpacing w:val="0"/>
        <w:jc w:val="both"/>
        <w:rPr>
          <w:rFonts w:ascii="Arial" w:hAnsi="Arial" w:cs="Arial"/>
          <w:bCs/>
          <w:sz w:val="21"/>
          <w:szCs w:val="21"/>
        </w:rPr>
      </w:pPr>
      <w:r w:rsidRPr="000A42C5">
        <w:rPr>
          <w:rFonts w:ascii="Arial" w:hAnsi="Arial" w:cs="Arial"/>
          <w:bCs/>
          <w:sz w:val="21"/>
          <w:szCs w:val="21"/>
        </w:rPr>
        <w:t>Kent has thre</w:t>
      </w:r>
      <w:r w:rsidR="00703756" w:rsidRPr="000A42C5">
        <w:rPr>
          <w:rFonts w:ascii="Arial" w:hAnsi="Arial" w:cs="Arial"/>
          <w:bCs/>
          <w:sz w:val="21"/>
          <w:szCs w:val="21"/>
        </w:rPr>
        <w:t>e</w:t>
      </w:r>
      <w:r w:rsidRPr="000A42C5">
        <w:rPr>
          <w:rFonts w:ascii="Arial" w:hAnsi="Arial" w:cs="Arial"/>
          <w:bCs/>
          <w:sz w:val="21"/>
          <w:szCs w:val="21"/>
        </w:rPr>
        <w:t xml:space="preserve"> Divisional County Lines and Gangs Teams </w:t>
      </w:r>
      <w:r w:rsidR="002A2220" w:rsidRPr="000A42C5">
        <w:rPr>
          <w:rFonts w:ascii="Arial" w:hAnsi="Arial" w:cs="Arial"/>
          <w:bCs/>
          <w:sz w:val="21"/>
          <w:szCs w:val="21"/>
        </w:rPr>
        <w:t xml:space="preserve">(CLGT) </w:t>
      </w:r>
      <w:r w:rsidRPr="000A42C5">
        <w:rPr>
          <w:rFonts w:ascii="Arial" w:hAnsi="Arial" w:cs="Arial"/>
          <w:bCs/>
          <w:sz w:val="21"/>
          <w:szCs w:val="21"/>
        </w:rPr>
        <w:t xml:space="preserve">who provide a </w:t>
      </w:r>
      <w:r w:rsidR="00703756" w:rsidRPr="000A42C5">
        <w:rPr>
          <w:rFonts w:ascii="Arial" w:hAnsi="Arial" w:cs="Arial"/>
          <w:bCs/>
          <w:sz w:val="21"/>
          <w:szCs w:val="21"/>
        </w:rPr>
        <w:t xml:space="preserve">proactive and preventative capability to reduce the harm caused </w:t>
      </w:r>
      <w:r w:rsidR="00B77612" w:rsidRPr="000A42C5">
        <w:rPr>
          <w:rFonts w:ascii="Arial" w:hAnsi="Arial" w:cs="Arial"/>
          <w:bCs/>
          <w:sz w:val="21"/>
          <w:szCs w:val="21"/>
        </w:rPr>
        <w:t xml:space="preserve">to communities from county-line criminality and gang activity. </w:t>
      </w:r>
      <w:r w:rsidR="003E0447" w:rsidRPr="000A42C5">
        <w:rPr>
          <w:rFonts w:ascii="Arial" w:hAnsi="Arial" w:cs="Arial"/>
          <w:bCs/>
          <w:sz w:val="21"/>
          <w:szCs w:val="21"/>
        </w:rPr>
        <w:t xml:space="preserve">They investigate criminal activity which carries </w:t>
      </w:r>
      <w:r w:rsidR="002D5FFF" w:rsidRPr="000A42C5">
        <w:rPr>
          <w:rFonts w:ascii="Arial" w:hAnsi="Arial" w:cs="Arial"/>
          <w:bCs/>
          <w:sz w:val="21"/>
          <w:szCs w:val="21"/>
        </w:rPr>
        <w:t>the greatest risk and harm, targeting those who supply controlled drugs</w:t>
      </w:r>
      <w:r w:rsidR="00FF40B9" w:rsidRPr="000A42C5">
        <w:rPr>
          <w:rFonts w:ascii="Arial" w:hAnsi="Arial" w:cs="Arial"/>
          <w:bCs/>
          <w:sz w:val="21"/>
          <w:szCs w:val="21"/>
        </w:rPr>
        <w:t>.</w:t>
      </w:r>
    </w:p>
    <w:p w14:paraId="4A1EB3F0" w14:textId="77777777" w:rsidR="00092475" w:rsidRPr="000A42C5" w:rsidRDefault="00FF40B9" w:rsidP="00FF40B9">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b/>
          <w:bCs/>
          <w:i/>
          <w:iCs/>
          <w:sz w:val="21"/>
          <w:szCs w:val="21"/>
        </w:rPr>
        <w:t>Delivering results:</w:t>
      </w:r>
      <w:r w:rsidRPr="000A42C5">
        <w:rPr>
          <w:rFonts w:ascii="Arial" w:hAnsi="Arial" w:cs="Arial"/>
          <w:sz w:val="21"/>
          <w:szCs w:val="21"/>
        </w:rPr>
        <w:t xml:space="preserve"> </w:t>
      </w:r>
      <w:r w:rsidR="00E32DE2" w:rsidRPr="000A42C5">
        <w:rPr>
          <w:rFonts w:ascii="Arial" w:hAnsi="Arial" w:cs="Arial"/>
          <w:i/>
          <w:iCs/>
          <w:sz w:val="21"/>
          <w:szCs w:val="21"/>
        </w:rPr>
        <w:t xml:space="preserve">The Force received information relating to a crack and heroin drugs line operating in Maidstone and through investigation, intelligence and local knowledge, the </w:t>
      </w:r>
      <w:r w:rsidR="00BD4E29" w:rsidRPr="000A42C5">
        <w:rPr>
          <w:rFonts w:ascii="Arial" w:hAnsi="Arial" w:cs="Arial"/>
          <w:i/>
          <w:iCs/>
          <w:sz w:val="21"/>
          <w:szCs w:val="21"/>
        </w:rPr>
        <w:t>CLGT</w:t>
      </w:r>
      <w:r w:rsidR="00E32DE2" w:rsidRPr="000A42C5">
        <w:rPr>
          <w:rFonts w:ascii="Arial" w:hAnsi="Arial" w:cs="Arial"/>
          <w:i/>
          <w:iCs/>
          <w:sz w:val="21"/>
          <w:szCs w:val="21"/>
        </w:rPr>
        <w:t xml:space="preserve"> identified two local drug users living in Maidstone</w:t>
      </w:r>
      <w:r w:rsidR="00ED4C2B" w:rsidRPr="000A42C5">
        <w:rPr>
          <w:rFonts w:ascii="Arial" w:hAnsi="Arial" w:cs="Arial"/>
          <w:i/>
          <w:iCs/>
          <w:sz w:val="21"/>
          <w:szCs w:val="21"/>
        </w:rPr>
        <w:t xml:space="preserve"> who were re</w:t>
      </w:r>
      <w:r w:rsidR="004054EB" w:rsidRPr="000A42C5">
        <w:rPr>
          <w:rFonts w:ascii="Arial" w:hAnsi="Arial" w:cs="Arial"/>
          <w:i/>
          <w:iCs/>
          <w:sz w:val="21"/>
          <w:szCs w:val="21"/>
        </w:rPr>
        <w:t>nown for facilitating county-lines</w:t>
      </w:r>
      <w:r w:rsidR="00E32DE2" w:rsidRPr="000A42C5">
        <w:rPr>
          <w:rFonts w:ascii="Arial" w:hAnsi="Arial" w:cs="Arial"/>
          <w:i/>
          <w:iCs/>
          <w:sz w:val="21"/>
          <w:szCs w:val="21"/>
        </w:rPr>
        <w:t>. Both individuals were believed to be supplying at street level and the line holder was identified</w:t>
      </w:r>
      <w:r w:rsidR="00064223" w:rsidRPr="000A42C5">
        <w:rPr>
          <w:rFonts w:ascii="Arial" w:hAnsi="Arial" w:cs="Arial"/>
          <w:i/>
          <w:iCs/>
          <w:sz w:val="21"/>
          <w:szCs w:val="21"/>
        </w:rPr>
        <w:t>;</w:t>
      </w:r>
      <w:r w:rsidR="00E32DE2" w:rsidRPr="000A42C5">
        <w:rPr>
          <w:rFonts w:ascii="Arial" w:hAnsi="Arial" w:cs="Arial"/>
          <w:i/>
          <w:iCs/>
          <w:sz w:val="21"/>
          <w:szCs w:val="21"/>
        </w:rPr>
        <w:t xml:space="preserve"> he was known for </w:t>
      </w:r>
      <w:r w:rsidR="004054EB" w:rsidRPr="000A42C5">
        <w:rPr>
          <w:rFonts w:ascii="Arial" w:hAnsi="Arial" w:cs="Arial"/>
          <w:i/>
          <w:iCs/>
          <w:sz w:val="21"/>
          <w:szCs w:val="21"/>
        </w:rPr>
        <w:t>c</w:t>
      </w:r>
      <w:r w:rsidR="00E32DE2" w:rsidRPr="000A42C5">
        <w:rPr>
          <w:rFonts w:ascii="Arial" w:hAnsi="Arial" w:cs="Arial"/>
          <w:i/>
          <w:iCs/>
          <w:sz w:val="21"/>
          <w:szCs w:val="21"/>
        </w:rPr>
        <w:t xml:space="preserve">rack </w:t>
      </w:r>
      <w:r w:rsidR="004054EB" w:rsidRPr="000A42C5">
        <w:rPr>
          <w:rFonts w:ascii="Arial" w:hAnsi="Arial" w:cs="Arial"/>
          <w:i/>
          <w:iCs/>
          <w:sz w:val="21"/>
          <w:szCs w:val="21"/>
        </w:rPr>
        <w:t>c</w:t>
      </w:r>
      <w:r w:rsidR="00E32DE2" w:rsidRPr="000A42C5">
        <w:rPr>
          <w:rFonts w:ascii="Arial" w:hAnsi="Arial" w:cs="Arial"/>
          <w:i/>
          <w:iCs/>
          <w:sz w:val="21"/>
          <w:szCs w:val="21"/>
        </w:rPr>
        <w:t xml:space="preserve">ocaine and </w:t>
      </w:r>
      <w:r w:rsidR="004054EB" w:rsidRPr="000A42C5">
        <w:rPr>
          <w:rFonts w:ascii="Arial" w:hAnsi="Arial" w:cs="Arial"/>
          <w:i/>
          <w:iCs/>
          <w:sz w:val="21"/>
          <w:szCs w:val="21"/>
        </w:rPr>
        <w:t>h</w:t>
      </w:r>
      <w:r w:rsidR="00E32DE2" w:rsidRPr="000A42C5">
        <w:rPr>
          <w:rFonts w:ascii="Arial" w:hAnsi="Arial" w:cs="Arial"/>
          <w:i/>
          <w:iCs/>
          <w:sz w:val="21"/>
          <w:szCs w:val="21"/>
        </w:rPr>
        <w:t xml:space="preserve">eroin </w:t>
      </w:r>
      <w:r w:rsidR="00064223" w:rsidRPr="000A42C5">
        <w:rPr>
          <w:rFonts w:ascii="Arial" w:hAnsi="Arial" w:cs="Arial"/>
          <w:i/>
          <w:iCs/>
          <w:sz w:val="21"/>
          <w:szCs w:val="21"/>
        </w:rPr>
        <w:t>s</w:t>
      </w:r>
      <w:r w:rsidR="00E32DE2" w:rsidRPr="000A42C5">
        <w:rPr>
          <w:rFonts w:ascii="Arial" w:hAnsi="Arial" w:cs="Arial"/>
          <w:i/>
          <w:iCs/>
          <w:sz w:val="21"/>
          <w:szCs w:val="21"/>
        </w:rPr>
        <w:t>upply, along with violent offending.</w:t>
      </w:r>
    </w:p>
    <w:p w14:paraId="2E53BA94" w14:textId="77777777" w:rsidR="00092475" w:rsidRPr="000A42C5" w:rsidRDefault="00EC6620" w:rsidP="00FF40B9">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i/>
          <w:iCs/>
          <w:sz w:val="21"/>
          <w:szCs w:val="21"/>
        </w:rPr>
        <w:t>I</w:t>
      </w:r>
      <w:r w:rsidR="00E32DE2" w:rsidRPr="000A42C5">
        <w:rPr>
          <w:rFonts w:ascii="Arial" w:hAnsi="Arial" w:cs="Arial"/>
          <w:i/>
          <w:iCs/>
          <w:sz w:val="21"/>
          <w:szCs w:val="21"/>
        </w:rPr>
        <w:t xml:space="preserve">nformation </w:t>
      </w:r>
      <w:r w:rsidRPr="000A42C5">
        <w:rPr>
          <w:rFonts w:ascii="Arial" w:hAnsi="Arial" w:cs="Arial"/>
          <w:i/>
          <w:iCs/>
          <w:sz w:val="21"/>
          <w:szCs w:val="21"/>
        </w:rPr>
        <w:t xml:space="preserve">was also received </w:t>
      </w:r>
      <w:r w:rsidR="00E32DE2" w:rsidRPr="000A42C5">
        <w:rPr>
          <w:rFonts w:ascii="Arial" w:hAnsi="Arial" w:cs="Arial"/>
          <w:i/>
          <w:iCs/>
          <w:sz w:val="21"/>
          <w:szCs w:val="21"/>
        </w:rPr>
        <w:t xml:space="preserve">that the line holder was sexually exploiting young females whom he would sell crack cocaine to and then have sex with. He was also on life license for a violent murder of his ex-wife who he stalked and stabbed to death. </w:t>
      </w:r>
    </w:p>
    <w:p w14:paraId="33E54E2C" w14:textId="2561A716" w:rsidR="00FF40B9" w:rsidRPr="000A42C5" w:rsidRDefault="00E32DE2" w:rsidP="00FF40B9">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0A42C5">
        <w:rPr>
          <w:rFonts w:ascii="Arial" w:hAnsi="Arial" w:cs="Arial"/>
          <w:i/>
          <w:iCs/>
          <w:sz w:val="21"/>
          <w:szCs w:val="21"/>
        </w:rPr>
        <w:t>On 6 June 2024, Kent Police and British Transport Police Officers deployed on a joint operation with the aim of dismantling th</w:t>
      </w:r>
      <w:r w:rsidR="00E6001E" w:rsidRPr="000A42C5">
        <w:rPr>
          <w:rFonts w:ascii="Arial" w:hAnsi="Arial" w:cs="Arial"/>
          <w:i/>
          <w:iCs/>
          <w:sz w:val="21"/>
          <w:szCs w:val="21"/>
        </w:rPr>
        <w:t>e</w:t>
      </w:r>
      <w:r w:rsidRPr="000A42C5">
        <w:rPr>
          <w:rFonts w:ascii="Arial" w:hAnsi="Arial" w:cs="Arial"/>
          <w:i/>
          <w:iCs/>
          <w:sz w:val="21"/>
          <w:szCs w:val="21"/>
        </w:rPr>
        <w:t xml:space="preserve"> line</w:t>
      </w:r>
      <w:r w:rsidR="00E6001E" w:rsidRPr="000A42C5">
        <w:rPr>
          <w:rFonts w:ascii="Arial" w:hAnsi="Arial" w:cs="Arial"/>
          <w:i/>
          <w:iCs/>
          <w:sz w:val="21"/>
          <w:szCs w:val="21"/>
        </w:rPr>
        <w:t>. T</w:t>
      </w:r>
      <w:r w:rsidRPr="000A42C5">
        <w:rPr>
          <w:rFonts w:ascii="Arial" w:hAnsi="Arial" w:cs="Arial"/>
          <w:i/>
          <w:iCs/>
          <w:sz w:val="21"/>
          <w:szCs w:val="21"/>
        </w:rPr>
        <w:t>hree people were arrested</w:t>
      </w:r>
      <w:r w:rsidR="00376F99" w:rsidRPr="000A42C5">
        <w:rPr>
          <w:rFonts w:ascii="Arial" w:hAnsi="Arial" w:cs="Arial"/>
          <w:i/>
          <w:iCs/>
          <w:sz w:val="21"/>
          <w:szCs w:val="21"/>
        </w:rPr>
        <w:t xml:space="preserve"> and </w:t>
      </w:r>
      <w:r w:rsidRPr="000A42C5">
        <w:rPr>
          <w:rFonts w:ascii="Arial" w:hAnsi="Arial" w:cs="Arial"/>
          <w:i/>
          <w:iCs/>
          <w:sz w:val="21"/>
          <w:szCs w:val="21"/>
        </w:rPr>
        <w:t>107 wraps seized</w:t>
      </w:r>
      <w:r w:rsidR="00376F99" w:rsidRPr="000A42C5">
        <w:rPr>
          <w:rFonts w:ascii="Arial" w:hAnsi="Arial" w:cs="Arial"/>
          <w:i/>
          <w:iCs/>
          <w:sz w:val="21"/>
          <w:szCs w:val="21"/>
        </w:rPr>
        <w:t>,</w:t>
      </w:r>
      <w:r w:rsidRPr="000A42C5">
        <w:rPr>
          <w:rFonts w:ascii="Arial" w:hAnsi="Arial" w:cs="Arial"/>
          <w:i/>
          <w:iCs/>
          <w:sz w:val="21"/>
          <w:szCs w:val="21"/>
        </w:rPr>
        <w:t xml:space="preserve"> along with cash and the line phone. Nine charges were gained, and the offenders remanded</w:t>
      </w:r>
      <w:r w:rsidR="00376F99" w:rsidRPr="000A42C5">
        <w:rPr>
          <w:rFonts w:ascii="Arial" w:hAnsi="Arial" w:cs="Arial"/>
          <w:i/>
          <w:iCs/>
          <w:sz w:val="21"/>
          <w:szCs w:val="21"/>
        </w:rPr>
        <w:t xml:space="preserve"> to custody.</w:t>
      </w:r>
    </w:p>
    <w:p w14:paraId="02FBB2E6" w14:textId="77777777" w:rsidR="000A7985" w:rsidRPr="000A42C5" w:rsidRDefault="000A7985" w:rsidP="005300ED">
      <w:pPr>
        <w:jc w:val="both"/>
        <w:rPr>
          <w:rFonts w:ascii="Arial" w:hAnsi="Arial" w:cs="Arial"/>
          <w:bCs/>
          <w:sz w:val="16"/>
          <w:szCs w:val="16"/>
        </w:rPr>
      </w:pPr>
    </w:p>
    <w:p w14:paraId="4C86E42E" w14:textId="77777777" w:rsidR="00A66CA4" w:rsidRPr="000A42C5" w:rsidRDefault="00A66CA4" w:rsidP="005300ED">
      <w:pPr>
        <w:jc w:val="both"/>
        <w:rPr>
          <w:rFonts w:ascii="Arial" w:hAnsi="Arial" w:cs="Arial"/>
          <w:bCs/>
          <w:sz w:val="16"/>
          <w:szCs w:val="16"/>
        </w:rPr>
      </w:pPr>
    </w:p>
    <w:p w14:paraId="5826B55A" w14:textId="4969D993" w:rsidR="00994C7F" w:rsidRPr="000A42C5" w:rsidRDefault="00897D34" w:rsidP="001D2860">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0A42C5">
        <w:rPr>
          <w:rFonts w:ascii="Arial" w:eastAsiaTheme="minorHAnsi" w:hAnsi="Arial" w:cs="Arial"/>
          <w:b/>
          <w:sz w:val="21"/>
          <w:szCs w:val="21"/>
          <w:lang w:val="en-GB"/>
        </w:rPr>
        <w:t>Be visible and responsive to the needs of communities</w:t>
      </w:r>
    </w:p>
    <w:p w14:paraId="7107ED47" w14:textId="5950DB40" w:rsidR="00994C7F" w:rsidRPr="000A42C5" w:rsidRDefault="004D44E7" w:rsidP="005300ED">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 xml:space="preserve">The relationship </w:t>
      </w:r>
      <w:r w:rsidR="00934664" w:rsidRPr="000A42C5">
        <w:rPr>
          <w:rFonts w:ascii="Arial" w:hAnsi="Arial" w:cs="Arial"/>
          <w:bCs/>
          <w:i/>
          <w:iCs/>
          <w:sz w:val="21"/>
          <w:szCs w:val="21"/>
        </w:rPr>
        <w:t xml:space="preserve">between the police and the people who live, work and visit </w:t>
      </w:r>
      <w:r w:rsidR="00EF2798" w:rsidRPr="000A42C5">
        <w:rPr>
          <w:rFonts w:ascii="Arial" w:hAnsi="Arial" w:cs="Arial"/>
          <w:bCs/>
          <w:i/>
          <w:iCs/>
          <w:sz w:val="21"/>
          <w:szCs w:val="21"/>
        </w:rPr>
        <w:t>the county i</w:t>
      </w:r>
      <w:r w:rsidR="00934664" w:rsidRPr="000A42C5">
        <w:rPr>
          <w:rFonts w:ascii="Arial" w:hAnsi="Arial" w:cs="Arial"/>
          <w:bCs/>
          <w:i/>
          <w:iCs/>
          <w:sz w:val="21"/>
          <w:szCs w:val="21"/>
        </w:rPr>
        <w:t xml:space="preserve">s vital to </w:t>
      </w:r>
      <w:r w:rsidR="007F45B2" w:rsidRPr="000A42C5">
        <w:rPr>
          <w:rFonts w:ascii="Arial" w:hAnsi="Arial" w:cs="Arial"/>
          <w:bCs/>
          <w:i/>
          <w:iCs/>
          <w:sz w:val="21"/>
          <w:szCs w:val="21"/>
        </w:rPr>
        <w:t xml:space="preserve">building trust and confidence. </w:t>
      </w:r>
      <w:r w:rsidR="001214B9" w:rsidRPr="000A42C5">
        <w:rPr>
          <w:rFonts w:ascii="Arial" w:hAnsi="Arial" w:cs="Arial"/>
          <w:bCs/>
          <w:i/>
          <w:iCs/>
          <w:sz w:val="21"/>
          <w:szCs w:val="21"/>
        </w:rPr>
        <w:t xml:space="preserve">Kent Police must listen to and understand the needs of communities </w:t>
      </w:r>
      <w:r w:rsidR="006E48BA" w:rsidRPr="000A42C5">
        <w:rPr>
          <w:rFonts w:ascii="Arial" w:hAnsi="Arial" w:cs="Arial"/>
          <w:bCs/>
          <w:i/>
          <w:iCs/>
          <w:sz w:val="21"/>
          <w:szCs w:val="21"/>
        </w:rPr>
        <w:t>and provide a</w:t>
      </w:r>
      <w:r w:rsidR="00910859" w:rsidRPr="000A42C5">
        <w:rPr>
          <w:rFonts w:ascii="Arial" w:hAnsi="Arial" w:cs="Arial"/>
          <w:bCs/>
          <w:i/>
          <w:iCs/>
          <w:sz w:val="21"/>
          <w:szCs w:val="21"/>
        </w:rPr>
        <w:t xml:space="preserve"> visible, accessible and responsive </w:t>
      </w:r>
      <w:r w:rsidR="001A23F0" w:rsidRPr="000A42C5">
        <w:rPr>
          <w:rFonts w:ascii="Arial" w:hAnsi="Arial" w:cs="Arial"/>
          <w:bCs/>
          <w:i/>
          <w:iCs/>
          <w:sz w:val="21"/>
          <w:szCs w:val="21"/>
        </w:rPr>
        <w:t xml:space="preserve">service 24/7, 365 days a year which </w:t>
      </w:r>
      <w:r w:rsidR="009C03AA" w:rsidRPr="000A42C5">
        <w:rPr>
          <w:rFonts w:ascii="Arial" w:hAnsi="Arial" w:cs="Arial"/>
          <w:bCs/>
          <w:i/>
          <w:iCs/>
          <w:sz w:val="21"/>
          <w:szCs w:val="21"/>
        </w:rPr>
        <w:t>is timely, empathetic and professional</w:t>
      </w:r>
      <w:r w:rsidR="00994C7F" w:rsidRPr="000A42C5">
        <w:rPr>
          <w:rFonts w:ascii="Arial" w:hAnsi="Arial" w:cs="Arial"/>
          <w:bCs/>
          <w:i/>
          <w:iCs/>
          <w:sz w:val="21"/>
          <w:szCs w:val="21"/>
        </w:rPr>
        <w:t xml:space="preserve">. </w:t>
      </w:r>
    </w:p>
    <w:p w14:paraId="2E1824DE" w14:textId="35EE2FD8" w:rsidR="008B2B93" w:rsidRPr="000A42C5" w:rsidRDefault="001A3954" w:rsidP="001D2860">
      <w:pPr>
        <w:pStyle w:val="ListParagraph"/>
        <w:numPr>
          <w:ilvl w:val="0"/>
          <w:numId w:val="8"/>
        </w:numPr>
        <w:spacing w:after="40"/>
        <w:ind w:left="357" w:hanging="357"/>
        <w:contextualSpacing w:val="0"/>
        <w:jc w:val="both"/>
        <w:rPr>
          <w:rFonts w:ascii="Arial" w:hAnsi="Arial" w:cs="Arial"/>
          <w:bCs/>
          <w:sz w:val="21"/>
          <w:szCs w:val="21"/>
        </w:rPr>
      </w:pPr>
      <w:r w:rsidRPr="000A42C5">
        <w:rPr>
          <w:rFonts w:ascii="Arial" w:hAnsi="Arial" w:cs="Arial"/>
          <w:bCs/>
          <w:sz w:val="21"/>
          <w:szCs w:val="21"/>
        </w:rPr>
        <w:t>Force Crime and Incident response</w:t>
      </w:r>
      <w:r w:rsidR="008B2B93" w:rsidRPr="000A42C5">
        <w:rPr>
          <w:rFonts w:ascii="Arial" w:hAnsi="Arial" w:cs="Arial"/>
          <w:bCs/>
          <w:sz w:val="21"/>
          <w:szCs w:val="21"/>
        </w:rPr>
        <w:t>:</w:t>
      </w:r>
    </w:p>
    <w:tbl>
      <w:tblPr>
        <w:tblStyle w:val="TableGrid"/>
        <w:tblW w:w="0" w:type="auto"/>
        <w:tblInd w:w="284" w:type="dxa"/>
        <w:tblLook w:val="04A0" w:firstRow="1" w:lastRow="0" w:firstColumn="1" w:lastColumn="0" w:noHBand="0" w:noVBand="1"/>
      </w:tblPr>
      <w:tblGrid>
        <w:gridCol w:w="3260"/>
        <w:gridCol w:w="1985"/>
        <w:gridCol w:w="2126"/>
      </w:tblGrid>
      <w:tr w:rsidR="001A3954" w:rsidRPr="000A42C5" w14:paraId="3098B787" w14:textId="77777777" w:rsidTr="00205FCF">
        <w:trPr>
          <w:trHeight w:hRule="exact" w:val="340"/>
        </w:trPr>
        <w:tc>
          <w:tcPr>
            <w:tcW w:w="3260" w:type="dxa"/>
            <w:tcBorders>
              <w:top w:val="nil"/>
              <w:left w:val="nil"/>
              <w:bottom w:val="nil"/>
              <w:right w:val="single" w:sz="4" w:space="0" w:color="auto"/>
            </w:tcBorders>
            <w:vAlign w:val="center"/>
          </w:tcPr>
          <w:p w14:paraId="6F4B2F57" w14:textId="191BB81D" w:rsidR="001A3954" w:rsidRPr="000A42C5" w:rsidRDefault="001A3954" w:rsidP="00B01E96">
            <w:pPr>
              <w:jc w:val="both"/>
              <w:rPr>
                <w:rFonts w:ascii="Arial" w:hAnsi="Arial" w:cs="Arial"/>
                <w:bCs/>
                <w:sz w:val="19"/>
                <w:szCs w:val="19"/>
              </w:rPr>
            </w:pPr>
            <w:bookmarkStart w:id="9" w:name="_Hlk208689453"/>
            <w:r w:rsidRPr="000A42C5">
              <w:rPr>
                <w:rFonts w:ascii="Arial" w:hAnsi="Arial" w:cs="Arial"/>
                <w:bCs/>
                <w:sz w:val="19"/>
                <w:szCs w:val="19"/>
              </w:rPr>
              <w:t>999 Contact</w:t>
            </w:r>
          </w:p>
        </w:tc>
        <w:tc>
          <w:tcPr>
            <w:tcW w:w="4111" w:type="dxa"/>
            <w:gridSpan w:val="2"/>
            <w:tcBorders>
              <w:left w:val="single" w:sz="4" w:space="0" w:color="auto"/>
            </w:tcBorders>
            <w:shd w:val="clear" w:color="auto" w:fill="EEECE1" w:themeFill="background2"/>
            <w:vAlign w:val="center"/>
          </w:tcPr>
          <w:p w14:paraId="3263FC84" w14:textId="77777777" w:rsidR="001A3954" w:rsidRPr="000A42C5" w:rsidRDefault="001A3954" w:rsidP="00B01E96">
            <w:pPr>
              <w:jc w:val="center"/>
              <w:rPr>
                <w:rFonts w:ascii="Arial" w:hAnsi="Arial" w:cs="Arial"/>
                <w:bCs/>
                <w:sz w:val="19"/>
                <w:szCs w:val="19"/>
              </w:rPr>
            </w:pPr>
            <w:r w:rsidRPr="000A42C5">
              <w:rPr>
                <w:rFonts w:ascii="Arial" w:hAnsi="Arial" w:cs="Arial"/>
                <w:bCs/>
                <w:sz w:val="19"/>
                <w:szCs w:val="19"/>
              </w:rPr>
              <w:t>April to March</w:t>
            </w:r>
          </w:p>
        </w:tc>
      </w:tr>
      <w:tr w:rsidR="001A3954" w:rsidRPr="000A42C5" w14:paraId="10264988" w14:textId="77777777" w:rsidTr="00205FCF">
        <w:trPr>
          <w:trHeight w:hRule="exact" w:val="340"/>
        </w:trPr>
        <w:tc>
          <w:tcPr>
            <w:tcW w:w="3260" w:type="dxa"/>
            <w:tcBorders>
              <w:top w:val="nil"/>
              <w:left w:val="nil"/>
              <w:bottom w:val="single" w:sz="4" w:space="0" w:color="auto"/>
              <w:right w:val="single" w:sz="4" w:space="0" w:color="auto"/>
            </w:tcBorders>
            <w:vAlign w:val="center"/>
          </w:tcPr>
          <w:p w14:paraId="6DC57C40" w14:textId="77777777" w:rsidR="001A3954" w:rsidRPr="000A42C5" w:rsidRDefault="001A3954" w:rsidP="00B01E96">
            <w:pPr>
              <w:jc w:val="both"/>
              <w:rPr>
                <w:rFonts w:ascii="Arial" w:hAnsi="Arial" w:cs="Arial"/>
                <w:bCs/>
                <w:sz w:val="19"/>
                <w:szCs w:val="19"/>
              </w:rPr>
            </w:pPr>
          </w:p>
        </w:tc>
        <w:tc>
          <w:tcPr>
            <w:tcW w:w="1985" w:type="dxa"/>
            <w:tcBorders>
              <w:left w:val="single" w:sz="4" w:space="0" w:color="auto"/>
            </w:tcBorders>
            <w:shd w:val="clear" w:color="auto" w:fill="EEECE1" w:themeFill="background2"/>
            <w:vAlign w:val="center"/>
          </w:tcPr>
          <w:p w14:paraId="4C3C84A8" w14:textId="2E329829" w:rsidR="001A3954" w:rsidRPr="000A42C5" w:rsidRDefault="001A3954" w:rsidP="00B01E96">
            <w:pPr>
              <w:jc w:val="center"/>
              <w:rPr>
                <w:rFonts w:ascii="Arial" w:hAnsi="Arial" w:cs="Arial"/>
                <w:bCs/>
                <w:sz w:val="19"/>
                <w:szCs w:val="19"/>
              </w:rPr>
            </w:pPr>
            <w:r w:rsidRPr="000A42C5">
              <w:rPr>
                <w:rFonts w:ascii="Arial" w:hAnsi="Arial" w:cs="Arial"/>
                <w:bCs/>
                <w:sz w:val="19"/>
                <w:szCs w:val="19"/>
              </w:rPr>
              <w:t>202</w:t>
            </w:r>
            <w:r w:rsidR="001F6F9B" w:rsidRPr="000A42C5">
              <w:rPr>
                <w:rFonts w:ascii="Arial" w:hAnsi="Arial" w:cs="Arial"/>
                <w:bCs/>
                <w:sz w:val="19"/>
                <w:szCs w:val="19"/>
              </w:rPr>
              <w:t>3</w:t>
            </w:r>
            <w:r w:rsidRPr="000A42C5">
              <w:rPr>
                <w:rFonts w:ascii="Arial" w:hAnsi="Arial" w:cs="Arial"/>
                <w:bCs/>
                <w:sz w:val="19"/>
                <w:szCs w:val="19"/>
              </w:rPr>
              <w:t>/2</w:t>
            </w:r>
            <w:r w:rsidR="001F6F9B" w:rsidRPr="000A42C5">
              <w:rPr>
                <w:rFonts w:ascii="Arial" w:hAnsi="Arial" w:cs="Arial"/>
                <w:bCs/>
                <w:sz w:val="19"/>
                <w:szCs w:val="19"/>
              </w:rPr>
              <w:t>4</w:t>
            </w:r>
          </w:p>
        </w:tc>
        <w:tc>
          <w:tcPr>
            <w:tcW w:w="2126" w:type="dxa"/>
            <w:tcBorders>
              <w:right w:val="single" w:sz="4" w:space="0" w:color="auto"/>
            </w:tcBorders>
            <w:shd w:val="clear" w:color="auto" w:fill="EEECE1" w:themeFill="background2"/>
            <w:vAlign w:val="center"/>
          </w:tcPr>
          <w:p w14:paraId="48B9FFF7" w14:textId="77777777" w:rsidR="001A3954" w:rsidRPr="000A42C5" w:rsidRDefault="001A3954" w:rsidP="00B01E96">
            <w:pPr>
              <w:jc w:val="center"/>
              <w:rPr>
                <w:rFonts w:ascii="Arial" w:hAnsi="Arial" w:cs="Arial"/>
                <w:bCs/>
                <w:sz w:val="19"/>
                <w:szCs w:val="19"/>
              </w:rPr>
            </w:pPr>
            <w:r w:rsidRPr="000A42C5">
              <w:rPr>
                <w:rFonts w:ascii="Arial" w:hAnsi="Arial" w:cs="Arial"/>
                <w:bCs/>
                <w:sz w:val="19"/>
                <w:szCs w:val="19"/>
              </w:rPr>
              <w:t>2024/25</w:t>
            </w:r>
          </w:p>
        </w:tc>
      </w:tr>
      <w:tr w:rsidR="001A3954" w:rsidRPr="000A42C5" w14:paraId="47E1BCEC" w14:textId="77777777" w:rsidTr="000A42C5">
        <w:trPr>
          <w:trHeight w:hRule="exact" w:val="340"/>
        </w:trPr>
        <w:tc>
          <w:tcPr>
            <w:tcW w:w="3260" w:type="dxa"/>
            <w:tcBorders>
              <w:top w:val="single" w:sz="4" w:space="0" w:color="auto"/>
            </w:tcBorders>
            <w:shd w:val="clear" w:color="auto" w:fill="EEECE1" w:themeFill="background2"/>
            <w:vAlign w:val="center"/>
          </w:tcPr>
          <w:p w14:paraId="27DFA7BF" w14:textId="220A6CED" w:rsidR="001A3954" w:rsidRPr="000A42C5" w:rsidRDefault="00C97666" w:rsidP="00B01E96">
            <w:pPr>
              <w:jc w:val="both"/>
              <w:rPr>
                <w:rFonts w:ascii="Arial" w:hAnsi="Arial" w:cs="Arial"/>
                <w:bCs/>
                <w:sz w:val="19"/>
                <w:szCs w:val="19"/>
              </w:rPr>
            </w:pPr>
            <w:r w:rsidRPr="000A42C5">
              <w:rPr>
                <w:rFonts w:ascii="Arial" w:hAnsi="Arial" w:cs="Arial"/>
                <w:bCs/>
                <w:sz w:val="19"/>
                <w:szCs w:val="19"/>
              </w:rPr>
              <w:t>Calls received</w:t>
            </w:r>
          </w:p>
        </w:tc>
        <w:tc>
          <w:tcPr>
            <w:tcW w:w="1985" w:type="dxa"/>
            <w:vAlign w:val="center"/>
          </w:tcPr>
          <w:p w14:paraId="4A330CD9" w14:textId="6A6565FD" w:rsidR="001A3954" w:rsidRPr="000A42C5" w:rsidRDefault="004C151B" w:rsidP="00B01E96">
            <w:pPr>
              <w:jc w:val="center"/>
              <w:rPr>
                <w:rFonts w:ascii="Arial" w:hAnsi="Arial" w:cs="Arial"/>
                <w:bCs/>
                <w:sz w:val="19"/>
                <w:szCs w:val="19"/>
              </w:rPr>
            </w:pPr>
            <w:r w:rsidRPr="000A42C5">
              <w:rPr>
                <w:rFonts w:ascii="Arial" w:hAnsi="Arial" w:cs="Arial"/>
                <w:bCs/>
                <w:sz w:val="19"/>
                <w:szCs w:val="19"/>
              </w:rPr>
              <w:t>384,460</w:t>
            </w:r>
          </w:p>
        </w:tc>
        <w:tc>
          <w:tcPr>
            <w:tcW w:w="2126" w:type="dxa"/>
            <w:vAlign w:val="center"/>
          </w:tcPr>
          <w:p w14:paraId="2380BF18" w14:textId="62761E09" w:rsidR="001A3954" w:rsidRPr="000A42C5" w:rsidRDefault="0014120E" w:rsidP="00B01E96">
            <w:pPr>
              <w:jc w:val="center"/>
              <w:rPr>
                <w:rFonts w:ascii="Arial" w:hAnsi="Arial" w:cs="Arial"/>
                <w:bCs/>
                <w:sz w:val="19"/>
                <w:szCs w:val="19"/>
              </w:rPr>
            </w:pPr>
            <w:r w:rsidRPr="000A42C5">
              <w:rPr>
                <w:rFonts w:ascii="Arial" w:hAnsi="Arial" w:cs="Arial"/>
                <w:bCs/>
                <w:sz w:val="19"/>
                <w:szCs w:val="19"/>
              </w:rPr>
              <w:t>363,396</w:t>
            </w:r>
          </w:p>
        </w:tc>
      </w:tr>
      <w:tr w:rsidR="001A3954" w:rsidRPr="000A42C5" w14:paraId="0A94F6DD" w14:textId="77777777" w:rsidTr="000A42C5">
        <w:trPr>
          <w:trHeight w:hRule="exact" w:val="340"/>
        </w:trPr>
        <w:tc>
          <w:tcPr>
            <w:tcW w:w="3260" w:type="dxa"/>
            <w:shd w:val="clear" w:color="auto" w:fill="EEECE1" w:themeFill="background2"/>
            <w:vAlign w:val="center"/>
          </w:tcPr>
          <w:p w14:paraId="3A198BE4" w14:textId="4F6D6B7C" w:rsidR="001A3954" w:rsidRPr="000A42C5" w:rsidRDefault="00C97666" w:rsidP="00B01E96">
            <w:pPr>
              <w:jc w:val="both"/>
              <w:rPr>
                <w:rFonts w:ascii="Arial" w:hAnsi="Arial" w:cs="Arial"/>
                <w:bCs/>
                <w:sz w:val="19"/>
                <w:szCs w:val="19"/>
              </w:rPr>
            </w:pPr>
            <w:r w:rsidRPr="000A42C5">
              <w:rPr>
                <w:rFonts w:ascii="Arial" w:hAnsi="Arial" w:cs="Arial"/>
                <w:bCs/>
                <w:sz w:val="19"/>
                <w:szCs w:val="19"/>
              </w:rPr>
              <w:t>% Not Answered</w:t>
            </w:r>
          </w:p>
        </w:tc>
        <w:tc>
          <w:tcPr>
            <w:tcW w:w="1985" w:type="dxa"/>
            <w:vAlign w:val="center"/>
          </w:tcPr>
          <w:p w14:paraId="011881B9" w14:textId="0A273A67" w:rsidR="001A3954" w:rsidRPr="000A42C5" w:rsidRDefault="004C151B" w:rsidP="00B01E96">
            <w:pPr>
              <w:jc w:val="center"/>
              <w:rPr>
                <w:rFonts w:ascii="Arial" w:hAnsi="Arial" w:cs="Arial"/>
                <w:bCs/>
                <w:sz w:val="19"/>
                <w:szCs w:val="19"/>
              </w:rPr>
            </w:pPr>
            <w:r w:rsidRPr="000A42C5">
              <w:rPr>
                <w:rFonts w:ascii="Arial" w:hAnsi="Arial" w:cs="Arial"/>
                <w:bCs/>
                <w:sz w:val="19"/>
                <w:szCs w:val="19"/>
              </w:rPr>
              <w:t>0.35</w:t>
            </w:r>
          </w:p>
        </w:tc>
        <w:tc>
          <w:tcPr>
            <w:tcW w:w="2126" w:type="dxa"/>
            <w:vAlign w:val="center"/>
          </w:tcPr>
          <w:p w14:paraId="24354C28" w14:textId="5E5B377D" w:rsidR="001A3954" w:rsidRPr="000A42C5" w:rsidRDefault="0014120E" w:rsidP="00B01E96">
            <w:pPr>
              <w:jc w:val="center"/>
              <w:rPr>
                <w:rFonts w:ascii="Arial" w:hAnsi="Arial" w:cs="Arial"/>
                <w:bCs/>
                <w:sz w:val="19"/>
                <w:szCs w:val="19"/>
              </w:rPr>
            </w:pPr>
            <w:r w:rsidRPr="000A42C5">
              <w:rPr>
                <w:rFonts w:ascii="Arial" w:hAnsi="Arial" w:cs="Arial"/>
                <w:bCs/>
                <w:sz w:val="19"/>
                <w:szCs w:val="19"/>
              </w:rPr>
              <w:t>0.44</w:t>
            </w:r>
          </w:p>
        </w:tc>
      </w:tr>
      <w:tr w:rsidR="001A3954" w:rsidRPr="000A42C5" w14:paraId="6A16E41C" w14:textId="77777777" w:rsidTr="000A42C5">
        <w:trPr>
          <w:trHeight w:hRule="exact" w:val="340"/>
        </w:trPr>
        <w:tc>
          <w:tcPr>
            <w:tcW w:w="3260" w:type="dxa"/>
            <w:shd w:val="clear" w:color="auto" w:fill="EEECE1" w:themeFill="background2"/>
            <w:vAlign w:val="center"/>
          </w:tcPr>
          <w:p w14:paraId="0FCF2101" w14:textId="204AA65C" w:rsidR="001A3954" w:rsidRPr="000A42C5" w:rsidRDefault="00C97666" w:rsidP="00B01E96">
            <w:pPr>
              <w:jc w:val="both"/>
              <w:rPr>
                <w:rFonts w:ascii="Arial" w:hAnsi="Arial" w:cs="Arial"/>
                <w:bCs/>
                <w:sz w:val="19"/>
                <w:szCs w:val="19"/>
              </w:rPr>
            </w:pPr>
            <w:r w:rsidRPr="000A42C5">
              <w:rPr>
                <w:rFonts w:ascii="Arial" w:hAnsi="Arial" w:cs="Arial"/>
                <w:bCs/>
                <w:sz w:val="19"/>
                <w:szCs w:val="19"/>
              </w:rPr>
              <w:t xml:space="preserve">Average </w:t>
            </w:r>
            <w:r w:rsidR="0029782C" w:rsidRPr="000A42C5">
              <w:rPr>
                <w:rFonts w:ascii="Arial" w:hAnsi="Arial" w:cs="Arial"/>
                <w:bCs/>
                <w:sz w:val="19"/>
                <w:szCs w:val="19"/>
              </w:rPr>
              <w:t>Time t</w:t>
            </w:r>
            <w:r w:rsidR="0014120E" w:rsidRPr="000A42C5">
              <w:rPr>
                <w:rFonts w:ascii="Arial" w:hAnsi="Arial" w:cs="Arial"/>
                <w:bCs/>
                <w:sz w:val="19"/>
                <w:szCs w:val="19"/>
              </w:rPr>
              <w:t>o</w:t>
            </w:r>
            <w:r w:rsidR="0029782C" w:rsidRPr="000A42C5">
              <w:rPr>
                <w:rFonts w:ascii="Arial" w:hAnsi="Arial" w:cs="Arial"/>
                <w:bCs/>
                <w:sz w:val="19"/>
                <w:szCs w:val="19"/>
              </w:rPr>
              <w:t xml:space="preserve"> Answer</w:t>
            </w:r>
          </w:p>
        </w:tc>
        <w:tc>
          <w:tcPr>
            <w:tcW w:w="1985" w:type="dxa"/>
            <w:vAlign w:val="center"/>
          </w:tcPr>
          <w:p w14:paraId="1831D6FE" w14:textId="6AD311F5" w:rsidR="001A3954" w:rsidRPr="000A42C5" w:rsidRDefault="00E550C0" w:rsidP="00B01E96">
            <w:pPr>
              <w:jc w:val="center"/>
              <w:rPr>
                <w:rFonts w:ascii="Arial" w:hAnsi="Arial" w:cs="Arial"/>
                <w:bCs/>
                <w:sz w:val="19"/>
                <w:szCs w:val="19"/>
              </w:rPr>
            </w:pPr>
            <w:r w:rsidRPr="000A42C5">
              <w:rPr>
                <w:rFonts w:ascii="Arial" w:hAnsi="Arial" w:cs="Arial"/>
                <w:bCs/>
                <w:sz w:val="19"/>
                <w:szCs w:val="19"/>
              </w:rPr>
              <w:t>1</w:t>
            </w:r>
            <w:r w:rsidR="00EB6537" w:rsidRPr="000A42C5">
              <w:rPr>
                <w:rFonts w:ascii="Arial" w:hAnsi="Arial" w:cs="Arial"/>
                <w:bCs/>
                <w:sz w:val="19"/>
                <w:szCs w:val="19"/>
              </w:rPr>
              <w:t>0</w:t>
            </w:r>
            <w:r w:rsidRPr="000A42C5">
              <w:rPr>
                <w:rFonts w:ascii="Arial" w:hAnsi="Arial" w:cs="Arial"/>
                <w:bCs/>
                <w:sz w:val="19"/>
                <w:szCs w:val="19"/>
              </w:rPr>
              <w:t xml:space="preserve"> seconds</w:t>
            </w:r>
          </w:p>
        </w:tc>
        <w:tc>
          <w:tcPr>
            <w:tcW w:w="2126" w:type="dxa"/>
            <w:vAlign w:val="center"/>
          </w:tcPr>
          <w:p w14:paraId="4B118785" w14:textId="502DA747" w:rsidR="001A3954" w:rsidRPr="000A42C5" w:rsidRDefault="00E550C0" w:rsidP="00B01E96">
            <w:pPr>
              <w:jc w:val="center"/>
              <w:rPr>
                <w:rFonts w:ascii="Arial" w:hAnsi="Arial" w:cs="Arial"/>
                <w:bCs/>
                <w:sz w:val="19"/>
                <w:szCs w:val="19"/>
              </w:rPr>
            </w:pPr>
            <w:r w:rsidRPr="000A42C5">
              <w:rPr>
                <w:rFonts w:ascii="Arial" w:hAnsi="Arial" w:cs="Arial"/>
                <w:bCs/>
                <w:sz w:val="19"/>
                <w:szCs w:val="19"/>
              </w:rPr>
              <w:t>3 seconds</w:t>
            </w:r>
          </w:p>
        </w:tc>
      </w:tr>
      <w:tr w:rsidR="001A3954" w:rsidRPr="000A42C5" w14:paraId="65A0F33F" w14:textId="77777777" w:rsidTr="000A42C5">
        <w:trPr>
          <w:trHeight w:hRule="exact" w:val="340"/>
        </w:trPr>
        <w:tc>
          <w:tcPr>
            <w:tcW w:w="3260" w:type="dxa"/>
            <w:shd w:val="clear" w:color="auto" w:fill="EEECE1" w:themeFill="background2"/>
            <w:vAlign w:val="center"/>
          </w:tcPr>
          <w:p w14:paraId="0B3A03AE" w14:textId="6CC44889" w:rsidR="001A3954" w:rsidRPr="000A42C5" w:rsidRDefault="0029782C" w:rsidP="00B01E96">
            <w:pPr>
              <w:jc w:val="both"/>
              <w:rPr>
                <w:rFonts w:ascii="Arial" w:hAnsi="Arial" w:cs="Arial"/>
                <w:bCs/>
                <w:sz w:val="19"/>
                <w:szCs w:val="19"/>
              </w:rPr>
            </w:pPr>
            <w:r w:rsidRPr="000A42C5">
              <w:rPr>
                <w:rFonts w:ascii="Arial" w:hAnsi="Arial" w:cs="Arial"/>
                <w:bCs/>
                <w:sz w:val="19"/>
                <w:szCs w:val="19"/>
              </w:rPr>
              <w:t>% Answered Under 10 Seconds</w:t>
            </w:r>
          </w:p>
        </w:tc>
        <w:tc>
          <w:tcPr>
            <w:tcW w:w="1985" w:type="dxa"/>
            <w:vAlign w:val="center"/>
          </w:tcPr>
          <w:p w14:paraId="4BABE734" w14:textId="48C2C19A" w:rsidR="001A3954" w:rsidRPr="000A42C5" w:rsidRDefault="00EB6537" w:rsidP="00B01E96">
            <w:pPr>
              <w:jc w:val="center"/>
              <w:rPr>
                <w:rFonts w:ascii="Arial" w:hAnsi="Arial" w:cs="Arial"/>
                <w:bCs/>
                <w:sz w:val="19"/>
                <w:szCs w:val="19"/>
              </w:rPr>
            </w:pPr>
            <w:r w:rsidRPr="000A42C5">
              <w:rPr>
                <w:rFonts w:ascii="Arial" w:hAnsi="Arial" w:cs="Arial"/>
                <w:bCs/>
                <w:sz w:val="19"/>
                <w:szCs w:val="19"/>
              </w:rPr>
              <w:t>81.41</w:t>
            </w:r>
          </w:p>
        </w:tc>
        <w:tc>
          <w:tcPr>
            <w:tcW w:w="2126" w:type="dxa"/>
            <w:vAlign w:val="center"/>
          </w:tcPr>
          <w:p w14:paraId="1CD18A30" w14:textId="458E6165" w:rsidR="001A3954" w:rsidRPr="000A42C5" w:rsidRDefault="00E550C0" w:rsidP="00B01E96">
            <w:pPr>
              <w:jc w:val="center"/>
              <w:rPr>
                <w:rFonts w:ascii="Arial" w:hAnsi="Arial" w:cs="Arial"/>
                <w:bCs/>
                <w:sz w:val="19"/>
                <w:szCs w:val="19"/>
              </w:rPr>
            </w:pPr>
            <w:r w:rsidRPr="000A42C5">
              <w:rPr>
                <w:rFonts w:ascii="Arial" w:hAnsi="Arial" w:cs="Arial"/>
                <w:bCs/>
                <w:sz w:val="19"/>
                <w:szCs w:val="19"/>
              </w:rPr>
              <w:t>96.59</w:t>
            </w:r>
          </w:p>
        </w:tc>
      </w:tr>
      <w:bookmarkEnd w:id="9"/>
    </w:tbl>
    <w:p w14:paraId="3DC79C92" w14:textId="77777777" w:rsidR="008B2B93" w:rsidRPr="000A42C5" w:rsidRDefault="008B2B93" w:rsidP="00D81BF5">
      <w:pPr>
        <w:spacing w:after="40"/>
        <w:jc w:val="both"/>
        <w:rPr>
          <w:rFonts w:ascii="Arial" w:hAnsi="Arial" w:cs="Arial"/>
          <w:bCs/>
          <w:sz w:val="21"/>
          <w:szCs w:val="21"/>
        </w:rPr>
      </w:pPr>
    </w:p>
    <w:tbl>
      <w:tblPr>
        <w:tblStyle w:val="TableGrid"/>
        <w:tblW w:w="0" w:type="auto"/>
        <w:tblInd w:w="284" w:type="dxa"/>
        <w:tblLook w:val="04A0" w:firstRow="1" w:lastRow="0" w:firstColumn="1" w:lastColumn="0" w:noHBand="0" w:noVBand="1"/>
      </w:tblPr>
      <w:tblGrid>
        <w:gridCol w:w="3260"/>
        <w:gridCol w:w="1985"/>
        <w:gridCol w:w="2126"/>
      </w:tblGrid>
      <w:tr w:rsidR="00D81BF5" w:rsidRPr="000A42C5" w14:paraId="11B3187E" w14:textId="77777777" w:rsidTr="00205FCF">
        <w:trPr>
          <w:trHeight w:hRule="exact" w:val="340"/>
        </w:trPr>
        <w:tc>
          <w:tcPr>
            <w:tcW w:w="3260" w:type="dxa"/>
            <w:tcBorders>
              <w:top w:val="nil"/>
              <w:left w:val="nil"/>
              <w:bottom w:val="nil"/>
              <w:right w:val="single" w:sz="4" w:space="0" w:color="auto"/>
            </w:tcBorders>
            <w:vAlign w:val="center"/>
          </w:tcPr>
          <w:p w14:paraId="108F29F3" w14:textId="18F6AD59" w:rsidR="00D81BF5" w:rsidRPr="000A42C5" w:rsidRDefault="00D81BF5" w:rsidP="00B01E96">
            <w:pPr>
              <w:jc w:val="both"/>
              <w:rPr>
                <w:rFonts w:ascii="Arial" w:hAnsi="Arial" w:cs="Arial"/>
                <w:bCs/>
                <w:sz w:val="19"/>
                <w:szCs w:val="19"/>
              </w:rPr>
            </w:pPr>
            <w:r w:rsidRPr="000A42C5">
              <w:rPr>
                <w:rFonts w:ascii="Arial" w:hAnsi="Arial" w:cs="Arial"/>
                <w:bCs/>
                <w:sz w:val="19"/>
                <w:szCs w:val="19"/>
              </w:rPr>
              <w:t>101 Contact</w:t>
            </w:r>
          </w:p>
        </w:tc>
        <w:tc>
          <w:tcPr>
            <w:tcW w:w="4111" w:type="dxa"/>
            <w:gridSpan w:val="2"/>
            <w:tcBorders>
              <w:left w:val="single" w:sz="4" w:space="0" w:color="auto"/>
            </w:tcBorders>
            <w:shd w:val="clear" w:color="auto" w:fill="EEECE1" w:themeFill="background2"/>
            <w:vAlign w:val="center"/>
          </w:tcPr>
          <w:p w14:paraId="5F4914E2" w14:textId="77777777" w:rsidR="00D81BF5" w:rsidRPr="000A42C5" w:rsidRDefault="00D81BF5" w:rsidP="00B01E96">
            <w:pPr>
              <w:jc w:val="center"/>
              <w:rPr>
                <w:rFonts w:ascii="Arial" w:hAnsi="Arial" w:cs="Arial"/>
                <w:bCs/>
                <w:sz w:val="19"/>
                <w:szCs w:val="19"/>
              </w:rPr>
            </w:pPr>
            <w:r w:rsidRPr="000A42C5">
              <w:rPr>
                <w:rFonts w:ascii="Arial" w:hAnsi="Arial" w:cs="Arial"/>
                <w:bCs/>
                <w:sz w:val="19"/>
                <w:szCs w:val="19"/>
              </w:rPr>
              <w:t>April to March</w:t>
            </w:r>
          </w:p>
        </w:tc>
      </w:tr>
      <w:tr w:rsidR="00D81BF5" w:rsidRPr="000A42C5" w14:paraId="02D27D0B" w14:textId="77777777" w:rsidTr="00205FCF">
        <w:trPr>
          <w:trHeight w:hRule="exact" w:val="340"/>
        </w:trPr>
        <w:tc>
          <w:tcPr>
            <w:tcW w:w="3260" w:type="dxa"/>
            <w:tcBorders>
              <w:top w:val="nil"/>
              <w:left w:val="nil"/>
              <w:bottom w:val="single" w:sz="4" w:space="0" w:color="auto"/>
              <w:right w:val="single" w:sz="4" w:space="0" w:color="auto"/>
            </w:tcBorders>
            <w:vAlign w:val="center"/>
          </w:tcPr>
          <w:p w14:paraId="1EBF4CF4" w14:textId="77777777" w:rsidR="00D81BF5" w:rsidRPr="000A42C5" w:rsidRDefault="00D81BF5" w:rsidP="00B01E96">
            <w:pPr>
              <w:jc w:val="both"/>
              <w:rPr>
                <w:rFonts w:ascii="Arial" w:hAnsi="Arial" w:cs="Arial"/>
                <w:bCs/>
                <w:sz w:val="19"/>
                <w:szCs w:val="19"/>
              </w:rPr>
            </w:pPr>
          </w:p>
        </w:tc>
        <w:tc>
          <w:tcPr>
            <w:tcW w:w="1985" w:type="dxa"/>
            <w:tcBorders>
              <w:left w:val="single" w:sz="4" w:space="0" w:color="auto"/>
            </w:tcBorders>
            <w:shd w:val="clear" w:color="auto" w:fill="EEECE1" w:themeFill="background2"/>
            <w:vAlign w:val="center"/>
          </w:tcPr>
          <w:p w14:paraId="2BF7E271" w14:textId="6533BDA6" w:rsidR="00D81BF5" w:rsidRPr="000A42C5" w:rsidRDefault="00D81BF5" w:rsidP="00B01E96">
            <w:pPr>
              <w:jc w:val="center"/>
              <w:rPr>
                <w:rFonts w:ascii="Arial" w:hAnsi="Arial" w:cs="Arial"/>
                <w:bCs/>
                <w:sz w:val="19"/>
                <w:szCs w:val="19"/>
              </w:rPr>
            </w:pPr>
            <w:r w:rsidRPr="000A42C5">
              <w:rPr>
                <w:rFonts w:ascii="Arial" w:hAnsi="Arial" w:cs="Arial"/>
                <w:bCs/>
                <w:sz w:val="19"/>
                <w:szCs w:val="19"/>
              </w:rPr>
              <w:t>202</w:t>
            </w:r>
            <w:r w:rsidR="00EB6537" w:rsidRPr="000A42C5">
              <w:rPr>
                <w:rFonts w:ascii="Arial" w:hAnsi="Arial" w:cs="Arial"/>
                <w:bCs/>
                <w:sz w:val="19"/>
                <w:szCs w:val="19"/>
              </w:rPr>
              <w:t>3</w:t>
            </w:r>
            <w:r w:rsidRPr="000A42C5">
              <w:rPr>
                <w:rFonts w:ascii="Arial" w:hAnsi="Arial" w:cs="Arial"/>
                <w:bCs/>
                <w:sz w:val="19"/>
                <w:szCs w:val="19"/>
              </w:rPr>
              <w:t>/2</w:t>
            </w:r>
            <w:r w:rsidR="00EB6537" w:rsidRPr="000A42C5">
              <w:rPr>
                <w:rFonts w:ascii="Arial" w:hAnsi="Arial" w:cs="Arial"/>
                <w:bCs/>
                <w:sz w:val="19"/>
                <w:szCs w:val="19"/>
              </w:rPr>
              <w:t>4</w:t>
            </w:r>
          </w:p>
        </w:tc>
        <w:tc>
          <w:tcPr>
            <w:tcW w:w="2126" w:type="dxa"/>
            <w:tcBorders>
              <w:right w:val="single" w:sz="4" w:space="0" w:color="auto"/>
            </w:tcBorders>
            <w:shd w:val="clear" w:color="auto" w:fill="EEECE1" w:themeFill="background2"/>
            <w:vAlign w:val="center"/>
          </w:tcPr>
          <w:p w14:paraId="5FB6CC8F" w14:textId="77777777" w:rsidR="00D81BF5" w:rsidRPr="000A42C5" w:rsidRDefault="00D81BF5" w:rsidP="00B01E96">
            <w:pPr>
              <w:jc w:val="center"/>
              <w:rPr>
                <w:rFonts w:ascii="Arial" w:hAnsi="Arial" w:cs="Arial"/>
                <w:bCs/>
                <w:sz w:val="19"/>
                <w:szCs w:val="19"/>
              </w:rPr>
            </w:pPr>
            <w:r w:rsidRPr="000A42C5">
              <w:rPr>
                <w:rFonts w:ascii="Arial" w:hAnsi="Arial" w:cs="Arial"/>
                <w:bCs/>
                <w:sz w:val="19"/>
                <w:szCs w:val="19"/>
              </w:rPr>
              <w:t>2024/25</w:t>
            </w:r>
          </w:p>
        </w:tc>
      </w:tr>
      <w:tr w:rsidR="00D81BF5" w:rsidRPr="000A42C5" w14:paraId="1FAC0843" w14:textId="77777777" w:rsidTr="000A42C5">
        <w:trPr>
          <w:trHeight w:hRule="exact" w:val="340"/>
        </w:trPr>
        <w:tc>
          <w:tcPr>
            <w:tcW w:w="3260" w:type="dxa"/>
            <w:tcBorders>
              <w:top w:val="single" w:sz="4" w:space="0" w:color="auto"/>
            </w:tcBorders>
            <w:shd w:val="clear" w:color="auto" w:fill="EEECE1" w:themeFill="background2"/>
            <w:vAlign w:val="center"/>
          </w:tcPr>
          <w:p w14:paraId="6013C278" w14:textId="77777777" w:rsidR="00D81BF5" w:rsidRPr="000A42C5" w:rsidRDefault="00D81BF5" w:rsidP="00B01E96">
            <w:pPr>
              <w:jc w:val="both"/>
              <w:rPr>
                <w:rFonts w:ascii="Arial" w:hAnsi="Arial" w:cs="Arial"/>
                <w:bCs/>
                <w:sz w:val="19"/>
                <w:szCs w:val="19"/>
              </w:rPr>
            </w:pPr>
            <w:r w:rsidRPr="000A42C5">
              <w:rPr>
                <w:rFonts w:ascii="Arial" w:hAnsi="Arial" w:cs="Arial"/>
                <w:bCs/>
                <w:sz w:val="19"/>
                <w:szCs w:val="19"/>
              </w:rPr>
              <w:t>Calls received</w:t>
            </w:r>
          </w:p>
        </w:tc>
        <w:tc>
          <w:tcPr>
            <w:tcW w:w="1985" w:type="dxa"/>
            <w:vAlign w:val="center"/>
          </w:tcPr>
          <w:p w14:paraId="71186DA1" w14:textId="7DA004B5" w:rsidR="00D81BF5" w:rsidRPr="000A42C5" w:rsidRDefault="00E91BB8" w:rsidP="00B01E96">
            <w:pPr>
              <w:jc w:val="center"/>
              <w:rPr>
                <w:rFonts w:ascii="Arial" w:hAnsi="Arial" w:cs="Arial"/>
                <w:bCs/>
                <w:sz w:val="19"/>
                <w:szCs w:val="19"/>
              </w:rPr>
            </w:pPr>
            <w:r w:rsidRPr="000A42C5">
              <w:rPr>
                <w:rFonts w:ascii="Arial" w:hAnsi="Arial" w:cs="Arial"/>
                <w:bCs/>
                <w:sz w:val="19"/>
                <w:szCs w:val="19"/>
              </w:rPr>
              <w:t>275,065</w:t>
            </w:r>
          </w:p>
        </w:tc>
        <w:tc>
          <w:tcPr>
            <w:tcW w:w="2126" w:type="dxa"/>
            <w:vAlign w:val="center"/>
          </w:tcPr>
          <w:p w14:paraId="5132A9E1" w14:textId="7D74277A" w:rsidR="00D81BF5" w:rsidRPr="000A42C5" w:rsidRDefault="00AC0F7B" w:rsidP="00B01E96">
            <w:pPr>
              <w:jc w:val="center"/>
              <w:rPr>
                <w:rFonts w:ascii="Arial" w:hAnsi="Arial" w:cs="Arial"/>
                <w:bCs/>
                <w:sz w:val="19"/>
                <w:szCs w:val="19"/>
              </w:rPr>
            </w:pPr>
            <w:r w:rsidRPr="000A42C5">
              <w:rPr>
                <w:rFonts w:ascii="Arial" w:hAnsi="Arial" w:cs="Arial"/>
                <w:bCs/>
                <w:sz w:val="19"/>
                <w:szCs w:val="19"/>
              </w:rPr>
              <w:t>255,824</w:t>
            </w:r>
          </w:p>
        </w:tc>
      </w:tr>
      <w:tr w:rsidR="00D81BF5" w:rsidRPr="000A42C5" w14:paraId="44B4B49C" w14:textId="77777777" w:rsidTr="000A42C5">
        <w:trPr>
          <w:trHeight w:hRule="exact" w:val="340"/>
        </w:trPr>
        <w:tc>
          <w:tcPr>
            <w:tcW w:w="3260" w:type="dxa"/>
            <w:shd w:val="clear" w:color="auto" w:fill="EEECE1" w:themeFill="background2"/>
            <w:vAlign w:val="center"/>
          </w:tcPr>
          <w:p w14:paraId="25C5BEEB" w14:textId="77777777" w:rsidR="00D81BF5" w:rsidRPr="000A42C5" w:rsidRDefault="00D81BF5" w:rsidP="00B01E96">
            <w:pPr>
              <w:jc w:val="both"/>
              <w:rPr>
                <w:rFonts w:ascii="Arial" w:hAnsi="Arial" w:cs="Arial"/>
                <w:bCs/>
                <w:sz w:val="19"/>
                <w:szCs w:val="19"/>
              </w:rPr>
            </w:pPr>
            <w:r w:rsidRPr="000A42C5">
              <w:rPr>
                <w:rFonts w:ascii="Arial" w:hAnsi="Arial" w:cs="Arial"/>
                <w:bCs/>
                <w:sz w:val="19"/>
                <w:szCs w:val="19"/>
              </w:rPr>
              <w:t>% Not Answered</w:t>
            </w:r>
          </w:p>
        </w:tc>
        <w:tc>
          <w:tcPr>
            <w:tcW w:w="1985" w:type="dxa"/>
            <w:vAlign w:val="center"/>
          </w:tcPr>
          <w:p w14:paraId="2E3A0946" w14:textId="05906952" w:rsidR="00D81BF5" w:rsidRPr="000A42C5" w:rsidRDefault="00E91BB8" w:rsidP="00B01E96">
            <w:pPr>
              <w:jc w:val="center"/>
              <w:rPr>
                <w:rFonts w:ascii="Arial" w:hAnsi="Arial" w:cs="Arial"/>
                <w:bCs/>
                <w:sz w:val="19"/>
                <w:szCs w:val="19"/>
              </w:rPr>
            </w:pPr>
            <w:r w:rsidRPr="000A42C5">
              <w:rPr>
                <w:rFonts w:ascii="Arial" w:hAnsi="Arial" w:cs="Arial"/>
                <w:bCs/>
                <w:sz w:val="19"/>
                <w:szCs w:val="19"/>
              </w:rPr>
              <w:t>8.75</w:t>
            </w:r>
          </w:p>
        </w:tc>
        <w:tc>
          <w:tcPr>
            <w:tcW w:w="2126" w:type="dxa"/>
            <w:vAlign w:val="center"/>
          </w:tcPr>
          <w:p w14:paraId="03829C59" w14:textId="2CBDA776" w:rsidR="00D81BF5" w:rsidRPr="000A42C5" w:rsidRDefault="00AC0F7B" w:rsidP="00B01E96">
            <w:pPr>
              <w:jc w:val="center"/>
              <w:rPr>
                <w:rFonts w:ascii="Arial" w:hAnsi="Arial" w:cs="Arial"/>
                <w:bCs/>
                <w:sz w:val="19"/>
                <w:szCs w:val="19"/>
              </w:rPr>
            </w:pPr>
            <w:r w:rsidRPr="000A42C5">
              <w:rPr>
                <w:rFonts w:ascii="Arial" w:hAnsi="Arial" w:cs="Arial"/>
                <w:bCs/>
                <w:sz w:val="19"/>
                <w:szCs w:val="19"/>
              </w:rPr>
              <w:t>2.95</w:t>
            </w:r>
          </w:p>
        </w:tc>
      </w:tr>
      <w:tr w:rsidR="00D81BF5" w:rsidRPr="000A42C5" w14:paraId="0C558FCB" w14:textId="77777777" w:rsidTr="000A42C5">
        <w:trPr>
          <w:trHeight w:hRule="exact" w:val="340"/>
        </w:trPr>
        <w:tc>
          <w:tcPr>
            <w:tcW w:w="3260" w:type="dxa"/>
            <w:shd w:val="clear" w:color="auto" w:fill="EEECE1" w:themeFill="background2"/>
            <w:vAlign w:val="center"/>
          </w:tcPr>
          <w:p w14:paraId="638199F0" w14:textId="77777777" w:rsidR="00D81BF5" w:rsidRPr="000A42C5" w:rsidRDefault="00D81BF5" w:rsidP="00B01E96">
            <w:pPr>
              <w:jc w:val="both"/>
              <w:rPr>
                <w:rFonts w:ascii="Arial" w:hAnsi="Arial" w:cs="Arial"/>
                <w:bCs/>
                <w:sz w:val="19"/>
                <w:szCs w:val="19"/>
              </w:rPr>
            </w:pPr>
            <w:r w:rsidRPr="000A42C5">
              <w:rPr>
                <w:rFonts w:ascii="Arial" w:hAnsi="Arial" w:cs="Arial"/>
                <w:bCs/>
                <w:sz w:val="19"/>
                <w:szCs w:val="19"/>
              </w:rPr>
              <w:t>Average Time to Answer</w:t>
            </w:r>
          </w:p>
        </w:tc>
        <w:tc>
          <w:tcPr>
            <w:tcW w:w="1985" w:type="dxa"/>
            <w:vAlign w:val="center"/>
          </w:tcPr>
          <w:p w14:paraId="7DFB8126" w14:textId="2895E50F" w:rsidR="00D81BF5" w:rsidRPr="000A42C5" w:rsidRDefault="00E91BB8" w:rsidP="00B01E96">
            <w:pPr>
              <w:jc w:val="center"/>
              <w:rPr>
                <w:rFonts w:ascii="Arial" w:hAnsi="Arial" w:cs="Arial"/>
                <w:bCs/>
                <w:sz w:val="19"/>
                <w:szCs w:val="19"/>
              </w:rPr>
            </w:pPr>
            <w:r w:rsidRPr="000A42C5">
              <w:rPr>
                <w:rFonts w:ascii="Arial" w:hAnsi="Arial" w:cs="Arial"/>
                <w:bCs/>
                <w:sz w:val="19"/>
                <w:szCs w:val="19"/>
              </w:rPr>
              <w:t>1</w:t>
            </w:r>
            <w:r w:rsidR="00AC0F7B" w:rsidRPr="000A42C5">
              <w:rPr>
                <w:rFonts w:ascii="Arial" w:hAnsi="Arial" w:cs="Arial"/>
                <w:bCs/>
                <w:sz w:val="19"/>
                <w:szCs w:val="19"/>
              </w:rPr>
              <w:t xml:space="preserve"> minute</w:t>
            </w:r>
            <w:r w:rsidRPr="000A42C5">
              <w:rPr>
                <w:rFonts w:ascii="Arial" w:hAnsi="Arial" w:cs="Arial"/>
                <w:bCs/>
                <w:sz w:val="19"/>
                <w:szCs w:val="19"/>
              </w:rPr>
              <w:t xml:space="preserve"> 6 sec</w:t>
            </w:r>
            <w:r w:rsidR="008530E3" w:rsidRPr="000A42C5">
              <w:rPr>
                <w:rFonts w:ascii="Arial" w:hAnsi="Arial" w:cs="Arial"/>
                <w:bCs/>
                <w:sz w:val="19"/>
                <w:szCs w:val="19"/>
              </w:rPr>
              <w:t>onds</w:t>
            </w:r>
          </w:p>
        </w:tc>
        <w:tc>
          <w:tcPr>
            <w:tcW w:w="2126" w:type="dxa"/>
            <w:vAlign w:val="center"/>
          </w:tcPr>
          <w:p w14:paraId="34967D66" w14:textId="6487967E" w:rsidR="00D81BF5" w:rsidRPr="000A42C5" w:rsidRDefault="00AC0F7B" w:rsidP="00B01E96">
            <w:pPr>
              <w:jc w:val="center"/>
              <w:rPr>
                <w:rFonts w:ascii="Arial" w:hAnsi="Arial" w:cs="Arial"/>
                <w:bCs/>
                <w:sz w:val="19"/>
                <w:szCs w:val="19"/>
              </w:rPr>
            </w:pPr>
            <w:r w:rsidRPr="000A42C5">
              <w:rPr>
                <w:rFonts w:ascii="Arial" w:hAnsi="Arial" w:cs="Arial"/>
                <w:bCs/>
                <w:sz w:val="19"/>
                <w:szCs w:val="19"/>
              </w:rPr>
              <w:t>31 seconds</w:t>
            </w:r>
          </w:p>
        </w:tc>
      </w:tr>
    </w:tbl>
    <w:p w14:paraId="295F0B1E" w14:textId="77777777" w:rsidR="00A2376A" w:rsidRPr="000A42C5" w:rsidRDefault="00807A47" w:rsidP="001D2860">
      <w:pPr>
        <w:pStyle w:val="ListParagraph"/>
        <w:numPr>
          <w:ilvl w:val="0"/>
          <w:numId w:val="8"/>
        </w:numPr>
        <w:spacing w:before="120"/>
        <w:ind w:left="357" w:hanging="357"/>
        <w:contextualSpacing w:val="0"/>
        <w:jc w:val="both"/>
        <w:rPr>
          <w:rFonts w:ascii="Arial" w:hAnsi="Arial" w:cs="Arial"/>
          <w:bCs/>
          <w:sz w:val="21"/>
          <w:szCs w:val="21"/>
        </w:rPr>
      </w:pPr>
      <w:r w:rsidRPr="000A42C5">
        <w:rPr>
          <w:rFonts w:ascii="Arial" w:hAnsi="Arial" w:cs="Arial"/>
          <w:bCs/>
          <w:sz w:val="21"/>
          <w:szCs w:val="21"/>
        </w:rPr>
        <w:t>In April 2024, Kent Police launched its approach to Right Care Right Person</w:t>
      </w:r>
      <w:r w:rsidR="00FA2582" w:rsidRPr="000A42C5">
        <w:rPr>
          <w:rFonts w:ascii="Arial" w:hAnsi="Arial" w:cs="Arial"/>
          <w:bCs/>
          <w:sz w:val="21"/>
          <w:szCs w:val="21"/>
        </w:rPr>
        <w:t xml:space="preserve"> (RCRP)</w:t>
      </w:r>
      <w:r w:rsidRPr="000A42C5">
        <w:rPr>
          <w:rFonts w:ascii="Arial" w:hAnsi="Arial" w:cs="Arial"/>
          <w:bCs/>
          <w:sz w:val="21"/>
          <w:szCs w:val="21"/>
        </w:rPr>
        <w:t xml:space="preserve">, a national initiative </w:t>
      </w:r>
      <w:r w:rsidR="00295BB0" w:rsidRPr="000A42C5">
        <w:rPr>
          <w:rFonts w:ascii="Arial" w:hAnsi="Arial" w:cs="Arial"/>
          <w:bCs/>
          <w:sz w:val="21"/>
          <w:szCs w:val="21"/>
        </w:rPr>
        <w:t xml:space="preserve">which aims to ensure </w:t>
      </w:r>
      <w:r w:rsidR="00490D95" w:rsidRPr="000A42C5">
        <w:rPr>
          <w:rFonts w:ascii="Arial" w:hAnsi="Arial" w:cs="Arial"/>
          <w:bCs/>
          <w:sz w:val="21"/>
          <w:szCs w:val="21"/>
        </w:rPr>
        <w:t>that calls for service into policing</w:t>
      </w:r>
      <w:r w:rsidR="00562860" w:rsidRPr="000A42C5">
        <w:rPr>
          <w:rFonts w:ascii="Arial" w:hAnsi="Arial" w:cs="Arial"/>
          <w:bCs/>
          <w:sz w:val="21"/>
          <w:szCs w:val="21"/>
        </w:rPr>
        <w:t xml:space="preserve">, linked to mental health, are referred to the right agency. </w:t>
      </w:r>
    </w:p>
    <w:p w14:paraId="5AD2728B" w14:textId="77777777" w:rsidR="00A2376A" w:rsidRPr="000A42C5" w:rsidRDefault="00E704DE" w:rsidP="00410943">
      <w:pPr>
        <w:pStyle w:val="ListParagraph"/>
        <w:spacing w:before="20"/>
        <w:ind w:left="357"/>
        <w:contextualSpacing w:val="0"/>
        <w:jc w:val="both"/>
        <w:rPr>
          <w:rFonts w:ascii="Arial" w:hAnsi="Arial" w:cs="Arial"/>
          <w:bCs/>
          <w:sz w:val="21"/>
          <w:szCs w:val="21"/>
        </w:rPr>
      </w:pPr>
      <w:r w:rsidRPr="000A42C5">
        <w:rPr>
          <w:rFonts w:ascii="Arial" w:hAnsi="Arial" w:cs="Arial"/>
          <w:bCs/>
          <w:sz w:val="21"/>
          <w:szCs w:val="21"/>
        </w:rPr>
        <w:t>Partner agencies including the Police, NHS and Ambulance Service, have signed a National Partnership Agreement to deliver the RCRP principles which cover calls for concern for welfare, absent from health based/care premises, Section 136 detentions and transportation of health-based patients</w:t>
      </w:r>
      <w:r w:rsidR="00FA2582" w:rsidRPr="000A42C5">
        <w:rPr>
          <w:rFonts w:ascii="Arial" w:hAnsi="Arial" w:cs="Arial"/>
          <w:bCs/>
          <w:sz w:val="21"/>
          <w:szCs w:val="21"/>
        </w:rPr>
        <w:t xml:space="preserve">. </w:t>
      </w:r>
      <w:r w:rsidR="002F227F" w:rsidRPr="000A42C5">
        <w:rPr>
          <w:rFonts w:ascii="Arial" w:hAnsi="Arial" w:cs="Arial"/>
          <w:bCs/>
          <w:sz w:val="21"/>
          <w:szCs w:val="21"/>
        </w:rPr>
        <w:t xml:space="preserve">This work </w:t>
      </w:r>
      <w:r w:rsidR="00175A08" w:rsidRPr="000A42C5">
        <w:rPr>
          <w:rFonts w:ascii="Arial" w:hAnsi="Arial" w:cs="Arial"/>
          <w:bCs/>
          <w:sz w:val="21"/>
          <w:szCs w:val="21"/>
        </w:rPr>
        <w:t>has involved significant partner engagement locally, supported by the Integrated Care Board</w:t>
      </w:r>
      <w:r w:rsidR="00646188" w:rsidRPr="000A42C5">
        <w:rPr>
          <w:rFonts w:ascii="Arial" w:hAnsi="Arial" w:cs="Arial"/>
          <w:bCs/>
          <w:sz w:val="21"/>
          <w:szCs w:val="21"/>
        </w:rPr>
        <w:t xml:space="preserve">. </w:t>
      </w:r>
    </w:p>
    <w:p w14:paraId="69198BA2" w14:textId="77777777" w:rsidR="005250C5" w:rsidRPr="000A42C5" w:rsidRDefault="00646188" w:rsidP="00410943">
      <w:pPr>
        <w:pStyle w:val="ListParagraph"/>
        <w:spacing w:before="20"/>
        <w:ind w:left="357"/>
        <w:contextualSpacing w:val="0"/>
        <w:jc w:val="both"/>
        <w:rPr>
          <w:rFonts w:ascii="Arial" w:hAnsi="Arial" w:cs="Arial"/>
          <w:bCs/>
          <w:sz w:val="21"/>
          <w:szCs w:val="21"/>
        </w:rPr>
      </w:pPr>
      <w:r w:rsidRPr="000A42C5">
        <w:rPr>
          <w:rFonts w:ascii="Arial" w:hAnsi="Arial" w:cs="Arial"/>
          <w:bCs/>
          <w:sz w:val="21"/>
          <w:szCs w:val="21"/>
        </w:rPr>
        <w:t>In a one</w:t>
      </w:r>
      <w:r w:rsidR="005D7532" w:rsidRPr="000A42C5">
        <w:rPr>
          <w:rFonts w:ascii="Arial" w:hAnsi="Arial" w:cs="Arial"/>
          <w:bCs/>
          <w:sz w:val="21"/>
          <w:szCs w:val="21"/>
        </w:rPr>
        <w:t>-</w:t>
      </w:r>
      <w:r w:rsidRPr="000A42C5">
        <w:rPr>
          <w:rFonts w:ascii="Arial" w:hAnsi="Arial" w:cs="Arial"/>
          <w:bCs/>
          <w:sz w:val="21"/>
          <w:szCs w:val="21"/>
        </w:rPr>
        <w:t xml:space="preserve">month period, Kent police saw a </w:t>
      </w:r>
      <w:r w:rsidR="00964FD3" w:rsidRPr="000A42C5">
        <w:rPr>
          <w:rFonts w:ascii="Arial" w:hAnsi="Arial" w:cs="Arial"/>
          <w:bCs/>
          <w:sz w:val="21"/>
          <w:szCs w:val="21"/>
        </w:rPr>
        <w:t>7% reduction in concern for welfare calls</w:t>
      </w:r>
      <w:r w:rsidR="00A00BE4" w:rsidRPr="000A42C5">
        <w:rPr>
          <w:rFonts w:ascii="Arial" w:hAnsi="Arial" w:cs="Arial"/>
          <w:bCs/>
          <w:sz w:val="21"/>
          <w:szCs w:val="21"/>
        </w:rPr>
        <w:t xml:space="preserve"> and </w:t>
      </w:r>
      <w:r w:rsidR="00826600" w:rsidRPr="000A42C5">
        <w:rPr>
          <w:rFonts w:ascii="Arial" w:hAnsi="Arial" w:cs="Arial"/>
          <w:bCs/>
          <w:sz w:val="21"/>
          <w:szCs w:val="21"/>
        </w:rPr>
        <w:t>a 5% reduction in those attended, saving approximately 1,000 policing hours</w:t>
      </w:r>
      <w:r w:rsidR="006F7E64" w:rsidRPr="000A42C5">
        <w:rPr>
          <w:rFonts w:ascii="Arial" w:hAnsi="Arial" w:cs="Arial"/>
          <w:bCs/>
          <w:sz w:val="21"/>
          <w:szCs w:val="21"/>
        </w:rPr>
        <w:t xml:space="preserve">. It also saw </w:t>
      </w:r>
      <w:r w:rsidR="000C6CFF" w:rsidRPr="000A42C5">
        <w:rPr>
          <w:rFonts w:ascii="Arial" w:hAnsi="Arial" w:cs="Arial"/>
          <w:bCs/>
          <w:sz w:val="21"/>
          <w:szCs w:val="21"/>
        </w:rPr>
        <w:t xml:space="preserve">a decrease in the </w:t>
      </w:r>
      <w:r w:rsidR="005D7532" w:rsidRPr="000A42C5">
        <w:rPr>
          <w:rFonts w:ascii="Arial" w:hAnsi="Arial" w:cs="Arial"/>
          <w:bCs/>
          <w:sz w:val="21"/>
          <w:szCs w:val="21"/>
        </w:rPr>
        <w:t>number of Section 136 detentions</w:t>
      </w:r>
      <w:r w:rsidR="000C6CFF" w:rsidRPr="000A42C5">
        <w:rPr>
          <w:rFonts w:ascii="Arial" w:hAnsi="Arial" w:cs="Arial"/>
          <w:bCs/>
          <w:sz w:val="21"/>
          <w:szCs w:val="21"/>
        </w:rPr>
        <w:t xml:space="preserve">. </w:t>
      </w:r>
    </w:p>
    <w:p w14:paraId="071B0947" w14:textId="50911683" w:rsidR="007309AE" w:rsidRPr="000A42C5" w:rsidRDefault="00E42C99" w:rsidP="00410943">
      <w:pPr>
        <w:pStyle w:val="ListParagraph"/>
        <w:spacing w:before="20"/>
        <w:ind w:left="357"/>
        <w:contextualSpacing w:val="0"/>
        <w:jc w:val="both"/>
        <w:rPr>
          <w:rFonts w:ascii="Arial" w:hAnsi="Arial" w:cs="Arial"/>
          <w:bCs/>
          <w:sz w:val="21"/>
          <w:szCs w:val="21"/>
        </w:rPr>
      </w:pPr>
      <w:r w:rsidRPr="000A42C5">
        <w:rPr>
          <w:rFonts w:ascii="Arial" w:hAnsi="Arial" w:cs="Arial"/>
          <w:bCs/>
          <w:sz w:val="21"/>
          <w:szCs w:val="21"/>
        </w:rPr>
        <w:t xml:space="preserve">System wide </w:t>
      </w:r>
      <w:r w:rsidR="00467A74" w:rsidRPr="000A42C5">
        <w:rPr>
          <w:rFonts w:ascii="Arial" w:hAnsi="Arial" w:cs="Arial"/>
          <w:bCs/>
          <w:sz w:val="21"/>
          <w:szCs w:val="21"/>
        </w:rPr>
        <w:t xml:space="preserve">developments have also improved provision including </w:t>
      </w:r>
      <w:r w:rsidR="00B60ADD" w:rsidRPr="000A42C5">
        <w:rPr>
          <w:rFonts w:ascii="Arial" w:hAnsi="Arial" w:cs="Arial"/>
          <w:bCs/>
          <w:sz w:val="21"/>
          <w:szCs w:val="21"/>
        </w:rPr>
        <w:t xml:space="preserve">the new NHS </w:t>
      </w:r>
      <w:r w:rsidR="004C76AB" w:rsidRPr="000A42C5">
        <w:rPr>
          <w:rFonts w:ascii="Arial" w:hAnsi="Arial" w:cs="Arial"/>
          <w:bCs/>
          <w:sz w:val="21"/>
          <w:szCs w:val="21"/>
        </w:rPr>
        <w:t xml:space="preserve">111 option for mental health, eight Safe Havens </w:t>
      </w:r>
      <w:r w:rsidR="001F1476" w:rsidRPr="000A42C5">
        <w:rPr>
          <w:rFonts w:ascii="Arial" w:hAnsi="Arial" w:cs="Arial"/>
          <w:bCs/>
          <w:sz w:val="21"/>
          <w:szCs w:val="21"/>
        </w:rPr>
        <w:t>across Kent</w:t>
      </w:r>
      <w:r w:rsidR="001B40F3" w:rsidRPr="000A42C5">
        <w:rPr>
          <w:rFonts w:ascii="Arial" w:hAnsi="Arial" w:cs="Arial"/>
          <w:bCs/>
          <w:sz w:val="21"/>
          <w:szCs w:val="21"/>
        </w:rPr>
        <w:t xml:space="preserve"> with two operating 24/7 in Medway and Thanet, </w:t>
      </w:r>
      <w:r w:rsidR="00851DEA" w:rsidRPr="000A42C5">
        <w:rPr>
          <w:rFonts w:ascii="Arial" w:hAnsi="Arial" w:cs="Arial"/>
          <w:bCs/>
          <w:sz w:val="21"/>
          <w:szCs w:val="21"/>
        </w:rPr>
        <w:t xml:space="preserve">and </w:t>
      </w:r>
      <w:r w:rsidR="00E82242" w:rsidRPr="000A42C5">
        <w:rPr>
          <w:rFonts w:ascii="Arial" w:hAnsi="Arial" w:cs="Arial"/>
          <w:bCs/>
          <w:sz w:val="21"/>
          <w:szCs w:val="21"/>
        </w:rPr>
        <w:t xml:space="preserve">the opening of </w:t>
      </w:r>
      <w:r w:rsidR="00851DEA" w:rsidRPr="000A42C5">
        <w:rPr>
          <w:rFonts w:ascii="Arial" w:hAnsi="Arial" w:cs="Arial"/>
          <w:bCs/>
          <w:sz w:val="21"/>
          <w:szCs w:val="21"/>
        </w:rPr>
        <w:t xml:space="preserve">crisis houses </w:t>
      </w:r>
      <w:r w:rsidR="00916376" w:rsidRPr="000A42C5">
        <w:rPr>
          <w:rFonts w:ascii="Arial" w:hAnsi="Arial" w:cs="Arial"/>
          <w:bCs/>
          <w:sz w:val="21"/>
          <w:szCs w:val="21"/>
        </w:rPr>
        <w:t xml:space="preserve">offering </w:t>
      </w:r>
      <w:r w:rsidR="00C33AF5" w:rsidRPr="000A42C5">
        <w:rPr>
          <w:rFonts w:ascii="Arial" w:hAnsi="Arial" w:cs="Arial"/>
          <w:bCs/>
          <w:sz w:val="21"/>
          <w:szCs w:val="21"/>
        </w:rPr>
        <w:t>short term support, the first in Medway.</w:t>
      </w:r>
      <w:r w:rsidR="001F1476" w:rsidRPr="000A42C5">
        <w:rPr>
          <w:rFonts w:ascii="Arial" w:hAnsi="Arial" w:cs="Arial"/>
          <w:bCs/>
          <w:sz w:val="21"/>
          <w:szCs w:val="21"/>
        </w:rPr>
        <w:t xml:space="preserve"> </w:t>
      </w:r>
    </w:p>
    <w:p w14:paraId="07247CD7" w14:textId="4323E1EC" w:rsidR="00F857BC" w:rsidRDefault="00F857BC" w:rsidP="00436306">
      <w:pPr>
        <w:jc w:val="both"/>
        <w:rPr>
          <w:rFonts w:ascii="Arial" w:eastAsiaTheme="minorHAnsi" w:hAnsi="Arial" w:cs="Arial"/>
          <w:b/>
          <w:sz w:val="16"/>
          <w:szCs w:val="16"/>
          <w:lang w:val="en-GB"/>
        </w:rPr>
      </w:pPr>
    </w:p>
    <w:p w14:paraId="2D12B2D8" w14:textId="6ACE75F7" w:rsidR="00ED1CAA" w:rsidRPr="005F5695" w:rsidRDefault="00ED1CAA" w:rsidP="00436306">
      <w:pPr>
        <w:jc w:val="both"/>
        <w:rPr>
          <w:rFonts w:ascii="Arial" w:eastAsiaTheme="minorHAnsi" w:hAnsi="Arial" w:cs="Arial"/>
          <w:b/>
          <w:sz w:val="16"/>
          <w:szCs w:val="16"/>
          <w:lang w:val="en-GB"/>
        </w:rPr>
      </w:pPr>
    </w:p>
    <w:p w14:paraId="525E40BE" w14:textId="0D907666" w:rsidR="00B51793" w:rsidRDefault="00163E0E" w:rsidP="00B51793">
      <w:pPr>
        <w:pStyle w:val="ListParagraph"/>
        <w:spacing w:after="80"/>
        <w:ind w:left="357"/>
        <w:contextualSpacing w:val="0"/>
        <w:jc w:val="both"/>
        <w:rPr>
          <w:rFonts w:ascii="Arial" w:eastAsiaTheme="minorHAnsi" w:hAnsi="Arial" w:cs="Arial"/>
          <w:b/>
          <w:sz w:val="21"/>
          <w:szCs w:val="21"/>
          <w:lang w:val="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7216" behindDoc="0" locked="0" layoutInCell="1" allowOverlap="1" wp14:anchorId="4AF4F79A" wp14:editId="30494A8E">
                <wp:simplePos x="0" y="0"/>
                <wp:positionH relativeFrom="page">
                  <wp:posOffset>10170160</wp:posOffset>
                </wp:positionH>
                <wp:positionV relativeFrom="paragraph">
                  <wp:posOffset>118745</wp:posOffset>
                </wp:positionV>
                <wp:extent cx="457200" cy="409575"/>
                <wp:effectExtent l="0" t="0" r="0" b="9525"/>
                <wp:wrapNone/>
                <wp:docPr id="137449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17675BB5" w14:textId="1019FE3A" w:rsidR="0003733D" w:rsidRPr="0003733D" w:rsidRDefault="0003733D" w:rsidP="0003733D">
                            <w:pPr>
                              <w:rPr>
                                <w:rFonts w:ascii="Arial" w:hAnsi="Arial" w:cs="Arial"/>
                                <w:sz w:val="20"/>
                                <w:szCs w:val="20"/>
                              </w:rPr>
                            </w:pPr>
                            <w:r>
                              <w:rPr>
                                <w:rFonts w:ascii="Arial" w:hAnsi="Arial" w:cs="Arial"/>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4F79A" id="_x0000_s1031" type="#_x0000_t202" style="position:absolute;left:0;text-align:left;margin-left:800.8pt;margin-top:9.35pt;width:36pt;height:32.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a6Dg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" stroked="f">
                <v:textbox>
                  <w:txbxContent>
                    <w:p w14:paraId="17675BB5" w14:textId="1019FE3A" w:rsidR="0003733D" w:rsidRPr="0003733D" w:rsidRDefault="0003733D" w:rsidP="0003733D">
                      <w:pPr>
                        <w:rPr>
                          <w:rFonts w:ascii="Arial" w:hAnsi="Arial" w:cs="Arial"/>
                          <w:sz w:val="20"/>
                          <w:szCs w:val="20"/>
                        </w:rPr>
                      </w:pPr>
                      <w:r>
                        <w:rPr>
                          <w:rFonts w:ascii="Arial" w:hAnsi="Arial" w:cs="Arial"/>
                          <w:sz w:val="20"/>
                          <w:szCs w:val="20"/>
                        </w:rPr>
                        <w:t>6</w:t>
                      </w:r>
                    </w:p>
                  </w:txbxContent>
                </v:textbox>
                <w10:wrap anchorx="page"/>
              </v:shape>
            </w:pict>
          </mc:Fallback>
        </mc:AlternateContent>
      </w:r>
    </w:p>
    <w:p w14:paraId="0EC18613" w14:textId="5369A7F6" w:rsidR="00994C7F" w:rsidRPr="000A42C5" w:rsidRDefault="00897D34" w:rsidP="001D2860">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0A42C5">
        <w:rPr>
          <w:rFonts w:ascii="Arial" w:eastAsiaTheme="minorHAnsi" w:hAnsi="Arial" w:cs="Arial"/>
          <w:b/>
          <w:sz w:val="21"/>
          <w:szCs w:val="21"/>
          <w:lang w:val="en-GB"/>
        </w:rPr>
        <w:lastRenderedPageBreak/>
        <w:t>Prevent road danger and support Vision Zero</w:t>
      </w:r>
    </w:p>
    <w:p w14:paraId="381167A2" w14:textId="0A0207CC" w:rsidR="00994C7F" w:rsidRPr="000A42C5" w:rsidRDefault="00C93C37" w:rsidP="005300ED">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 xml:space="preserve">Despite the efforts of many, Kent’s roads </w:t>
      </w:r>
      <w:r w:rsidR="009D7BE6" w:rsidRPr="000A42C5">
        <w:rPr>
          <w:rFonts w:ascii="Arial" w:hAnsi="Arial" w:cs="Arial"/>
          <w:bCs/>
          <w:i/>
          <w:iCs/>
          <w:sz w:val="21"/>
          <w:szCs w:val="21"/>
        </w:rPr>
        <w:t xml:space="preserve">remain a concern for local communities. Kent Police must </w:t>
      </w:r>
      <w:r w:rsidR="000563D6" w:rsidRPr="000A42C5">
        <w:rPr>
          <w:rFonts w:ascii="Arial" w:hAnsi="Arial" w:cs="Arial"/>
          <w:bCs/>
          <w:i/>
          <w:iCs/>
          <w:sz w:val="21"/>
          <w:szCs w:val="21"/>
        </w:rPr>
        <w:t xml:space="preserve">continue to crackdown on the main factors which contribute to people being killed and seriously injured and </w:t>
      </w:r>
      <w:r w:rsidR="009D7BE6" w:rsidRPr="000A42C5">
        <w:rPr>
          <w:rFonts w:ascii="Arial" w:hAnsi="Arial" w:cs="Arial"/>
          <w:bCs/>
          <w:i/>
          <w:iCs/>
          <w:sz w:val="21"/>
          <w:szCs w:val="21"/>
        </w:rPr>
        <w:t>play its part in Vision</w:t>
      </w:r>
      <w:r w:rsidR="00DC4A3D" w:rsidRPr="000A42C5">
        <w:rPr>
          <w:rFonts w:ascii="Arial" w:hAnsi="Arial" w:cs="Arial"/>
          <w:bCs/>
          <w:i/>
          <w:iCs/>
          <w:sz w:val="21"/>
          <w:szCs w:val="21"/>
        </w:rPr>
        <w:t xml:space="preserve"> Zero </w:t>
      </w:r>
      <w:r w:rsidR="00F116AF" w:rsidRPr="000A42C5">
        <w:rPr>
          <w:rFonts w:ascii="Arial" w:hAnsi="Arial" w:cs="Arial"/>
          <w:bCs/>
          <w:i/>
          <w:iCs/>
          <w:sz w:val="21"/>
          <w:szCs w:val="21"/>
        </w:rPr>
        <w:t xml:space="preserve">by </w:t>
      </w:r>
      <w:r w:rsidR="0074236B" w:rsidRPr="000A42C5">
        <w:rPr>
          <w:rFonts w:ascii="Arial" w:hAnsi="Arial" w:cs="Arial"/>
          <w:bCs/>
          <w:i/>
          <w:iCs/>
          <w:sz w:val="21"/>
          <w:szCs w:val="21"/>
        </w:rPr>
        <w:t>work</w:t>
      </w:r>
      <w:r w:rsidR="00414C36" w:rsidRPr="000A42C5">
        <w:rPr>
          <w:rFonts w:ascii="Arial" w:hAnsi="Arial" w:cs="Arial"/>
          <w:bCs/>
          <w:i/>
          <w:iCs/>
          <w:sz w:val="21"/>
          <w:szCs w:val="21"/>
        </w:rPr>
        <w:t>ing</w:t>
      </w:r>
      <w:r w:rsidR="0074236B" w:rsidRPr="000A42C5">
        <w:rPr>
          <w:rFonts w:ascii="Arial" w:hAnsi="Arial" w:cs="Arial"/>
          <w:bCs/>
          <w:i/>
          <w:iCs/>
          <w:sz w:val="21"/>
          <w:szCs w:val="21"/>
        </w:rPr>
        <w:t xml:space="preserve"> with partners to prevent road dangers, tackle inconsiderate behaviour and educate where appropriate.</w:t>
      </w:r>
      <w:r w:rsidR="00095BD6" w:rsidRPr="000A42C5">
        <w:rPr>
          <w:rFonts w:ascii="Arial" w:hAnsi="Arial" w:cs="Arial"/>
          <w:bCs/>
          <w:i/>
          <w:iCs/>
          <w:sz w:val="21"/>
          <w:szCs w:val="21"/>
        </w:rPr>
        <w:t xml:space="preserve"> </w:t>
      </w:r>
    </w:p>
    <w:p w14:paraId="19913B73" w14:textId="7CB669E3" w:rsidR="0086500B" w:rsidRPr="000A42C5" w:rsidRDefault="00C3798E" w:rsidP="001D2860">
      <w:pPr>
        <w:pStyle w:val="ListParagraph"/>
        <w:numPr>
          <w:ilvl w:val="0"/>
          <w:numId w:val="8"/>
        </w:numPr>
        <w:spacing w:after="40"/>
        <w:ind w:left="357" w:hanging="357"/>
        <w:contextualSpacing w:val="0"/>
        <w:jc w:val="both"/>
        <w:rPr>
          <w:rFonts w:ascii="Arial" w:hAnsi="Arial" w:cs="Arial"/>
          <w:bCs/>
          <w:sz w:val="21"/>
          <w:szCs w:val="21"/>
        </w:rPr>
      </w:pPr>
      <w:r w:rsidRPr="000A42C5">
        <w:rPr>
          <w:rFonts w:ascii="Arial" w:hAnsi="Arial" w:cs="Arial"/>
          <w:bCs/>
          <w:sz w:val="21"/>
          <w:szCs w:val="21"/>
        </w:rPr>
        <w:t xml:space="preserve">Kent Police </w:t>
      </w:r>
      <w:r w:rsidR="002A35A1" w:rsidRPr="000A42C5">
        <w:rPr>
          <w:rFonts w:ascii="Arial" w:hAnsi="Arial" w:cs="Arial"/>
          <w:bCs/>
          <w:sz w:val="21"/>
          <w:szCs w:val="21"/>
        </w:rPr>
        <w:t xml:space="preserve">is </w:t>
      </w:r>
      <w:r w:rsidRPr="000A42C5">
        <w:rPr>
          <w:rFonts w:ascii="Arial" w:hAnsi="Arial" w:cs="Arial"/>
          <w:bCs/>
          <w:sz w:val="21"/>
          <w:szCs w:val="21"/>
        </w:rPr>
        <w:t>committed to supporting Vision Zero, the partnership road safety strategy that seeks to eliminate road deaths. The Vision Zero approach is incorporated into the daily business of the following teams: Roads Policing Unit, Roads Safety Unit, Serious Collision Investigations Unit, Safety Camera Team, Special Constabulary Roads Policing Unit and Community Speedwatch.</w:t>
      </w:r>
    </w:p>
    <w:p w14:paraId="707A3DB1" w14:textId="77777777" w:rsidR="00D13ABE" w:rsidRPr="000A42C5" w:rsidRDefault="004243A7" w:rsidP="00D13AB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jc w:val="both"/>
        <w:rPr>
          <w:rFonts w:ascii="Arial" w:hAnsi="Arial" w:cs="Arial"/>
          <w:i/>
          <w:iCs/>
          <w:sz w:val="21"/>
          <w:szCs w:val="21"/>
        </w:rPr>
      </w:pPr>
      <w:r w:rsidRPr="000A42C5">
        <w:rPr>
          <w:rFonts w:ascii="Arial" w:hAnsi="Arial" w:cs="Arial"/>
          <w:b/>
          <w:bCs/>
          <w:i/>
          <w:iCs/>
          <w:sz w:val="21"/>
          <w:szCs w:val="21"/>
        </w:rPr>
        <w:t xml:space="preserve">Delivering </w:t>
      </w:r>
      <w:r w:rsidR="00D37820" w:rsidRPr="000A42C5">
        <w:rPr>
          <w:rFonts w:ascii="Arial" w:hAnsi="Arial" w:cs="Arial"/>
          <w:b/>
          <w:bCs/>
          <w:i/>
          <w:iCs/>
          <w:sz w:val="21"/>
          <w:szCs w:val="21"/>
        </w:rPr>
        <w:t>results</w:t>
      </w:r>
      <w:r w:rsidR="00556AA5" w:rsidRPr="000A42C5">
        <w:rPr>
          <w:rFonts w:ascii="Arial" w:hAnsi="Arial" w:cs="Arial"/>
          <w:b/>
          <w:bCs/>
          <w:i/>
          <w:iCs/>
          <w:sz w:val="21"/>
          <w:szCs w:val="21"/>
        </w:rPr>
        <w:t>:</w:t>
      </w:r>
      <w:r w:rsidR="002B0715" w:rsidRPr="000A42C5">
        <w:rPr>
          <w:rFonts w:ascii="Arial" w:hAnsi="Arial" w:cs="Arial"/>
          <w:b/>
          <w:bCs/>
          <w:i/>
          <w:iCs/>
          <w:sz w:val="21"/>
          <w:szCs w:val="21"/>
        </w:rPr>
        <w:t xml:space="preserve"> </w:t>
      </w:r>
      <w:r w:rsidR="009A5B91" w:rsidRPr="000A42C5">
        <w:rPr>
          <w:rFonts w:ascii="Arial" w:hAnsi="Arial" w:cs="Arial"/>
          <w:i/>
          <w:iCs/>
          <w:sz w:val="21"/>
          <w:szCs w:val="21"/>
        </w:rPr>
        <w:t>Officers from the Roads Policing Unit deployed on key Bank Holiday dates to target motorcyclists travelling through Kent towards coastal towns.</w:t>
      </w:r>
    </w:p>
    <w:p w14:paraId="6568FBF4" w14:textId="352595D5" w:rsidR="00D13ABE" w:rsidRPr="000A42C5" w:rsidRDefault="009A5B91" w:rsidP="00D13AB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jc w:val="both"/>
        <w:rPr>
          <w:rFonts w:ascii="Arial" w:hAnsi="Arial" w:cs="Arial"/>
          <w:i/>
          <w:iCs/>
          <w:sz w:val="21"/>
          <w:szCs w:val="21"/>
        </w:rPr>
      </w:pPr>
      <w:r w:rsidRPr="000A42C5">
        <w:rPr>
          <w:rFonts w:ascii="Arial" w:hAnsi="Arial" w:cs="Arial"/>
          <w:i/>
          <w:iCs/>
          <w:sz w:val="21"/>
          <w:szCs w:val="21"/>
        </w:rPr>
        <w:t>Officers were deployed on unmarked motorcycles for enforcement, marked motorcycles and cars for engagement and as a deterrent. Safety Camera Vans were deployed at key predetermined locations.</w:t>
      </w:r>
    </w:p>
    <w:p w14:paraId="75A05276" w14:textId="1C9D9BA6" w:rsidR="006D7F84" w:rsidRPr="000A42C5" w:rsidRDefault="009A5B91" w:rsidP="00D13AB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jc w:val="both"/>
        <w:rPr>
          <w:rFonts w:ascii="Arial" w:hAnsi="Arial" w:cs="Arial"/>
          <w:i/>
          <w:iCs/>
          <w:sz w:val="21"/>
          <w:szCs w:val="21"/>
        </w:rPr>
      </w:pPr>
      <w:r w:rsidRPr="000A42C5">
        <w:rPr>
          <w:rFonts w:ascii="Arial" w:hAnsi="Arial" w:cs="Arial"/>
          <w:i/>
          <w:iCs/>
          <w:sz w:val="21"/>
          <w:szCs w:val="21"/>
        </w:rPr>
        <w:t>Numerous enforcements and engagements took place, resulting in zero fatalities or serious injury collisions involving motorcyclists on the Bank Holiday dates deployed.</w:t>
      </w:r>
    </w:p>
    <w:p w14:paraId="65AE02F0" w14:textId="23CFC9AB" w:rsidR="003A1EBD" w:rsidRPr="000A42C5" w:rsidRDefault="00B40913" w:rsidP="001D2860">
      <w:pPr>
        <w:pStyle w:val="ListParagraph"/>
        <w:numPr>
          <w:ilvl w:val="0"/>
          <w:numId w:val="8"/>
        </w:numPr>
        <w:spacing w:before="160" w:after="40"/>
        <w:ind w:left="357" w:hanging="357"/>
        <w:contextualSpacing w:val="0"/>
        <w:jc w:val="both"/>
        <w:rPr>
          <w:rFonts w:ascii="Arial" w:hAnsi="Arial" w:cs="Arial"/>
          <w:bCs/>
          <w:sz w:val="21"/>
          <w:szCs w:val="21"/>
        </w:rPr>
      </w:pPr>
      <w:r w:rsidRPr="000A42C5">
        <w:rPr>
          <w:rFonts w:ascii="Arial" w:hAnsi="Arial" w:cs="Arial"/>
          <w:bCs/>
          <w:sz w:val="21"/>
          <w:szCs w:val="21"/>
        </w:rPr>
        <w:t xml:space="preserve">On a daily basis the </w:t>
      </w:r>
      <w:r w:rsidR="009D295B" w:rsidRPr="000A42C5">
        <w:rPr>
          <w:rFonts w:ascii="Arial" w:hAnsi="Arial" w:cs="Arial"/>
          <w:bCs/>
          <w:sz w:val="21"/>
          <w:szCs w:val="21"/>
        </w:rPr>
        <w:t>f</w:t>
      </w:r>
      <w:r w:rsidRPr="000A42C5">
        <w:rPr>
          <w:rFonts w:ascii="Arial" w:hAnsi="Arial" w:cs="Arial"/>
          <w:bCs/>
          <w:sz w:val="21"/>
          <w:szCs w:val="21"/>
        </w:rPr>
        <w:t>orce continue</w:t>
      </w:r>
      <w:r w:rsidR="005B754C" w:rsidRPr="000A42C5">
        <w:rPr>
          <w:rFonts w:ascii="Arial" w:hAnsi="Arial" w:cs="Arial"/>
          <w:bCs/>
          <w:sz w:val="21"/>
          <w:szCs w:val="21"/>
        </w:rPr>
        <w:t>s</w:t>
      </w:r>
      <w:r w:rsidRPr="000A42C5">
        <w:rPr>
          <w:rFonts w:ascii="Arial" w:hAnsi="Arial" w:cs="Arial"/>
          <w:bCs/>
          <w:sz w:val="21"/>
          <w:szCs w:val="21"/>
        </w:rPr>
        <w:t xml:space="preserve"> to focus on th</w:t>
      </w:r>
      <w:r w:rsidR="00892DD3" w:rsidRPr="000A42C5">
        <w:rPr>
          <w:rFonts w:ascii="Arial" w:hAnsi="Arial" w:cs="Arial"/>
          <w:bCs/>
          <w:sz w:val="21"/>
          <w:szCs w:val="21"/>
        </w:rPr>
        <w:t>os</w:t>
      </w:r>
      <w:r w:rsidRPr="000A42C5">
        <w:rPr>
          <w:rFonts w:ascii="Arial" w:hAnsi="Arial" w:cs="Arial"/>
          <w:bCs/>
          <w:sz w:val="21"/>
          <w:szCs w:val="21"/>
        </w:rPr>
        <w:t>e offences that have the most impact on road deaths</w:t>
      </w:r>
      <w:r w:rsidR="00A607C9" w:rsidRPr="000A42C5">
        <w:rPr>
          <w:rFonts w:ascii="Arial" w:hAnsi="Arial" w:cs="Arial"/>
          <w:bCs/>
          <w:sz w:val="21"/>
          <w:szCs w:val="21"/>
        </w:rPr>
        <w:t xml:space="preserve">, commonly known as the </w:t>
      </w:r>
      <w:r w:rsidR="00C30EA6" w:rsidRPr="000A42C5">
        <w:rPr>
          <w:rFonts w:ascii="Arial" w:hAnsi="Arial" w:cs="Arial"/>
          <w:bCs/>
          <w:sz w:val="21"/>
          <w:szCs w:val="21"/>
        </w:rPr>
        <w:t>‘Fatal Four’ – speed</w:t>
      </w:r>
      <w:r w:rsidR="00984CE5" w:rsidRPr="000A42C5">
        <w:rPr>
          <w:rFonts w:ascii="Arial" w:hAnsi="Arial" w:cs="Arial"/>
          <w:bCs/>
          <w:sz w:val="21"/>
          <w:szCs w:val="21"/>
        </w:rPr>
        <w:t xml:space="preserve">, not wearing a seatbelt, </w:t>
      </w:r>
      <w:r w:rsidR="00D850A2" w:rsidRPr="000A42C5">
        <w:rPr>
          <w:rFonts w:ascii="Arial" w:hAnsi="Arial" w:cs="Arial"/>
          <w:bCs/>
          <w:sz w:val="21"/>
          <w:szCs w:val="21"/>
        </w:rPr>
        <w:t>using a mobile phone</w:t>
      </w:r>
      <w:r w:rsidR="00F3213A" w:rsidRPr="000A42C5">
        <w:rPr>
          <w:rFonts w:ascii="Arial" w:hAnsi="Arial" w:cs="Arial"/>
          <w:bCs/>
          <w:sz w:val="21"/>
          <w:szCs w:val="21"/>
        </w:rPr>
        <w:t xml:space="preserve"> and </w:t>
      </w:r>
      <w:r w:rsidR="00984CE5" w:rsidRPr="000A42C5">
        <w:rPr>
          <w:rFonts w:ascii="Arial" w:hAnsi="Arial" w:cs="Arial"/>
          <w:bCs/>
          <w:sz w:val="21"/>
          <w:szCs w:val="21"/>
        </w:rPr>
        <w:t>driving whilst impaired</w:t>
      </w:r>
      <w:r w:rsidR="0060427C" w:rsidRPr="000A42C5">
        <w:rPr>
          <w:rFonts w:ascii="Arial" w:hAnsi="Arial" w:cs="Arial"/>
          <w:bCs/>
          <w:sz w:val="21"/>
          <w:szCs w:val="21"/>
        </w:rPr>
        <w:t xml:space="preserve">. </w:t>
      </w:r>
      <w:r w:rsidR="00DC58D3" w:rsidRPr="000A42C5">
        <w:rPr>
          <w:rFonts w:ascii="Arial" w:hAnsi="Arial" w:cs="Arial"/>
          <w:bCs/>
          <w:sz w:val="21"/>
          <w:szCs w:val="21"/>
        </w:rPr>
        <w:t xml:space="preserve">The </w:t>
      </w:r>
      <w:r w:rsidR="005300ED" w:rsidRPr="000A42C5">
        <w:rPr>
          <w:rFonts w:ascii="Arial" w:hAnsi="Arial" w:cs="Arial"/>
          <w:bCs/>
          <w:sz w:val="21"/>
          <w:szCs w:val="21"/>
        </w:rPr>
        <w:t xml:space="preserve">following </w:t>
      </w:r>
      <w:r w:rsidR="00DC58D3" w:rsidRPr="000A42C5">
        <w:rPr>
          <w:rFonts w:ascii="Arial" w:hAnsi="Arial" w:cs="Arial"/>
          <w:bCs/>
          <w:sz w:val="21"/>
          <w:szCs w:val="21"/>
        </w:rPr>
        <w:t xml:space="preserve">table </w:t>
      </w:r>
      <w:r w:rsidR="006C3A6F" w:rsidRPr="000A42C5">
        <w:rPr>
          <w:rFonts w:ascii="Arial" w:hAnsi="Arial" w:cs="Arial"/>
          <w:bCs/>
          <w:sz w:val="21"/>
          <w:szCs w:val="21"/>
        </w:rPr>
        <w:t>shows the enforcement undertaken by way of automated and</w:t>
      </w:r>
      <w:r w:rsidR="005A6E2A" w:rsidRPr="000A42C5">
        <w:rPr>
          <w:rFonts w:ascii="Arial" w:hAnsi="Arial" w:cs="Arial"/>
          <w:bCs/>
          <w:sz w:val="21"/>
          <w:szCs w:val="21"/>
        </w:rPr>
        <w:t xml:space="preserve"> </w:t>
      </w:r>
      <w:r w:rsidR="00896DA2" w:rsidRPr="000A42C5">
        <w:rPr>
          <w:rFonts w:ascii="Arial" w:hAnsi="Arial" w:cs="Arial"/>
          <w:bCs/>
          <w:sz w:val="21"/>
          <w:szCs w:val="21"/>
        </w:rPr>
        <w:t>mobile cameras, as well as roadside Traffic Offence Reports</w:t>
      </w:r>
      <w:r w:rsidR="00E520BA" w:rsidRPr="000A42C5">
        <w:rPr>
          <w:rFonts w:ascii="Arial" w:hAnsi="Arial" w:cs="Arial"/>
          <w:bCs/>
          <w:sz w:val="21"/>
          <w:szCs w:val="21"/>
        </w:rPr>
        <w:t>.</w:t>
      </w:r>
    </w:p>
    <w:tbl>
      <w:tblPr>
        <w:tblStyle w:val="TableGrid"/>
        <w:tblW w:w="7440" w:type="dxa"/>
        <w:tblInd w:w="357" w:type="dxa"/>
        <w:tblLayout w:type="fixed"/>
        <w:tblLook w:val="04A0" w:firstRow="1" w:lastRow="0" w:firstColumn="1" w:lastColumn="0" w:noHBand="0" w:noVBand="1"/>
      </w:tblPr>
      <w:tblGrid>
        <w:gridCol w:w="1203"/>
        <w:gridCol w:w="1559"/>
        <w:gridCol w:w="1559"/>
        <w:gridCol w:w="1559"/>
        <w:gridCol w:w="1560"/>
      </w:tblGrid>
      <w:tr w:rsidR="008A5A3A" w:rsidRPr="000A42C5" w14:paraId="16D66B46" w14:textId="77777777" w:rsidTr="000A42C5">
        <w:tc>
          <w:tcPr>
            <w:tcW w:w="1203" w:type="dxa"/>
            <w:tcBorders>
              <w:top w:val="nil"/>
              <w:left w:val="nil"/>
            </w:tcBorders>
            <w:vAlign w:val="center"/>
          </w:tcPr>
          <w:p w14:paraId="3EDC7791" w14:textId="743EA1EC" w:rsidR="0093347E" w:rsidRPr="000A42C5" w:rsidRDefault="0093347E" w:rsidP="005300ED">
            <w:pPr>
              <w:pStyle w:val="ListParagraph"/>
              <w:ind w:left="0"/>
              <w:contextualSpacing w:val="0"/>
              <w:jc w:val="both"/>
              <w:rPr>
                <w:rFonts w:ascii="Arial" w:hAnsi="Arial" w:cs="Arial"/>
                <w:bCs/>
                <w:sz w:val="21"/>
                <w:szCs w:val="21"/>
              </w:rPr>
            </w:pPr>
          </w:p>
        </w:tc>
        <w:tc>
          <w:tcPr>
            <w:tcW w:w="1559" w:type="dxa"/>
            <w:shd w:val="clear" w:color="auto" w:fill="EEECE1" w:themeFill="background2"/>
            <w:vAlign w:val="center"/>
          </w:tcPr>
          <w:p w14:paraId="2AE3D30A" w14:textId="46977761" w:rsidR="0093347E" w:rsidRPr="000A42C5" w:rsidRDefault="00850AB2"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Speed</w:t>
            </w:r>
          </w:p>
        </w:tc>
        <w:tc>
          <w:tcPr>
            <w:tcW w:w="1559" w:type="dxa"/>
            <w:shd w:val="clear" w:color="auto" w:fill="EEECE1" w:themeFill="background2"/>
            <w:vAlign w:val="center"/>
          </w:tcPr>
          <w:p w14:paraId="0123E68D" w14:textId="65964BE9" w:rsidR="0093347E" w:rsidRPr="000A42C5" w:rsidRDefault="00BD7376"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Seatbelt</w:t>
            </w:r>
          </w:p>
        </w:tc>
        <w:tc>
          <w:tcPr>
            <w:tcW w:w="1559" w:type="dxa"/>
            <w:shd w:val="clear" w:color="auto" w:fill="EEECE1" w:themeFill="background2"/>
            <w:vAlign w:val="center"/>
          </w:tcPr>
          <w:p w14:paraId="59506060" w14:textId="1E802D9B" w:rsidR="0093347E" w:rsidRPr="000A42C5" w:rsidRDefault="00F502E4"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Mobi</w:t>
            </w:r>
            <w:r w:rsidR="008A5A3A" w:rsidRPr="000A42C5">
              <w:rPr>
                <w:rFonts w:ascii="Arial" w:hAnsi="Arial" w:cs="Arial"/>
                <w:bCs/>
                <w:sz w:val="21"/>
                <w:szCs w:val="21"/>
              </w:rPr>
              <w:t xml:space="preserve">le </w:t>
            </w:r>
            <w:r w:rsidRPr="000A42C5">
              <w:rPr>
                <w:rFonts w:ascii="Arial" w:hAnsi="Arial" w:cs="Arial"/>
                <w:bCs/>
                <w:sz w:val="21"/>
                <w:szCs w:val="21"/>
              </w:rPr>
              <w:t>phone</w:t>
            </w:r>
          </w:p>
        </w:tc>
        <w:tc>
          <w:tcPr>
            <w:tcW w:w="1560" w:type="dxa"/>
            <w:shd w:val="clear" w:color="auto" w:fill="EEECE1" w:themeFill="background2"/>
            <w:vAlign w:val="center"/>
          </w:tcPr>
          <w:p w14:paraId="7B8E22B5" w14:textId="0CEB1576" w:rsidR="0093347E" w:rsidRPr="000A42C5" w:rsidRDefault="008A5A3A"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Drink/Drug arrests</w:t>
            </w:r>
          </w:p>
        </w:tc>
      </w:tr>
      <w:tr w:rsidR="008A5A3A" w:rsidRPr="000A42C5" w14:paraId="3CEE8FB2" w14:textId="77777777" w:rsidTr="000A42C5">
        <w:trPr>
          <w:trHeight w:hRule="exact" w:val="340"/>
        </w:trPr>
        <w:tc>
          <w:tcPr>
            <w:tcW w:w="1203" w:type="dxa"/>
            <w:shd w:val="clear" w:color="auto" w:fill="EEECE1" w:themeFill="background2"/>
            <w:vAlign w:val="center"/>
          </w:tcPr>
          <w:p w14:paraId="3ADE1719" w14:textId="56321A04" w:rsidR="0093347E" w:rsidRPr="000A42C5" w:rsidRDefault="001C11ED" w:rsidP="005300ED">
            <w:pPr>
              <w:pStyle w:val="ListParagraph"/>
              <w:ind w:left="0"/>
              <w:contextualSpacing w:val="0"/>
              <w:jc w:val="both"/>
              <w:rPr>
                <w:rFonts w:ascii="Arial" w:hAnsi="Arial" w:cs="Arial"/>
                <w:bCs/>
                <w:sz w:val="21"/>
                <w:szCs w:val="21"/>
              </w:rPr>
            </w:pPr>
            <w:r w:rsidRPr="000A42C5">
              <w:rPr>
                <w:rFonts w:ascii="Arial" w:hAnsi="Arial" w:cs="Arial"/>
                <w:bCs/>
                <w:sz w:val="21"/>
                <w:szCs w:val="21"/>
              </w:rPr>
              <w:t>2021</w:t>
            </w:r>
            <w:r w:rsidR="006F73B1" w:rsidRPr="000A42C5">
              <w:rPr>
                <w:rFonts w:ascii="Arial" w:hAnsi="Arial" w:cs="Arial"/>
                <w:bCs/>
                <w:sz w:val="21"/>
                <w:szCs w:val="21"/>
              </w:rPr>
              <w:t>/22</w:t>
            </w:r>
          </w:p>
        </w:tc>
        <w:tc>
          <w:tcPr>
            <w:tcW w:w="1559" w:type="dxa"/>
            <w:vAlign w:val="center"/>
          </w:tcPr>
          <w:p w14:paraId="7528FC89" w14:textId="10A5FB23" w:rsidR="00773734" w:rsidRPr="000A42C5" w:rsidRDefault="006F73B1" w:rsidP="00773734">
            <w:pPr>
              <w:pStyle w:val="ListParagraph"/>
              <w:ind w:left="0"/>
              <w:contextualSpacing w:val="0"/>
              <w:jc w:val="center"/>
              <w:rPr>
                <w:rFonts w:ascii="Arial" w:hAnsi="Arial" w:cs="Arial"/>
                <w:bCs/>
                <w:sz w:val="21"/>
                <w:szCs w:val="21"/>
              </w:rPr>
            </w:pPr>
            <w:r w:rsidRPr="000A42C5">
              <w:rPr>
                <w:rFonts w:ascii="Arial" w:hAnsi="Arial" w:cs="Arial"/>
                <w:bCs/>
                <w:sz w:val="21"/>
                <w:szCs w:val="21"/>
              </w:rPr>
              <w:t>79</w:t>
            </w:r>
            <w:r w:rsidR="00773734" w:rsidRPr="000A42C5">
              <w:rPr>
                <w:rFonts w:ascii="Arial" w:hAnsi="Arial" w:cs="Arial"/>
                <w:bCs/>
                <w:sz w:val="21"/>
                <w:szCs w:val="21"/>
              </w:rPr>
              <w:t>,613</w:t>
            </w:r>
          </w:p>
        </w:tc>
        <w:tc>
          <w:tcPr>
            <w:tcW w:w="1559" w:type="dxa"/>
            <w:vAlign w:val="center"/>
          </w:tcPr>
          <w:p w14:paraId="406D0789" w14:textId="12D6CA45" w:rsidR="0093347E" w:rsidRPr="000A42C5" w:rsidRDefault="00E579EB"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1,819</w:t>
            </w:r>
          </w:p>
        </w:tc>
        <w:tc>
          <w:tcPr>
            <w:tcW w:w="1559" w:type="dxa"/>
            <w:vAlign w:val="center"/>
          </w:tcPr>
          <w:p w14:paraId="31C6DEAC" w14:textId="23427087" w:rsidR="0093347E" w:rsidRPr="000A42C5" w:rsidRDefault="00B066C8"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947</w:t>
            </w:r>
          </w:p>
        </w:tc>
        <w:tc>
          <w:tcPr>
            <w:tcW w:w="1560" w:type="dxa"/>
            <w:vAlign w:val="center"/>
          </w:tcPr>
          <w:p w14:paraId="35594666" w14:textId="25D434E2" w:rsidR="0093347E" w:rsidRPr="000A42C5" w:rsidRDefault="00856A0F"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3,347</w:t>
            </w:r>
          </w:p>
        </w:tc>
      </w:tr>
      <w:tr w:rsidR="008A5A3A" w:rsidRPr="000A42C5" w14:paraId="3C639127" w14:textId="77777777" w:rsidTr="000A42C5">
        <w:trPr>
          <w:trHeight w:hRule="exact" w:val="340"/>
        </w:trPr>
        <w:tc>
          <w:tcPr>
            <w:tcW w:w="1203" w:type="dxa"/>
            <w:shd w:val="clear" w:color="auto" w:fill="EEECE1" w:themeFill="background2"/>
            <w:vAlign w:val="center"/>
          </w:tcPr>
          <w:p w14:paraId="21F23A5D" w14:textId="7CB9A06A" w:rsidR="00850AB2" w:rsidRPr="000A42C5" w:rsidRDefault="006F73B1" w:rsidP="005300ED">
            <w:pPr>
              <w:pStyle w:val="ListParagraph"/>
              <w:ind w:left="0"/>
              <w:contextualSpacing w:val="0"/>
              <w:jc w:val="both"/>
              <w:rPr>
                <w:rFonts w:ascii="Arial" w:hAnsi="Arial" w:cs="Arial"/>
                <w:bCs/>
                <w:sz w:val="21"/>
                <w:szCs w:val="21"/>
              </w:rPr>
            </w:pPr>
            <w:r w:rsidRPr="000A42C5">
              <w:rPr>
                <w:rFonts w:ascii="Arial" w:hAnsi="Arial" w:cs="Arial"/>
                <w:bCs/>
                <w:sz w:val="21"/>
                <w:szCs w:val="21"/>
              </w:rPr>
              <w:t>2022/23</w:t>
            </w:r>
          </w:p>
        </w:tc>
        <w:tc>
          <w:tcPr>
            <w:tcW w:w="1559" w:type="dxa"/>
            <w:vAlign w:val="center"/>
          </w:tcPr>
          <w:p w14:paraId="64B5BE8D" w14:textId="048A70E8" w:rsidR="00850AB2" w:rsidRPr="000A42C5" w:rsidRDefault="00773734"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66,093</w:t>
            </w:r>
            <w:r w:rsidR="00AA60B0" w:rsidRPr="000A42C5">
              <w:rPr>
                <w:rFonts w:ascii="Arial" w:hAnsi="Arial" w:cs="Arial"/>
                <w:bCs/>
                <w:sz w:val="21"/>
                <w:szCs w:val="21"/>
                <w:vertAlign w:val="superscript"/>
              </w:rPr>
              <w:t>1</w:t>
            </w:r>
          </w:p>
        </w:tc>
        <w:tc>
          <w:tcPr>
            <w:tcW w:w="1559" w:type="dxa"/>
            <w:vAlign w:val="center"/>
          </w:tcPr>
          <w:p w14:paraId="2B5C0CFA" w14:textId="7D59F481" w:rsidR="00850AB2" w:rsidRPr="000A42C5" w:rsidRDefault="00E579EB"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2,086</w:t>
            </w:r>
            <w:r w:rsidR="00A75F0B" w:rsidRPr="000A42C5">
              <w:rPr>
                <w:rFonts w:ascii="Arial" w:hAnsi="Arial" w:cs="Arial"/>
                <w:bCs/>
                <w:sz w:val="21"/>
                <w:szCs w:val="21"/>
                <w:vertAlign w:val="superscript"/>
              </w:rPr>
              <w:t>1</w:t>
            </w:r>
          </w:p>
        </w:tc>
        <w:tc>
          <w:tcPr>
            <w:tcW w:w="1559" w:type="dxa"/>
            <w:vAlign w:val="center"/>
          </w:tcPr>
          <w:p w14:paraId="056A9FED" w14:textId="7F05F6D0" w:rsidR="00850AB2" w:rsidRPr="000A42C5" w:rsidRDefault="00B066C8"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1,938</w:t>
            </w:r>
            <w:r w:rsidR="00A75F0B" w:rsidRPr="000A42C5">
              <w:rPr>
                <w:rFonts w:ascii="Arial" w:hAnsi="Arial" w:cs="Arial"/>
                <w:bCs/>
                <w:sz w:val="21"/>
                <w:szCs w:val="21"/>
                <w:vertAlign w:val="superscript"/>
              </w:rPr>
              <w:t>1</w:t>
            </w:r>
          </w:p>
        </w:tc>
        <w:tc>
          <w:tcPr>
            <w:tcW w:w="1560" w:type="dxa"/>
            <w:vAlign w:val="center"/>
          </w:tcPr>
          <w:p w14:paraId="6685F70D" w14:textId="6E9F7CC6" w:rsidR="00850AB2" w:rsidRPr="000A42C5" w:rsidRDefault="00856A0F"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3,502</w:t>
            </w:r>
          </w:p>
        </w:tc>
      </w:tr>
      <w:tr w:rsidR="001C11ED" w:rsidRPr="000A42C5" w14:paraId="705E13F8" w14:textId="77777777" w:rsidTr="000A42C5">
        <w:trPr>
          <w:trHeight w:hRule="exact" w:val="340"/>
        </w:trPr>
        <w:tc>
          <w:tcPr>
            <w:tcW w:w="1203" w:type="dxa"/>
            <w:shd w:val="clear" w:color="auto" w:fill="EEECE1" w:themeFill="background2"/>
            <w:vAlign w:val="center"/>
          </w:tcPr>
          <w:p w14:paraId="15D6AA00" w14:textId="75CB9DD3" w:rsidR="001C11ED" w:rsidRPr="000A42C5" w:rsidRDefault="006F73B1" w:rsidP="005300ED">
            <w:pPr>
              <w:pStyle w:val="ListParagraph"/>
              <w:ind w:left="0"/>
              <w:contextualSpacing w:val="0"/>
              <w:jc w:val="both"/>
              <w:rPr>
                <w:rFonts w:ascii="Arial" w:hAnsi="Arial" w:cs="Arial"/>
                <w:bCs/>
                <w:sz w:val="21"/>
                <w:szCs w:val="21"/>
              </w:rPr>
            </w:pPr>
            <w:r w:rsidRPr="000A42C5">
              <w:rPr>
                <w:rFonts w:ascii="Arial" w:hAnsi="Arial" w:cs="Arial"/>
                <w:bCs/>
                <w:sz w:val="21"/>
                <w:szCs w:val="21"/>
              </w:rPr>
              <w:t>2023/24</w:t>
            </w:r>
          </w:p>
        </w:tc>
        <w:tc>
          <w:tcPr>
            <w:tcW w:w="1559" w:type="dxa"/>
            <w:vAlign w:val="center"/>
          </w:tcPr>
          <w:p w14:paraId="67446D15" w14:textId="12EBB9DF" w:rsidR="001C11ED" w:rsidRPr="000A42C5" w:rsidRDefault="00773734"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80,877</w:t>
            </w:r>
          </w:p>
        </w:tc>
        <w:tc>
          <w:tcPr>
            <w:tcW w:w="1559" w:type="dxa"/>
            <w:vAlign w:val="center"/>
          </w:tcPr>
          <w:p w14:paraId="4719A97A" w14:textId="4A57A5A1" w:rsidR="001C11ED" w:rsidRPr="000A42C5" w:rsidRDefault="00E65526"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2,449</w:t>
            </w:r>
          </w:p>
        </w:tc>
        <w:tc>
          <w:tcPr>
            <w:tcW w:w="1559" w:type="dxa"/>
            <w:vAlign w:val="center"/>
          </w:tcPr>
          <w:p w14:paraId="3E8787E9" w14:textId="4CC174BB" w:rsidR="001C11ED" w:rsidRPr="000A42C5" w:rsidRDefault="00B066C8"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1,718</w:t>
            </w:r>
          </w:p>
        </w:tc>
        <w:tc>
          <w:tcPr>
            <w:tcW w:w="1560" w:type="dxa"/>
            <w:vAlign w:val="center"/>
          </w:tcPr>
          <w:p w14:paraId="7075C045" w14:textId="77D643BB" w:rsidR="001C11ED" w:rsidRPr="000A42C5" w:rsidRDefault="00856A0F"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3,650</w:t>
            </w:r>
          </w:p>
        </w:tc>
      </w:tr>
      <w:tr w:rsidR="008A5A3A" w:rsidRPr="000A42C5" w14:paraId="1DAF9A7F" w14:textId="77777777" w:rsidTr="000A42C5">
        <w:trPr>
          <w:trHeight w:hRule="exact" w:val="340"/>
        </w:trPr>
        <w:tc>
          <w:tcPr>
            <w:tcW w:w="1203" w:type="dxa"/>
            <w:shd w:val="clear" w:color="auto" w:fill="EEECE1" w:themeFill="background2"/>
            <w:vAlign w:val="center"/>
          </w:tcPr>
          <w:p w14:paraId="684941C2" w14:textId="354D7CD0" w:rsidR="00850AB2" w:rsidRPr="000A42C5" w:rsidRDefault="006F73B1" w:rsidP="005300ED">
            <w:pPr>
              <w:pStyle w:val="ListParagraph"/>
              <w:ind w:left="0"/>
              <w:contextualSpacing w:val="0"/>
              <w:jc w:val="both"/>
              <w:rPr>
                <w:rFonts w:ascii="Arial" w:hAnsi="Arial" w:cs="Arial"/>
                <w:bCs/>
                <w:sz w:val="21"/>
                <w:szCs w:val="21"/>
              </w:rPr>
            </w:pPr>
            <w:r w:rsidRPr="000A42C5">
              <w:rPr>
                <w:rFonts w:ascii="Arial" w:hAnsi="Arial" w:cs="Arial"/>
                <w:bCs/>
                <w:sz w:val="21"/>
                <w:szCs w:val="21"/>
              </w:rPr>
              <w:t>2024/25</w:t>
            </w:r>
            <w:r w:rsidR="00723B72" w:rsidRPr="000A42C5">
              <w:rPr>
                <w:rFonts w:ascii="Arial" w:hAnsi="Arial" w:cs="Arial"/>
                <w:bCs/>
                <w:sz w:val="21"/>
                <w:szCs w:val="21"/>
                <w:vertAlign w:val="superscript"/>
              </w:rPr>
              <w:t>2</w:t>
            </w:r>
          </w:p>
        </w:tc>
        <w:tc>
          <w:tcPr>
            <w:tcW w:w="1559" w:type="dxa"/>
            <w:vAlign w:val="center"/>
          </w:tcPr>
          <w:p w14:paraId="5D6CAB1C" w14:textId="6913C9AF" w:rsidR="00850AB2" w:rsidRPr="000A42C5" w:rsidRDefault="00E579EB"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72,857</w:t>
            </w:r>
          </w:p>
        </w:tc>
        <w:tc>
          <w:tcPr>
            <w:tcW w:w="1559" w:type="dxa"/>
            <w:vAlign w:val="center"/>
          </w:tcPr>
          <w:p w14:paraId="2CED36C7" w14:textId="600CC1FB" w:rsidR="00850AB2" w:rsidRPr="000A42C5" w:rsidRDefault="00E00844"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2,300</w:t>
            </w:r>
          </w:p>
        </w:tc>
        <w:tc>
          <w:tcPr>
            <w:tcW w:w="1559" w:type="dxa"/>
            <w:vAlign w:val="center"/>
          </w:tcPr>
          <w:p w14:paraId="235B2F76" w14:textId="23CC10CA" w:rsidR="00850AB2" w:rsidRPr="000A42C5" w:rsidRDefault="00E00844"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1,467</w:t>
            </w:r>
          </w:p>
        </w:tc>
        <w:tc>
          <w:tcPr>
            <w:tcW w:w="1560" w:type="dxa"/>
            <w:vAlign w:val="center"/>
          </w:tcPr>
          <w:p w14:paraId="7C387A0F" w14:textId="3CAB1A57" w:rsidR="00850AB2" w:rsidRPr="000A42C5" w:rsidRDefault="00856A0F" w:rsidP="00582257">
            <w:pPr>
              <w:pStyle w:val="ListParagraph"/>
              <w:ind w:left="0"/>
              <w:contextualSpacing w:val="0"/>
              <w:jc w:val="center"/>
              <w:rPr>
                <w:rFonts w:ascii="Arial" w:hAnsi="Arial" w:cs="Arial"/>
                <w:bCs/>
                <w:sz w:val="21"/>
                <w:szCs w:val="21"/>
              </w:rPr>
            </w:pPr>
            <w:r w:rsidRPr="000A42C5">
              <w:rPr>
                <w:rFonts w:ascii="Arial" w:hAnsi="Arial" w:cs="Arial"/>
                <w:bCs/>
                <w:sz w:val="21"/>
                <w:szCs w:val="21"/>
              </w:rPr>
              <w:t>3,406</w:t>
            </w:r>
          </w:p>
        </w:tc>
      </w:tr>
    </w:tbl>
    <w:p w14:paraId="40232A8D" w14:textId="4710A0BE" w:rsidR="00F21A55" w:rsidRPr="000A42C5" w:rsidRDefault="00723B72" w:rsidP="00101C46">
      <w:pPr>
        <w:pStyle w:val="ListParagraph"/>
        <w:spacing w:before="120"/>
        <w:ind w:left="357"/>
        <w:contextualSpacing w:val="0"/>
        <w:jc w:val="both"/>
        <w:rPr>
          <w:rFonts w:ascii="Arial" w:hAnsi="Arial" w:cs="Arial"/>
          <w:bCs/>
          <w:sz w:val="18"/>
          <w:szCs w:val="18"/>
        </w:rPr>
      </w:pPr>
      <w:r w:rsidRPr="000A42C5">
        <w:rPr>
          <w:rFonts w:ascii="Arial" w:hAnsi="Arial" w:cs="Arial"/>
          <w:bCs/>
          <w:sz w:val="18"/>
          <w:szCs w:val="18"/>
          <w:vertAlign w:val="superscript"/>
        </w:rPr>
        <w:t>1</w:t>
      </w:r>
      <w:r w:rsidRPr="000A42C5">
        <w:rPr>
          <w:rFonts w:ascii="Arial" w:hAnsi="Arial" w:cs="Arial"/>
          <w:bCs/>
          <w:sz w:val="18"/>
          <w:szCs w:val="18"/>
        </w:rPr>
        <w:t xml:space="preserve"> Excludes </w:t>
      </w:r>
      <w:r w:rsidR="002F7024" w:rsidRPr="000A42C5">
        <w:rPr>
          <w:rFonts w:ascii="Arial" w:hAnsi="Arial" w:cs="Arial"/>
          <w:bCs/>
          <w:sz w:val="18"/>
          <w:szCs w:val="18"/>
        </w:rPr>
        <w:t>October and November 2022 data</w:t>
      </w:r>
    </w:p>
    <w:p w14:paraId="0D763ADE" w14:textId="6FEE5E8F" w:rsidR="002F7024" w:rsidRPr="000A42C5" w:rsidRDefault="002F7024" w:rsidP="005300ED">
      <w:pPr>
        <w:pStyle w:val="ListParagraph"/>
        <w:ind w:left="357"/>
        <w:contextualSpacing w:val="0"/>
        <w:jc w:val="both"/>
        <w:rPr>
          <w:rFonts w:ascii="Arial" w:hAnsi="Arial" w:cs="Arial"/>
          <w:bCs/>
          <w:sz w:val="18"/>
          <w:szCs w:val="18"/>
        </w:rPr>
      </w:pPr>
      <w:r w:rsidRPr="000A42C5">
        <w:rPr>
          <w:rFonts w:ascii="Arial" w:hAnsi="Arial" w:cs="Arial"/>
          <w:bCs/>
          <w:sz w:val="18"/>
          <w:szCs w:val="18"/>
          <w:vertAlign w:val="superscript"/>
        </w:rPr>
        <w:t>2</w:t>
      </w:r>
      <w:r w:rsidRPr="000A42C5">
        <w:rPr>
          <w:rFonts w:ascii="Arial" w:hAnsi="Arial" w:cs="Arial"/>
          <w:bCs/>
          <w:sz w:val="18"/>
          <w:szCs w:val="18"/>
        </w:rPr>
        <w:t xml:space="preserve"> </w:t>
      </w:r>
      <w:r w:rsidR="005A0741" w:rsidRPr="000A42C5">
        <w:rPr>
          <w:rFonts w:ascii="Arial" w:hAnsi="Arial" w:cs="Arial"/>
          <w:bCs/>
          <w:sz w:val="18"/>
          <w:szCs w:val="18"/>
        </w:rPr>
        <w:t xml:space="preserve">Data incomplete as </w:t>
      </w:r>
      <w:r w:rsidR="003B2D84" w:rsidRPr="000A42C5">
        <w:rPr>
          <w:rFonts w:ascii="Arial" w:hAnsi="Arial" w:cs="Arial"/>
          <w:bCs/>
          <w:sz w:val="18"/>
          <w:szCs w:val="18"/>
        </w:rPr>
        <w:t>some still working through the system</w:t>
      </w:r>
    </w:p>
    <w:p w14:paraId="58DC0433" w14:textId="38EEDD22" w:rsidR="00582257" w:rsidRPr="000A42C5" w:rsidRDefault="00582257" w:rsidP="003730C3">
      <w:pPr>
        <w:jc w:val="both"/>
        <w:rPr>
          <w:rFonts w:ascii="Arial" w:hAnsi="Arial" w:cs="Arial"/>
          <w:color w:val="FF0000"/>
          <w:sz w:val="21"/>
          <w:szCs w:val="21"/>
        </w:rPr>
      </w:pPr>
    </w:p>
    <w:p w14:paraId="174AB9C1" w14:textId="5EC69C2D" w:rsidR="005F5695" w:rsidRPr="000A42C5" w:rsidRDefault="005F5695" w:rsidP="005300ED">
      <w:pPr>
        <w:pStyle w:val="ListParagraph"/>
        <w:ind w:left="357"/>
        <w:contextualSpacing w:val="0"/>
        <w:jc w:val="both"/>
        <w:rPr>
          <w:rFonts w:ascii="Arial" w:hAnsi="Arial" w:cs="Arial"/>
          <w:bCs/>
          <w:sz w:val="21"/>
          <w:szCs w:val="21"/>
        </w:rPr>
      </w:pPr>
    </w:p>
    <w:p w14:paraId="76058173" w14:textId="4BAD46A1" w:rsidR="00D922F6" w:rsidRPr="000A42C5" w:rsidRDefault="00D922F6" w:rsidP="005300ED">
      <w:pPr>
        <w:pStyle w:val="ListParagraph"/>
        <w:ind w:left="357"/>
        <w:contextualSpacing w:val="0"/>
        <w:jc w:val="both"/>
        <w:rPr>
          <w:rFonts w:ascii="Arial" w:hAnsi="Arial" w:cs="Arial"/>
          <w:bCs/>
          <w:sz w:val="21"/>
          <w:szCs w:val="21"/>
        </w:rPr>
      </w:pPr>
    </w:p>
    <w:p w14:paraId="69CA3A96" w14:textId="57499C8C" w:rsidR="00D922F6" w:rsidRPr="000A42C5" w:rsidRDefault="00D922F6" w:rsidP="005300ED">
      <w:pPr>
        <w:pStyle w:val="ListParagraph"/>
        <w:ind w:left="357"/>
        <w:contextualSpacing w:val="0"/>
        <w:jc w:val="both"/>
        <w:rPr>
          <w:rFonts w:ascii="Arial" w:hAnsi="Arial" w:cs="Arial"/>
          <w:bCs/>
          <w:sz w:val="21"/>
          <w:szCs w:val="21"/>
        </w:rPr>
      </w:pPr>
    </w:p>
    <w:p w14:paraId="5ADD9B92" w14:textId="4D0A30ED" w:rsidR="00D922F6" w:rsidRPr="000A42C5" w:rsidRDefault="00D922F6" w:rsidP="005300ED">
      <w:pPr>
        <w:pStyle w:val="ListParagraph"/>
        <w:ind w:left="357"/>
        <w:contextualSpacing w:val="0"/>
        <w:jc w:val="both"/>
        <w:rPr>
          <w:rFonts w:ascii="Arial" w:hAnsi="Arial" w:cs="Arial"/>
          <w:bCs/>
          <w:sz w:val="21"/>
          <w:szCs w:val="21"/>
        </w:rPr>
      </w:pPr>
    </w:p>
    <w:p w14:paraId="3A4286F7" w14:textId="2660D11C" w:rsidR="00D922F6" w:rsidRPr="000A42C5" w:rsidRDefault="00D922F6" w:rsidP="005300ED">
      <w:pPr>
        <w:pStyle w:val="ListParagraph"/>
        <w:ind w:left="357"/>
        <w:contextualSpacing w:val="0"/>
        <w:jc w:val="both"/>
        <w:rPr>
          <w:rFonts w:ascii="Arial" w:hAnsi="Arial" w:cs="Arial"/>
          <w:bCs/>
          <w:sz w:val="21"/>
          <w:szCs w:val="21"/>
        </w:rPr>
      </w:pPr>
    </w:p>
    <w:p w14:paraId="7DC49AFC" w14:textId="59F6B8E9" w:rsidR="00922498" w:rsidRPr="000A42C5" w:rsidRDefault="0007378D" w:rsidP="001D2860">
      <w:pPr>
        <w:pStyle w:val="ListParagraph"/>
        <w:numPr>
          <w:ilvl w:val="0"/>
          <w:numId w:val="6"/>
        </w:numPr>
        <w:spacing w:after="80"/>
        <w:ind w:left="357" w:hanging="357"/>
        <w:contextualSpacing w:val="0"/>
        <w:jc w:val="both"/>
        <w:rPr>
          <w:rFonts w:ascii="Arial" w:eastAsiaTheme="minorHAnsi" w:hAnsi="Arial" w:cs="Arial"/>
          <w:b/>
          <w:sz w:val="21"/>
          <w:szCs w:val="21"/>
          <w:lang w:val="en-GB"/>
        </w:rPr>
      </w:pPr>
      <w:r w:rsidRPr="000A42C5">
        <w:rPr>
          <w:rFonts w:ascii="Arial" w:eastAsiaTheme="minorHAnsi" w:hAnsi="Arial" w:cs="Arial"/>
          <w:b/>
          <w:sz w:val="21"/>
          <w:szCs w:val="21"/>
          <w:lang w:val="en-GB"/>
        </w:rPr>
        <w:t>Protect young people and provide opportunities</w:t>
      </w:r>
    </w:p>
    <w:p w14:paraId="7A7AA184" w14:textId="730723C9" w:rsidR="00922498" w:rsidRPr="000A42C5" w:rsidRDefault="008733B1" w:rsidP="005300ED">
      <w:pPr>
        <w:pStyle w:val="ListParagraph"/>
        <w:spacing w:after="80"/>
        <w:ind w:left="0"/>
        <w:contextualSpacing w:val="0"/>
        <w:jc w:val="both"/>
        <w:rPr>
          <w:rFonts w:ascii="Arial" w:hAnsi="Arial" w:cs="Arial"/>
          <w:bCs/>
          <w:i/>
          <w:iCs/>
          <w:sz w:val="21"/>
          <w:szCs w:val="21"/>
        </w:rPr>
      </w:pPr>
      <w:r w:rsidRPr="000A42C5">
        <w:rPr>
          <w:rFonts w:ascii="Arial" w:hAnsi="Arial" w:cs="Arial"/>
          <w:bCs/>
          <w:i/>
          <w:iCs/>
          <w:sz w:val="21"/>
          <w:szCs w:val="21"/>
        </w:rPr>
        <w:t xml:space="preserve">Every </w:t>
      </w:r>
      <w:r w:rsidR="00532D78" w:rsidRPr="000A42C5">
        <w:rPr>
          <w:rFonts w:ascii="Arial" w:hAnsi="Arial" w:cs="Arial"/>
          <w:bCs/>
          <w:i/>
          <w:iCs/>
          <w:sz w:val="21"/>
          <w:szCs w:val="21"/>
        </w:rPr>
        <w:t xml:space="preserve">interaction with a child or young person leaves a mark; it is an opportunity to build trust and to keep them safe. </w:t>
      </w:r>
      <w:r w:rsidR="0006347F" w:rsidRPr="000A42C5">
        <w:rPr>
          <w:rFonts w:ascii="Arial" w:hAnsi="Arial" w:cs="Arial"/>
          <w:bCs/>
          <w:i/>
          <w:iCs/>
          <w:sz w:val="21"/>
          <w:szCs w:val="21"/>
        </w:rPr>
        <w:t xml:space="preserve">Kent Police must continue to provide positive engagement opportunities and </w:t>
      </w:r>
      <w:r w:rsidR="00B53A0D" w:rsidRPr="000A42C5">
        <w:rPr>
          <w:rFonts w:ascii="Arial" w:hAnsi="Arial" w:cs="Arial"/>
          <w:bCs/>
          <w:i/>
          <w:iCs/>
          <w:sz w:val="21"/>
          <w:szCs w:val="21"/>
        </w:rPr>
        <w:t>whenever an officer</w:t>
      </w:r>
      <w:r w:rsidR="00862976" w:rsidRPr="000A42C5">
        <w:rPr>
          <w:rFonts w:ascii="Arial" w:hAnsi="Arial" w:cs="Arial"/>
          <w:bCs/>
          <w:i/>
          <w:iCs/>
          <w:sz w:val="21"/>
          <w:szCs w:val="21"/>
        </w:rPr>
        <w:t xml:space="preserve"> </w:t>
      </w:r>
      <w:r w:rsidR="00B53A0D" w:rsidRPr="000A42C5">
        <w:rPr>
          <w:rFonts w:ascii="Arial" w:hAnsi="Arial" w:cs="Arial"/>
          <w:bCs/>
          <w:i/>
          <w:iCs/>
          <w:sz w:val="21"/>
          <w:szCs w:val="21"/>
        </w:rPr>
        <w:t>or member of staff comes into contact with a</w:t>
      </w:r>
      <w:r w:rsidR="00862976" w:rsidRPr="000A42C5">
        <w:rPr>
          <w:rFonts w:ascii="Arial" w:hAnsi="Arial" w:cs="Arial"/>
          <w:bCs/>
          <w:i/>
          <w:iCs/>
          <w:sz w:val="21"/>
          <w:szCs w:val="21"/>
        </w:rPr>
        <w:t xml:space="preserve"> child or young person, </w:t>
      </w:r>
      <w:r w:rsidR="00EF20E9" w:rsidRPr="000A42C5">
        <w:rPr>
          <w:rFonts w:ascii="Arial" w:hAnsi="Arial" w:cs="Arial"/>
          <w:bCs/>
          <w:i/>
          <w:iCs/>
          <w:sz w:val="21"/>
          <w:szCs w:val="21"/>
        </w:rPr>
        <w:t xml:space="preserve">they must look beyond the immediate situation </w:t>
      </w:r>
      <w:r w:rsidR="00432A5E" w:rsidRPr="000A42C5">
        <w:rPr>
          <w:rFonts w:ascii="Arial" w:hAnsi="Arial" w:cs="Arial"/>
          <w:bCs/>
          <w:i/>
          <w:iCs/>
          <w:sz w:val="21"/>
          <w:szCs w:val="21"/>
        </w:rPr>
        <w:t>by asking questions and observing their behaviour and environment</w:t>
      </w:r>
      <w:r w:rsidR="00922498" w:rsidRPr="000A42C5">
        <w:rPr>
          <w:rFonts w:ascii="Arial" w:hAnsi="Arial" w:cs="Arial"/>
          <w:bCs/>
          <w:i/>
          <w:iCs/>
          <w:sz w:val="21"/>
          <w:szCs w:val="21"/>
        </w:rPr>
        <w:t>.</w:t>
      </w:r>
    </w:p>
    <w:p w14:paraId="0E8A9771" w14:textId="77777777" w:rsidR="00E9008E" w:rsidRPr="000A42C5" w:rsidRDefault="00D11A90" w:rsidP="001D2860">
      <w:pPr>
        <w:pStyle w:val="ListParagraph"/>
        <w:numPr>
          <w:ilvl w:val="0"/>
          <w:numId w:val="8"/>
        </w:numPr>
        <w:spacing w:after="40"/>
        <w:ind w:left="357" w:hanging="357"/>
        <w:contextualSpacing w:val="0"/>
        <w:jc w:val="both"/>
        <w:rPr>
          <w:rFonts w:ascii="Arial" w:hAnsi="Arial" w:cs="Arial"/>
          <w:bCs/>
          <w:sz w:val="21"/>
          <w:szCs w:val="21"/>
        </w:rPr>
      </w:pPr>
      <w:r w:rsidRPr="000A42C5">
        <w:rPr>
          <w:rFonts w:ascii="Arial" w:hAnsi="Arial" w:cs="Arial"/>
          <w:bCs/>
          <w:sz w:val="21"/>
          <w:szCs w:val="21"/>
        </w:rPr>
        <w:t>D</w:t>
      </w:r>
      <w:r w:rsidR="00C54105" w:rsidRPr="000A42C5">
        <w:rPr>
          <w:rFonts w:ascii="Arial" w:hAnsi="Arial" w:cs="Arial"/>
          <w:bCs/>
          <w:sz w:val="21"/>
          <w:szCs w:val="21"/>
        </w:rPr>
        <w:t>uring a Special</w:t>
      </w:r>
      <w:r w:rsidRPr="000A42C5">
        <w:rPr>
          <w:rFonts w:ascii="Arial" w:hAnsi="Arial" w:cs="Arial"/>
          <w:bCs/>
          <w:sz w:val="21"/>
          <w:szCs w:val="21"/>
        </w:rPr>
        <w:t xml:space="preserve"> Constabulary </w:t>
      </w:r>
      <w:r w:rsidR="00C54105" w:rsidRPr="000A42C5">
        <w:rPr>
          <w:rFonts w:ascii="Arial" w:hAnsi="Arial" w:cs="Arial"/>
          <w:bCs/>
          <w:sz w:val="21"/>
          <w:szCs w:val="21"/>
        </w:rPr>
        <w:t xml:space="preserve">traffic operation supported by </w:t>
      </w:r>
      <w:r w:rsidRPr="000A42C5">
        <w:rPr>
          <w:rFonts w:ascii="Arial" w:hAnsi="Arial" w:cs="Arial"/>
          <w:bCs/>
          <w:sz w:val="21"/>
          <w:szCs w:val="21"/>
        </w:rPr>
        <w:t>the P</w:t>
      </w:r>
      <w:r w:rsidR="00C54105" w:rsidRPr="000A42C5">
        <w:rPr>
          <w:rFonts w:ascii="Arial" w:hAnsi="Arial" w:cs="Arial"/>
          <w:bCs/>
          <w:sz w:val="21"/>
          <w:szCs w:val="21"/>
        </w:rPr>
        <w:t>olice Cadets</w:t>
      </w:r>
      <w:r w:rsidR="00FB7736" w:rsidRPr="000A42C5">
        <w:rPr>
          <w:rFonts w:ascii="Arial" w:hAnsi="Arial" w:cs="Arial"/>
          <w:bCs/>
          <w:sz w:val="21"/>
          <w:szCs w:val="21"/>
        </w:rPr>
        <w:t xml:space="preserve">, </w:t>
      </w:r>
      <w:r w:rsidR="00C169F3" w:rsidRPr="000A42C5">
        <w:rPr>
          <w:rFonts w:ascii="Arial" w:hAnsi="Arial" w:cs="Arial"/>
          <w:bCs/>
          <w:sz w:val="21"/>
          <w:szCs w:val="21"/>
        </w:rPr>
        <w:t xml:space="preserve">over half the vehicles stopped had </w:t>
      </w:r>
      <w:r w:rsidR="00C54105" w:rsidRPr="000A42C5">
        <w:rPr>
          <w:rFonts w:ascii="Arial" w:hAnsi="Arial" w:cs="Arial"/>
          <w:bCs/>
          <w:sz w:val="21"/>
          <w:szCs w:val="21"/>
        </w:rPr>
        <w:t xml:space="preserve">action taken against the driver. More than 150 vehicles were stopped and checked in the Broad Oak Road area of Canterbury during </w:t>
      </w:r>
      <w:r w:rsidR="009103E6" w:rsidRPr="000A42C5">
        <w:rPr>
          <w:rFonts w:ascii="Arial" w:hAnsi="Arial" w:cs="Arial"/>
          <w:bCs/>
          <w:sz w:val="21"/>
          <w:szCs w:val="21"/>
        </w:rPr>
        <w:t>a</w:t>
      </w:r>
      <w:r w:rsidR="00C54105" w:rsidRPr="000A42C5">
        <w:rPr>
          <w:rFonts w:ascii="Arial" w:hAnsi="Arial" w:cs="Arial"/>
          <w:bCs/>
          <w:sz w:val="21"/>
          <w:szCs w:val="21"/>
        </w:rPr>
        <w:t xml:space="preserve"> six-hour operation. Officers </w:t>
      </w:r>
      <w:r w:rsidR="00B32DDA" w:rsidRPr="000A42C5">
        <w:rPr>
          <w:rFonts w:ascii="Arial" w:hAnsi="Arial" w:cs="Arial"/>
          <w:bCs/>
          <w:sz w:val="21"/>
          <w:szCs w:val="21"/>
        </w:rPr>
        <w:t xml:space="preserve">also </w:t>
      </w:r>
      <w:r w:rsidR="00C54105" w:rsidRPr="000A42C5">
        <w:rPr>
          <w:rFonts w:ascii="Arial" w:hAnsi="Arial" w:cs="Arial"/>
          <w:bCs/>
          <w:sz w:val="21"/>
          <w:szCs w:val="21"/>
        </w:rPr>
        <w:t xml:space="preserve">advised motorists about the ‘fatal four’ offences which contribute to </w:t>
      </w:r>
      <w:r w:rsidR="00D92216" w:rsidRPr="000A42C5">
        <w:rPr>
          <w:rFonts w:ascii="Arial" w:hAnsi="Arial" w:cs="Arial"/>
          <w:bCs/>
          <w:sz w:val="21"/>
          <w:szCs w:val="21"/>
        </w:rPr>
        <w:t xml:space="preserve">fatal and </w:t>
      </w:r>
      <w:r w:rsidR="00C54105" w:rsidRPr="000A42C5">
        <w:rPr>
          <w:rFonts w:ascii="Arial" w:hAnsi="Arial" w:cs="Arial"/>
          <w:bCs/>
          <w:sz w:val="21"/>
          <w:szCs w:val="21"/>
        </w:rPr>
        <w:t xml:space="preserve">serious </w:t>
      </w:r>
      <w:r w:rsidR="00D92216" w:rsidRPr="000A42C5">
        <w:rPr>
          <w:rFonts w:ascii="Arial" w:hAnsi="Arial" w:cs="Arial"/>
          <w:bCs/>
          <w:sz w:val="21"/>
          <w:szCs w:val="21"/>
        </w:rPr>
        <w:t xml:space="preserve">injury </w:t>
      </w:r>
      <w:r w:rsidR="00C54105" w:rsidRPr="000A42C5">
        <w:rPr>
          <w:rFonts w:ascii="Arial" w:hAnsi="Arial" w:cs="Arial"/>
          <w:bCs/>
          <w:sz w:val="21"/>
          <w:szCs w:val="21"/>
        </w:rPr>
        <w:t xml:space="preserve">collisions. </w:t>
      </w:r>
    </w:p>
    <w:p w14:paraId="27756182" w14:textId="3338C711" w:rsidR="00E9008E" w:rsidRPr="000A42C5" w:rsidRDefault="00E9008E" w:rsidP="00726E2D">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360"/>
        <w:jc w:val="both"/>
        <w:rPr>
          <w:rFonts w:ascii="Arial" w:hAnsi="Arial" w:cs="Arial"/>
          <w:i/>
          <w:iCs/>
          <w:sz w:val="21"/>
          <w:szCs w:val="21"/>
        </w:rPr>
      </w:pPr>
      <w:r w:rsidRPr="000A42C5">
        <w:rPr>
          <w:rFonts w:ascii="Arial" w:hAnsi="Arial" w:cs="Arial"/>
          <w:b/>
          <w:bCs/>
          <w:i/>
          <w:iCs/>
          <w:sz w:val="21"/>
          <w:szCs w:val="21"/>
        </w:rPr>
        <w:t>Delivering results:</w:t>
      </w:r>
      <w:r w:rsidR="000C5366" w:rsidRPr="000A42C5">
        <w:rPr>
          <w:rFonts w:ascii="Arial" w:hAnsi="Arial" w:cs="Arial"/>
          <w:i/>
          <w:iCs/>
          <w:sz w:val="21"/>
          <w:szCs w:val="21"/>
        </w:rPr>
        <w:t xml:space="preserve"> </w:t>
      </w:r>
      <w:r w:rsidRPr="000A42C5">
        <w:rPr>
          <w:rFonts w:ascii="Arial" w:hAnsi="Arial" w:cs="Arial"/>
          <w:i/>
          <w:iCs/>
          <w:sz w:val="21"/>
          <w:szCs w:val="21"/>
        </w:rPr>
        <w:t>Of 152 vehicles stopped:</w:t>
      </w:r>
    </w:p>
    <w:p w14:paraId="5D2A748B" w14:textId="5CB1A05B" w:rsidR="00E9008E" w:rsidRPr="000A42C5" w:rsidRDefault="00E9008E" w:rsidP="001D2860">
      <w:pPr>
        <w:pStyle w:val="ListParagraph"/>
        <w:numPr>
          <w:ilvl w:val="0"/>
          <w:numId w:val="37"/>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0A42C5">
        <w:rPr>
          <w:rFonts w:ascii="Arial" w:hAnsi="Arial" w:cs="Arial"/>
          <w:i/>
          <w:iCs/>
          <w:sz w:val="21"/>
          <w:szCs w:val="21"/>
        </w:rPr>
        <w:t>61 were reported for offences</w:t>
      </w:r>
      <w:r w:rsidR="00D96FDF" w:rsidRPr="000A42C5">
        <w:rPr>
          <w:rFonts w:ascii="Arial" w:hAnsi="Arial" w:cs="Arial"/>
          <w:i/>
          <w:iCs/>
          <w:sz w:val="21"/>
          <w:szCs w:val="21"/>
        </w:rPr>
        <w:t xml:space="preserve"> including speeding, insufficient tyre tread, vehicle condition likely to cause </w:t>
      </w:r>
      <w:r w:rsidR="00CF36A9" w:rsidRPr="000A42C5">
        <w:rPr>
          <w:rFonts w:ascii="Arial" w:hAnsi="Arial" w:cs="Arial"/>
          <w:i/>
          <w:iCs/>
          <w:sz w:val="21"/>
          <w:szCs w:val="21"/>
        </w:rPr>
        <w:t>danger or injury, and not wearing a seatbel</w:t>
      </w:r>
      <w:r w:rsidR="000C4329" w:rsidRPr="000A42C5">
        <w:rPr>
          <w:rFonts w:ascii="Arial" w:hAnsi="Arial" w:cs="Arial"/>
          <w:i/>
          <w:iCs/>
          <w:sz w:val="21"/>
          <w:szCs w:val="21"/>
        </w:rPr>
        <w:t>t</w:t>
      </w:r>
    </w:p>
    <w:p w14:paraId="315EE098" w14:textId="77777777" w:rsidR="000C4329" w:rsidRPr="000A42C5" w:rsidRDefault="006E270E" w:rsidP="001D2860">
      <w:pPr>
        <w:pStyle w:val="ListParagraph"/>
        <w:numPr>
          <w:ilvl w:val="0"/>
          <w:numId w:val="37"/>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0A42C5">
        <w:rPr>
          <w:rFonts w:ascii="Arial" w:hAnsi="Arial" w:cs="Arial"/>
          <w:i/>
          <w:iCs/>
          <w:sz w:val="21"/>
          <w:szCs w:val="21"/>
        </w:rPr>
        <w:t xml:space="preserve">2 </w:t>
      </w:r>
      <w:r w:rsidR="000C4329" w:rsidRPr="000A42C5">
        <w:rPr>
          <w:rFonts w:ascii="Arial" w:hAnsi="Arial" w:cs="Arial"/>
          <w:i/>
          <w:iCs/>
          <w:sz w:val="21"/>
          <w:szCs w:val="21"/>
        </w:rPr>
        <w:t>vehicles were seized for no insurance</w:t>
      </w:r>
    </w:p>
    <w:p w14:paraId="0C34BD1C" w14:textId="4D98CC0E" w:rsidR="00E9008E" w:rsidRPr="000A42C5" w:rsidRDefault="0029501B" w:rsidP="001D2860">
      <w:pPr>
        <w:pStyle w:val="ListParagraph"/>
        <w:numPr>
          <w:ilvl w:val="0"/>
          <w:numId w:val="37"/>
        </w:numPr>
        <w:pBdr>
          <w:top w:val="single" w:sz="4" w:space="1" w:color="auto"/>
          <w:left w:val="single" w:sz="4" w:space="0" w:color="auto"/>
          <w:bottom w:val="single" w:sz="4" w:space="1" w:color="auto"/>
          <w:right w:val="single" w:sz="4" w:space="4" w:color="auto"/>
        </w:pBdr>
        <w:shd w:val="clear" w:color="auto" w:fill="EEECE1" w:themeFill="background2"/>
        <w:contextualSpacing w:val="0"/>
        <w:jc w:val="both"/>
        <w:rPr>
          <w:rFonts w:ascii="Arial" w:hAnsi="Arial" w:cs="Arial"/>
          <w:i/>
          <w:iCs/>
          <w:sz w:val="21"/>
          <w:szCs w:val="21"/>
        </w:rPr>
      </w:pPr>
      <w:r w:rsidRPr="000A42C5">
        <w:rPr>
          <w:rFonts w:ascii="Arial" w:hAnsi="Arial" w:cs="Arial"/>
          <w:i/>
          <w:iCs/>
          <w:sz w:val="21"/>
          <w:szCs w:val="21"/>
        </w:rPr>
        <w:t>20</w:t>
      </w:r>
      <w:r w:rsidR="000C5366" w:rsidRPr="000A42C5">
        <w:rPr>
          <w:rFonts w:ascii="Arial" w:hAnsi="Arial" w:cs="Arial"/>
          <w:i/>
          <w:iCs/>
          <w:sz w:val="21"/>
          <w:szCs w:val="21"/>
        </w:rPr>
        <w:t xml:space="preserve"> were issued </w:t>
      </w:r>
      <w:r w:rsidR="00D333F8" w:rsidRPr="000A42C5">
        <w:rPr>
          <w:rFonts w:ascii="Arial" w:hAnsi="Arial" w:cs="Arial"/>
          <w:i/>
          <w:iCs/>
          <w:sz w:val="21"/>
          <w:szCs w:val="21"/>
        </w:rPr>
        <w:t xml:space="preserve">warnings </w:t>
      </w:r>
      <w:r w:rsidR="00DD531E" w:rsidRPr="000A42C5">
        <w:rPr>
          <w:rFonts w:ascii="Arial" w:hAnsi="Arial" w:cs="Arial"/>
          <w:i/>
          <w:iCs/>
          <w:sz w:val="21"/>
          <w:szCs w:val="21"/>
        </w:rPr>
        <w:t>–</w:t>
      </w:r>
      <w:r w:rsidR="00D333F8" w:rsidRPr="000A42C5">
        <w:rPr>
          <w:rFonts w:ascii="Arial" w:hAnsi="Arial" w:cs="Arial"/>
          <w:i/>
          <w:iCs/>
          <w:sz w:val="21"/>
          <w:szCs w:val="21"/>
        </w:rPr>
        <w:t xml:space="preserve"> </w:t>
      </w:r>
      <w:r w:rsidR="00DD531E" w:rsidRPr="000A42C5">
        <w:rPr>
          <w:rFonts w:ascii="Arial" w:hAnsi="Arial" w:cs="Arial"/>
          <w:i/>
          <w:iCs/>
          <w:sz w:val="21"/>
          <w:szCs w:val="21"/>
        </w:rPr>
        <w:t>including for anti-social driving</w:t>
      </w:r>
    </w:p>
    <w:p w14:paraId="4DEDFAD8" w14:textId="77777777" w:rsidR="00E808F1" w:rsidRPr="000A42C5" w:rsidRDefault="00E808F1" w:rsidP="001D2860">
      <w:pPr>
        <w:pStyle w:val="ListParagraph"/>
        <w:numPr>
          <w:ilvl w:val="0"/>
          <w:numId w:val="8"/>
        </w:numPr>
        <w:spacing w:before="120" w:after="20"/>
        <w:ind w:left="357" w:hanging="357"/>
        <w:contextualSpacing w:val="0"/>
        <w:jc w:val="both"/>
        <w:rPr>
          <w:rFonts w:ascii="Arial" w:hAnsi="Arial" w:cs="Arial"/>
          <w:bCs/>
          <w:sz w:val="21"/>
          <w:szCs w:val="21"/>
        </w:rPr>
      </w:pPr>
      <w:r w:rsidRPr="000A42C5">
        <w:rPr>
          <w:rFonts w:ascii="Arial" w:hAnsi="Arial" w:cs="Arial"/>
          <w:bCs/>
          <w:sz w:val="21"/>
          <w:szCs w:val="21"/>
        </w:rPr>
        <w:t>Such is the success of the Police Cadet Scheme, that in November 2024 it was awarded The King’s Award for Voluntary Service. The award is the highest recognition a voluntary group can receive in the UK and is the equivalent to a collective MBE. It followed an intensive year-long assessment of policies, processes, results and community impact, as well as interviews and surveys.</w:t>
      </w:r>
    </w:p>
    <w:p w14:paraId="52A7FD23" w14:textId="7DF1D402" w:rsidR="008C3935" w:rsidRPr="000A42C5" w:rsidRDefault="000C4D20" w:rsidP="00935458">
      <w:pPr>
        <w:pStyle w:val="ListParagraph"/>
        <w:spacing w:after="20"/>
        <w:ind w:left="357"/>
        <w:contextualSpacing w:val="0"/>
        <w:jc w:val="both"/>
        <w:rPr>
          <w:rFonts w:ascii="Arial" w:hAnsi="Arial" w:cs="Arial"/>
          <w:bCs/>
          <w:sz w:val="21"/>
          <w:szCs w:val="21"/>
        </w:rPr>
      </w:pPr>
      <w:r w:rsidRPr="000A42C5">
        <w:rPr>
          <w:rFonts w:ascii="Arial" w:hAnsi="Arial" w:cs="Arial"/>
          <w:bCs/>
          <w:sz w:val="21"/>
          <w:szCs w:val="21"/>
        </w:rPr>
        <w:t>During 2024</w:t>
      </w:r>
      <w:r w:rsidR="00A908CD" w:rsidRPr="000A42C5">
        <w:rPr>
          <w:rFonts w:ascii="Arial" w:hAnsi="Arial" w:cs="Arial"/>
          <w:bCs/>
          <w:sz w:val="21"/>
          <w:szCs w:val="21"/>
        </w:rPr>
        <w:t>/25</w:t>
      </w:r>
      <w:r w:rsidRPr="000A42C5">
        <w:rPr>
          <w:rFonts w:ascii="Arial" w:hAnsi="Arial" w:cs="Arial"/>
          <w:bCs/>
          <w:sz w:val="21"/>
          <w:szCs w:val="21"/>
        </w:rPr>
        <w:t xml:space="preserve">, </w:t>
      </w:r>
      <w:r w:rsidR="00326FC7" w:rsidRPr="000A42C5">
        <w:rPr>
          <w:rFonts w:ascii="Arial" w:hAnsi="Arial" w:cs="Arial"/>
          <w:bCs/>
          <w:sz w:val="21"/>
          <w:szCs w:val="21"/>
        </w:rPr>
        <w:t>t</w:t>
      </w:r>
      <w:r w:rsidRPr="000A42C5">
        <w:rPr>
          <w:rFonts w:ascii="Arial" w:hAnsi="Arial" w:cs="Arial"/>
          <w:bCs/>
          <w:sz w:val="21"/>
          <w:szCs w:val="21"/>
        </w:rPr>
        <w:t xml:space="preserve">he </w:t>
      </w:r>
      <w:r w:rsidR="00326FC7" w:rsidRPr="000A42C5">
        <w:rPr>
          <w:rFonts w:ascii="Arial" w:hAnsi="Arial" w:cs="Arial"/>
          <w:bCs/>
          <w:sz w:val="21"/>
          <w:szCs w:val="21"/>
        </w:rPr>
        <w:t xml:space="preserve">Police </w:t>
      </w:r>
      <w:r w:rsidRPr="000A42C5">
        <w:rPr>
          <w:rFonts w:ascii="Arial" w:hAnsi="Arial" w:cs="Arial"/>
          <w:bCs/>
          <w:sz w:val="21"/>
          <w:szCs w:val="21"/>
        </w:rPr>
        <w:t xml:space="preserve">Cadets </w:t>
      </w:r>
      <w:r w:rsidR="00446EFD" w:rsidRPr="000A42C5">
        <w:rPr>
          <w:rFonts w:ascii="Arial" w:hAnsi="Arial" w:cs="Arial"/>
          <w:bCs/>
          <w:sz w:val="21"/>
          <w:szCs w:val="21"/>
        </w:rPr>
        <w:t xml:space="preserve">took part </w:t>
      </w:r>
      <w:r w:rsidRPr="000A42C5">
        <w:rPr>
          <w:rFonts w:ascii="Arial" w:hAnsi="Arial" w:cs="Arial"/>
          <w:bCs/>
          <w:sz w:val="21"/>
          <w:szCs w:val="21"/>
        </w:rPr>
        <w:t>in several large volunteering events including the Kent Police Open Days, Operation Carrot (</w:t>
      </w:r>
      <w:r w:rsidR="00446EFD" w:rsidRPr="000A42C5">
        <w:rPr>
          <w:rFonts w:ascii="Arial" w:hAnsi="Arial" w:cs="Arial"/>
          <w:bCs/>
          <w:sz w:val="21"/>
          <w:szCs w:val="21"/>
        </w:rPr>
        <w:t>p</w:t>
      </w:r>
      <w:r w:rsidRPr="000A42C5">
        <w:rPr>
          <w:rFonts w:ascii="Arial" w:hAnsi="Arial" w:cs="Arial"/>
          <w:bCs/>
          <w:sz w:val="21"/>
          <w:szCs w:val="21"/>
        </w:rPr>
        <w:t>roperty initiative), Divisional award</w:t>
      </w:r>
      <w:r w:rsidR="00446EFD" w:rsidRPr="000A42C5">
        <w:rPr>
          <w:rFonts w:ascii="Arial" w:hAnsi="Arial" w:cs="Arial"/>
          <w:bCs/>
          <w:sz w:val="21"/>
          <w:szCs w:val="21"/>
        </w:rPr>
        <w:t xml:space="preserve"> ceremonies</w:t>
      </w:r>
      <w:r w:rsidR="00610DDF" w:rsidRPr="000A42C5">
        <w:rPr>
          <w:rFonts w:ascii="Arial" w:hAnsi="Arial" w:cs="Arial"/>
          <w:bCs/>
          <w:sz w:val="21"/>
          <w:szCs w:val="21"/>
        </w:rPr>
        <w:t xml:space="preserve"> </w:t>
      </w:r>
      <w:r w:rsidRPr="000A42C5">
        <w:rPr>
          <w:rFonts w:ascii="Arial" w:hAnsi="Arial" w:cs="Arial"/>
          <w:bCs/>
          <w:sz w:val="21"/>
          <w:szCs w:val="21"/>
        </w:rPr>
        <w:t>and several D-Day celebrations. They also supported their communities at car shows, festivals, garden shows, race for life, and summer fetes</w:t>
      </w:r>
      <w:r w:rsidR="00937093" w:rsidRPr="000A42C5">
        <w:rPr>
          <w:rFonts w:ascii="Arial" w:hAnsi="Arial" w:cs="Arial"/>
          <w:bCs/>
          <w:sz w:val="21"/>
          <w:szCs w:val="21"/>
        </w:rPr>
        <w:t xml:space="preserve">, as well as </w:t>
      </w:r>
      <w:r w:rsidR="0006749D" w:rsidRPr="000A42C5">
        <w:rPr>
          <w:rFonts w:ascii="Arial" w:hAnsi="Arial" w:cs="Arial"/>
          <w:bCs/>
          <w:sz w:val="21"/>
          <w:szCs w:val="21"/>
        </w:rPr>
        <w:t>through community projects such as litter picking and community sur</w:t>
      </w:r>
      <w:r w:rsidR="00BC27FF" w:rsidRPr="000A42C5">
        <w:rPr>
          <w:rFonts w:ascii="Arial" w:hAnsi="Arial" w:cs="Arial"/>
          <w:bCs/>
          <w:sz w:val="21"/>
          <w:szCs w:val="21"/>
        </w:rPr>
        <w:t xml:space="preserve">veys. </w:t>
      </w:r>
    </w:p>
    <w:p w14:paraId="0A3C804D" w14:textId="2F7B27BA" w:rsidR="008C3935" w:rsidRPr="000A42C5" w:rsidRDefault="008C3935" w:rsidP="008C3935">
      <w:pPr>
        <w:pStyle w:val="ListParagraph"/>
        <w:spacing w:after="40"/>
        <w:ind w:left="357"/>
        <w:contextualSpacing w:val="0"/>
        <w:jc w:val="both"/>
        <w:rPr>
          <w:rFonts w:ascii="Arial" w:hAnsi="Arial" w:cs="Arial"/>
          <w:bCs/>
          <w:sz w:val="21"/>
          <w:szCs w:val="21"/>
        </w:rPr>
      </w:pPr>
      <w:r w:rsidRPr="000A42C5">
        <w:rPr>
          <w:rFonts w:ascii="Arial" w:hAnsi="Arial" w:cs="Arial"/>
          <w:bCs/>
          <w:sz w:val="21"/>
          <w:szCs w:val="21"/>
        </w:rPr>
        <w:t xml:space="preserve">As well as being the first, Kent Police remains the only police force in the UK to be running Cadet </w:t>
      </w:r>
      <w:r w:rsidR="009B28A4" w:rsidRPr="000A42C5">
        <w:rPr>
          <w:rFonts w:ascii="Arial" w:hAnsi="Arial" w:cs="Arial"/>
          <w:bCs/>
          <w:sz w:val="21"/>
          <w:szCs w:val="21"/>
        </w:rPr>
        <w:t>programmes</w:t>
      </w:r>
      <w:r w:rsidRPr="000A42C5">
        <w:rPr>
          <w:rFonts w:ascii="Arial" w:hAnsi="Arial" w:cs="Arial"/>
          <w:bCs/>
          <w:sz w:val="21"/>
          <w:szCs w:val="21"/>
        </w:rPr>
        <w:t xml:space="preserve"> across three different age groups – Mini, Junior, and Senior, covering ages 8 to 18 years.</w:t>
      </w:r>
    </w:p>
    <w:p w14:paraId="26547587" w14:textId="517B628F" w:rsidR="00922498" w:rsidRDefault="0003733D" w:rsidP="00340025">
      <w:pPr>
        <w:pStyle w:val="ListParagraph"/>
        <w:spacing w:after="120"/>
        <w:ind w:left="0"/>
        <w:contextualSpacing w:val="0"/>
        <w:jc w:val="both"/>
        <w:rPr>
          <w:rFonts w:ascii="Arial" w:hAnsi="Arial" w:cs="Arial"/>
          <w:b/>
          <w:u w:val="single"/>
        </w:rPr>
      </w:pPr>
      <w:r w:rsidRPr="000A42C5">
        <w:rPr>
          <w:rFonts w:ascii="Arial" w:hAnsi="Arial" w:cs="Arial"/>
          <w:noProof/>
          <w:sz w:val="16"/>
          <w:szCs w:val="16"/>
          <w:lang w:val="en-GB" w:eastAsia="en-GB"/>
        </w:rPr>
        <mc:AlternateContent>
          <mc:Choice Requires="wps">
            <w:drawing>
              <wp:anchor distT="45720" distB="45720" distL="114300" distR="114300" simplePos="0" relativeHeight="251658247" behindDoc="0" locked="0" layoutInCell="1" allowOverlap="1" wp14:anchorId="00A48194" wp14:editId="56C3C26C">
                <wp:simplePos x="0" y="0"/>
                <wp:positionH relativeFrom="page">
                  <wp:posOffset>10161270</wp:posOffset>
                </wp:positionH>
                <wp:positionV relativeFrom="paragraph">
                  <wp:posOffset>1802765</wp:posOffset>
                </wp:positionV>
                <wp:extent cx="457200" cy="409575"/>
                <wp:effectExtent l="0" t="0" r="0" b="9525"/>
                <wp:wrapNone/>
                <wp:docPr id="1443018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503AC299" w14:textId="22A288D9" w:rsidR="0003733D" w:rsidRPr="0003733D" w:rsidRDefault="0003733D" w:rsidP="0003733D">
                            <w:pPr>
                              <w:rPr>
                                <w:rFonts w:ascii="Arial" w:hAnsi="Arial" w:cs="Arial"/>
                                <w:sz w:val="20"/>
                                <w:szCs w:val="20"/>
                              </w:rPr>
                            </w:pPr>
                            <w:r>
                              <w:rPr>
                                <w:rFonts w:ascii="Arial" w:hAnsi="Arial" w:cs="Arial"/>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48194" id="_x0000_s1032" type="#_x0000_t202" style="position:absolute;left:0;text-align:left;margin-left:800.1pt;margin-top:141.95pt;width:36pt;height:32.25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" stroked="f">
                <v:textbox>
                  <w:txbxContent>
                    <w:p w14:paraId="503AC299" w14:textId="22A288D9" w:rsidR="0003733D" w:rsidRPr="0003733D" w:rsidRDefault="0003733D" w:rsidP="0003733D">
                      <w:pPr>
                        <w:rPr>
                          <w:rFonts w:ascii="Arial" w:hAnsi="Arial" w:cs="Arial"/>
                          <w:sz w:val="20"/>
                          <w:szCs w:val="20"/>
                        </w:rPr>
                      </w:pPr>
                      <w:r>
                        <w:rPr>
                          <w:rFonts w:ascii="Arial" w:hAnsi="Arial" w:cs="Arial"/>
                          <w:sz w:val="20"/>
                          <w:szCs w:val="20"/>
                        </w:rPr>
                        <w:t>7</w:t>
                      </w:r>
                    </w:p>
                  </w:txbxContent>
                </v:textbox>
                <w10:wrap anchorx="page"/>
              </v:shape>
            </w:pict>
          </mc:Fallback>
        </mc:AlternateContent>
      </w:r>
    </w:p>
    <w:p w14:paraId="768139EF" w14:textId="7FC90977" w:rsidR="00922498" w:rsidRDefault="00922498" w:rsidP="00335B3B">
      <w:pPr>
        <w:pStyle w:val="ListParagraph"/>
        <w:spacing w:after="120"/>
        <w:ind w:left="0"/>
        <w:contextualSpacing w:val="0"/>
        <w:jc w:val="both"/>
        <w:rPr>
          <w:rFonts w:ascii="Arial" w:hAnsi="Arial" w:cs="Arial"/>
          <w:b/>
          <w:u w:val="single"/>
        </w:rPr>
        <w:sectPr w:rsidR="00922498" w:rsidSect="000E7936">
          <w:type w:val="continuous"/>
          <w:pgSz w:w="16838" w:h="11906" w:orient="landscape" w:code="9"/>
          <w:pgMar w:top="624" w:right="536" w:bottom="680" w:left="567" w:header="510" w:footer="454" w:gutter="0"/>
          <w:cols w:num="2" w:space="284"/>
          <w:docGrid w:linePitch="360"/>
        </w:sectPr>
      </w:pPr>
    </w:p>
    <w:bookmarkEnd w:id="6"/>
    <w:p w14:paraId="7BAB6C6C" w14:textId="5AF3096C" w:rsidR="00AC2E33" w:rsidRDefault="00537D98" w:rsidP="000F5DF7">
      <w:pPr>
        <w:spacing w:after="120"/>
        <w:jc w:val="both"/>
        <w:rPr>
          <w:rFonts w:ascii="Arial" w:hAnsi="Arial" w:cs="Arial"/>
          <w:b/>
          <w:u w:val="single"/>
        </w:rPr>
        <w:sectPr w:rsidR="00AC2E33" w:rsidSect="000E7936">
          <w:pgSz w:w="16838" w:h="11906" w:orient="landscape" w:code="9"/>
          <w:pgMar w:top="624" w:right="1106" w:bottom="680" w:left="567" w:header="510" w:footer="454" w:gutter="0"/>
          <w:cols w:space="352"/>
          <w:docGrid w:linePitch="360"/>
        </w:sectPr>
      </w:pPr>
      <w:r>
        <w:rPr>
          <w:rFonts w:ascii="Arial" w:hAnsi="Arial" w:cs="Arial"/>
          <w:b/>
          <w:u w:val="single"/>
        </w:rPr>
        <w:lastRenderedPageBreak/>
        <w:t>The Office of the Police and Crime Commissioner</w:t>
      </w:r>
      <w:r w:rsidR="008B6AF8">
        <w:rPr>
          <w:rFonts w:ascii="Arial" w:hAnsi="Arial" w:cs="Arial"/>
          <w:b/>
          <w:u w:val="single"/>
        </w:rPr>
        <w:t xml:space="preserve"> </w:t>
      </w:r>
    </w:p>
    <w:p w14:paraId="0848EC73" w14:textId="76B7412E" w:rsidR="002D3528" w:rsidRPr="00101C46" w:rsidRDefault="0093570F" w:rsidP="00DD7045">
      <w:pPr>
        <w:spacing w:after="80"/>
        <w:jc w:val="both"/>
        <w:rPr>
          <w:rFonts w:ascii="Arial" w:hAnsi="Arial" w:cs="Arial"/>
          <w:sz w:val="21"/>
          <w:szCs w:val="21"/>
          <w:lang w:val="en-GB" w:eastAsia="en-GB"/>
        </w:rPr>
      </w:pPr>
      <w:r w:rsidRPr="00101C46">
        <w:rPr>
          <w:rFonts w:ascii="Arial" w:hAnsi="Arial" w:cs="Arial"/>
          <w:sz w:val="21"/>
          <w:szCs w:val="21"/>
          <w:lang w:val="en-GB" w:eastAsia="en-GB"/>
        </w:rPr>
        <w:t>The O</w:t>
      </w:r>
      <w:r w:rsidR="00A42B40" w:rsidRPr="00101C46">
        <w:rPr>
          <w:rFonts w:ascii="Arial" w:hAnsi="Arial" w:cs="Arial"/>
          <w:sz w:val="21"/>
          <w:szCs w:val="21"/>
          <w:lang w:val="en-GB" w:eastAsia="en-GB"/>
        </w:rPr>
        <w:t>ffice of the Police and Crime Commissioner (O</w:t>
      </w:r>
      <w:r w:rsidR="000206B9" w:rsidRPr="00101C46">
        <w:rPr>
          <w:rFonts w:ascii="Arial" w:hAnsi="Arial" w:cs="Arial"/>
          <w:sz w:val="21"/>
          <w:szCs w:val="21"/>
          <w:lang w:val="en-GB" w:eastAsia="en-GB"/>
        </w:rPr>
        <w:t>PCC</w:t>
      </w:r>
      <w:r w:rsidR="00A42B40" w:rsidRPr="00101C46">
        <w:rPr>
          <w:rFonts w:ascii="Arial" w:hAnsi="Arial" w:cs="Arial"/>
          <w:sz w:val="21"/>
          <w:szCs w:val="21"/>
          <w:lang w:val="en-GB" w:eastAsia="en-GB"/>
        </w:rPr>
        <w:t>)</w:t>
      </w:r>
      <w:r w:rsidR="008055A2" w:rsidRPr="00101C46">
        <w:rPr>
          <w:rFonts w:ascii="Arial" w:hAnsi="Arial" w:cs="Arial"/>
          <w:sz w:val="21"/>
          <w:szCs w:val="21"/>
          <w:lang w:val="en-GB" w:eastAsia="en-GB"/>
        </w:rPr>
        <w:t xml:space="preserve"> </w:t>
      </w:r>
      <w:r w:rsidR="000206B9" w:rsidRPr="00101C46">
        <w:rPr>
          <w:rFonts w:ascii="Arial" w:hAnsi="Arial" w:cs="Arial"/>
          <w:sz w:val="21"/>
          <w:szCs w:val="21"/>
          <w:lang w:val="en-GB" w:eastAsia="en-GB"/>
        </w:rPr>
        <w:t>support</w:t>
      </w:r>
      <w:r w:rsidR="008055A2" w:rsidRPr="00101C46">
        <w:rPr>
          <w:rFonts w:ascii="Arial" w:hAnsi="Arial" w:cs="Arial"/>
          <w:sz w:val="21"/>
          <w:szCs w:val="21"/>
          <w:lang w:val="en-GB" w:eastAsia="en-GB"/>
        </w:rPr>
        <w:t>s</w:t>
      </w:r>
      <w:r w:rsidR="000206B9" w:rsidRPr="00101C46">
        <w:rPr>
          <w:rFonts w:ascii="Arial" w:hAnsi="Arial" w:cs="Arial"/>
          <w:sz w:val="21"/>
          <w:szCs w:val="21"/>
          <w:lang w:val="en-GB" w:eastAsia="en-GB"/>
        </w:rPr>
        <w:t xml:space="preserve"> </w:t>
      </w:r>
      <w:r w:rsidR="00EB6A0A" w:rsidRPr="00101C46">
        <w:rPr>
          <w:rFonts w:ascii="Arial" w:hAnsi="Arial" w:cs="Arial"/>
          <w:sz w:val="21"/>
          <w:szCs w:val="21"/>
          <w:lang w:val="en-GB" w:eastAsia="en-GB"/>
        </w:rPr>
        <w:t xml:space="preserve">me </w:t>
      </w:r>
      <w:r w:rsidR="00F80793" w:rsidRPr="00101C46">
        <w:rPr>
          <w:rFonts w:ascii="Arial" w:hAnsi="Arial" w:cs="Arial"/>
          <w:sz w:val="21"/>
          <w:szCs w:val="21"/>
          <w:lang w:val="en-GB" w:eastAsia="en-GB"/>
        </w:rPr>
        <w:t>i</w:t>
      </w:r>
      <w:r w:rsidR="000206B9" w:rsidRPr="00101C46">
        <w:rPr>
          <w:rFonts w:ascii="Arial" w:hAnsi="Arial" w:cs="Arial"/>
          <w:sz w:val="21"/>
          <w:szCs w:val="21"/>
          <w:lang w:val="en-GB" w:eastAsia="en-GB"/>
        </w:rPr>
        <w:t xml:space="preserve">n </w:t>
      </w:r>
      <w:r w:rsidR="009D0F58" w:rsidRPr="00101C46">
        <w:rPr>
          <w:rFonts w:ascii="Arial" w:hAnsi="Arial" w:cs="Arial"/>
          <w:sz w:val="21"/>
          <w:szCs w:val="21"/>
          <w:lang w:val="en-GB" w:eastAsia="en-GB"/>
        </w:rPr>
        <w:t xml:space="preserve">discharging </w:t>
      </w:r>
      <w:r w:rsidR="00F80793" w:rsidRPr="00101C46">
        <w:rPr>
          <w:rFonts w:ascii="Arial" w:hAnsi="Arial" w:cs="Arial"/>
          <w:sz w:val="21"/>
          <w:szCs w:val="21"/>
          <w:lang w:val="en-GB" w:eastAsia="en-GB"/>
        </w:rPr>
        <w:t xml:space="preserve">my </w:t>
      </w:r>
      <w:r w:rsidR="009D0F58" w:rsidRPr="00101C46">
        <w:rPr>
          <w:rFonts w:ascii="Arial" w:hAnsi="Arial" w:cs="Arial"/>
          <w:sz w:val="21"/>
          <w:szCs w:val="21"/>
          <w:lang w:val="en-GB" w:eastAsia="en-GB"/>
        </w:rPr>
        <w:t xml:space="preserve">statutory responsibilities and </w:t>
      </w:r>
      <w:r w:rsidR="000206B9" w:rsidRPr="00101C46">
        <w:rPr>
          <w:rFonts w:ascii="Arial" w:hAnsi="Arial" w:cs="Arial"/>
          <w:sz w:val="21"/>
          <w:szCs w:val="21"/>
          <w:lang w:val="en-GB" w:eastAsia="en-GB"/>
        </w:rPr>
        <w:t xml:space="preserve">delivering </w:t>
      </w:r>
      <w:r w:rsidR="00F80793" w:rsidRPr="00101C46">
        <w:rPr>
          <w:rFonts w:ascii="Arial" w:hAnsi="Arial" w:cs="Arial"/>
          <w:sz w:val="21"/>
          <w:szCs w:val="21"/>
          <w:lang w:val="en-GB" w:eastAsia="en-GB"/>
        </w:rPr>
        <w:t xml:space="preserve">my </w:t>
      </w:r>
      <w:r w:rsidR="009A0106" w:rsidRPr="00101C46">
        <w:rPr>
          <w:rFonts w:ascii="Arial" w:hAnsi="Arial" w:cs="Arial"/>
          <w:sz w:val="21"/>
          <w:szCs w:val="21"/>
          <w:lang w:val="en-GB" w:eastAsia="en-GB"/>
        </w:rPr>
        <w:t xml:space="preserve">manifesto, as </w:t>
      </w:r>
      <w:r w:rsidR="005477E2" w:rsidRPr="00101C46">
        <w:rPr>
          <w:rFonts w:ascii="Arial" w:hAnsi="Arial" w:cs="Arial"/>
          <w:sz w:val="21"/>
          <w:szCs w:val="21"/>
          <w:lang w:val="en-GB" w:eastAsia="en-GB"/>
        </w:rPr>
        <w:t xml:space="preserve">set out </w:t>
      </w:r>
      <w:r w:rsidR="009C7149" w:rsidRPr="00101C46">
        <w:rPr>
          <w:rFonts w:ascii="Arial" w:hAnsi="Arial" w:cs="Arial"/>
          <w:sz w:val="21"/>
          <w:szCs w:val="21"/>
          <w:lang w:val="en-GB" w:eastAsia="en-GB"/>
        </w:rPr>
        <w:t xml:space="preserve">in the Police and </w:t>
      </w:r>
      <w:r w:rsidR="000206B9" w:rsidRPr="00101C46">
        <w:rPr>
          <w:rFonts w:ascii="Arial" w:hAnsi="Arial" w:cs="Arial"/>
          <w:sz w:val="21"/>
          <w:szCs w:val="21"/>
          <w:lang w:val="en-GB" w:eastAsia="en-GB"/>
        </w:rPr>
        <w:t>Crime Plan</w:t>
      </w:r>
      <w:r w:rsidR="009D0F58" w:rsidRPr="00101C46">
        <w:rPr>
          <w:rFonts w:ascii="Arial" w:hAnsi="Arial" w:cs="Arial"/>
          <w:sz w:val="21"/>
          <w:szCs w:val="21"/>
          <w:lang w:val="en-GB" w:eastAsia="en-GB"/>
        </w:rPr>
        <w:t>.</w:t>
      </w:r>
    </w:p>
    <w:p w14:paraId="70EDCC1D" w14:textId="019E7CAD" w:rsidR="00D271C2" w:rsidRPr="00101C46" w:rsidRDefault="0015353D" w:rsidP="00DD7045">
      <w:pPr>
        <w:spacing w:after="80"/>
        <w:jc w:val="both"/>
        <w:rPr>
          <w:rFonts w:ascii="Arial" w:hAnsi="Arial" w:cs="Arial"/>
          <w:sz w:val="21"/>
          <w:szCs w:val="21"/>
          <w:lang w:val="en-GB" w:eastAsia="en-GB"/>
        </w:rPr>
      </w:pPr>
      <w:r w:rsidRPr="00101C46">
        <w:rPr>
          <w:rFonts w:ascii="Arial" w:hAnsi="Arial" w:cs="Arial"/>
          <w:sz w:val="21"/>
          <w:szCs w:val="21"/>
          <w:lang w:val="en-GB" w:eastAsia="en-GB"/>
        </w:rPr>
        <w:t>The staff d</w:t>
      </w:r>
      <w:r w:rsidR="000206B9" w:rsidRPr="00101C46">
        <w:rPr>
          <w:rFonts w:ascii="Arial" w:hAnsi="Arial" w:cs="Arial"/>
          <w:sz w:val="21"/>
          <w:szCs w:val="21"/>
          <w:lang w:val="en-GB" w:eastAsia="en-GB"/>
        </w:rPr>
        <w:t>o not change with the election of a new PCC</w:t>
      </w:r>
      <w:r w:rsidRPr="00101C46">
        <w:rPr>
          <w:rFonts w:ascii="Arial" w:hAnsi="Arial" w:cs="Arial"/>
          <w:sz w:val="21"/>
          <w:szCs w:val="21"/>
          <w:lang w:val="en-GB" w:eastAsia="en-GB"/>
        </w:rPr>
        <w:t xml:space="preserve"> </w:t>
      </w:r>
      <w:r w:rsidR="00C570CB" w:rsidRPr="00101C46">
        <w:rPr>
          <w:rFonts w:ascii="Arial" w:hAnsi="Arial" w:cs="Arial"/>
          <w:sz w:val="21"/>
          <w:szCs w:val="21"/>
          <w:lang w:val="en-GB" w:eastAsia="en-GB"/>
        </w:rPr>
        <w:t>and a</w:t>
      </w:r>
      <w:r w:rsidR="00B371B8" w:rsidRPr="00101C46">
        <w:rPr>
          <w:rFonts w:ascii="Arial" w:hAnsi="Arial" w:cs="Arial"/>
          <w:sz w:val="21"/>
          <w:szCs w:val="21"/>
          <w:lang w:val="en-GB" w:eastAsia="en-GB"/>
        </w:rPr>
        <w:t xml:space="preserve">re </w:t>
      </w:r>
      <w:r w:rsidR="000206B9" w:rsidRPr="00101C46">
        <w:rPr>
          <w:rFonts w:ascii="Arial" w:hAnsi="Arial" w:cs="Arial"/>
          <w:sz w:val="21"/>
          <w:szCs w:val="21"/>
          <w:lang w:val="en-GB" w:eastAsia="en-GB"/>
        </w:rPr>
        <w:t>politically restricted</w:t>
      </w:r>
      <w:r w:rsidR="00C570CB" w:rsidRPr="00101C46">
        <w:rPr>
          <w:rFonts w:ascii="Arial" w:hAnsi="Arial" w:cs="Arial"/>
          <w:sz w:val="21"/>
          <w:szCs w:val="21"/>
          <w:lang w:val="en-GB" w:eastAsia="en-GB"/>
        </w:rPr>
        <w:t xml:space="preserve">. This </w:t>
      </w:r>
      <w:r w:rsidR="000206B9" w:rsidRPr="00101C46">
        <w:rPr>
          <w:rFonts w:ascii="Arial" w:hAnsi="Arial" w:cs="Arial"/>
          <w:sz w:val="21"/>
          <w:szCs w:val="21"/>
          <w:lang w:val="en-GB" w:eastAsia="en-GB"/>
        </w:rPr>
        <w:t>means</w:t>
      </w:r>
      <w:r w:rsidR="00B371B8" w:rsidRPr="00101C46">
        <w:rPr>
          <w:rFonts w:ascii="Arial" w:hAnsi="Arial" w:cs="Arial"/>
          <w:sz w:val="21"/>
          <w:szCs w:val="21"/>
          <w:lang w:val="en-GB" w:eastAsia="en-GB"/>
        </w:rPr>
        <w:t xml:space="preserve"> they are not allowed to</w:t>
      </w:r>
      <w:r w:rsidR="000206B9" w:rsidRPr="00101C46">
        <w:rPr>
          <w:rFonts w:ascii="Arial" w:hAnsi="Arial" w:cs="Arial"/>
          <w:sz w:val="21"/>
          <w:szCs w:val="21"/>
          <w:lang w:val="en-GB" w:eastAsia="en-GB"/>
        </w:rPr>
        <w:t xml:space="preserve"> support </w:t>
      </w:r>
      <w:r w:rsidR="009C7149" w:rsidRPr="00101C46">
        <w:rPr>
          <w:rFonts w:ascii="Arial" w:hAnsi="Arial" w:cs="Arial"/>
          <w:sz w:val="21"/>
          <w:szCs w:val="21"/>
          <w:lang w:val="en-GB" w:eastAsia="en-GB"/>
        </w:rPr>
        <w:t xml:space="preserve">me, as the </w:t>
      </w:r>
      <w:r w:rsidR="00FD629A" w:rsidRPr="00101C46">
        <w:rPr>
          <w:rFonts w:ascii="Arial" w:hAnsi="Arial" w:cs="Arial"/>
          <w:sz w:val="21"/>
          <w:szCs w:val="21"/>
          <w:lang w:val="en-GB" w:eastAsia="en-GB"/>
        </w:rPr>
        <w:t xml:space="preserve">incumbent PCC, or any other candidate </w:t>
      </w:r>
      <w:r w:rsidR="000206B9" w:rsidRPr="00101C46">
        <w:rPr>
          <w:rFonts w:ascii="Arial" w:hAnsi="Arial" w:cs="Arial"/>
          <w:sz w:val="21"/>
          <w:szCs w:val="21"/>
          <w:lang w:val="en-GB" w:eastAsia="en-GB"/>
        </w:rPr>
        <w:t xml:space="preserve">to stand for election or become involved in party political work on </w:t>
      </w:r>
      <w:r w:rsidR="00C570CB" w:rsidRPr="00101C46">
        <w:rPr>
          <w:rFonts w:ascii="Arial" w:hAnsi="Arial" w:cs="Arial"/>
          <w:sz w:val="21"/>
          <w:szCs w:val="21"/>
          <w:lang w:val="en-GB" w:eastAsia="en-GB"/>
        </w:rPr>
        <w:t xml:space="preserve">my </w:t>
      </w:r>
      <w:r w:rsidR="000206B9" w:rsidRPr="00101C46">
        <w:rPr>
          <w:rFonts w:ascii="Arial" w:hAnsi="Arial" w:cs="Arial"/>
          <w:sz w:val="21"/>
          <w:szCs w:val="21"/>
          <w:lang w:val="en-GB" w:eastAsia="en-GB"/>
        </w:rPr>
        <w:t>behalf.</w:t>
      </w:r>
      <w:r w:rsidR="005958E3" w:rsidRPr="00101C46">
        <w:rPr>
          <w:rFonts w:ascii="Arial" w:hAnsi="Arial" w:cs="Arial"/>
          <w:sz w:val="21"/>
          <w:szCs w:val="21"/>
          <w:lang w:val="en-GB" w:eastAsia="en-GB"/>
        </w:rPr>
        <w:t xml:space="preserve"> </w:t>
      </w:r>
    </w:p>
    <w:p w14:paraId="6DF31E6B" w14:textId="4905CEEA" w:rsidR="000206B9" w:rsidRPr="00101C46" w:rsidRDefault="00037649" w:rsidP="00A833A2">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OPCC is a separate organisation to Kent Police, and therefore staff </w:t>
      </w:r>
      <w:r w:rsidR="00B34898" w:rsidRPr="00101C46">
        <w:rPr>
          <w:rFonts w:ascii="Arial" w:hAnsi="Arial" w:cs="Arial"/>
          <w:sz w:val="21"/>
          <w:szCs w:val="21"/>
          <w:lang w:val="en-GB" w:eastAsia="en-GB"/>
        </w:rPr>
        <w:t>also have no operational policing responsibilities.</w:t>
      </w:r>
    </w:p>
    <w:p w14:paraId="5E0F7724" w14:textId="2848E1ED" w:rsidR="0038468B" w:rsidRPr="00101C46" w:rsidRDefault="00FE359A" w:rsidP="000206B9">
      <w:pPr>
        <w:jc w:val="both"/>
        <w:rPr>
          <w:rFonts w:ascii="Arial" w:hAnsi="Arial" w:cs="Arial"/>
          <w:sz w:val="21"/>
          <w:szCs w:val="21"/>
          <w:lang w:val="en-GB" w:eastAsia="en-GB"/>
        </w:rPr>
      </w:pPr>
      <w:r w:rsidRPr="00101C46">
        <w:rPr>
          <w:rFonts w:ascii="Arial" w:hAnsi="Arial" w:cs="Arial"/>
          <w:sz w:val="21"/>
          <w:szCs w:val="21"/>
          <w:lang w:val="en-GB" w:eastAsia="en-GB"/>
        </w:rPr>
        <w:t>The</w:t>
      </w:r>
      <w:r w:rsidR="006A326C" w:rsidRPr="00101C46">
        <w:rPr>
          <w:rFonts w:ascii="Arial" w:hAnsi="Arial" w:cs="Arial"/>
          <w:sz w:val="21"/>
          <w:szCs w:val="21"/>
          <w:lang w:val="en-GB" w:eastAsia="en-GB"/>
        </w:rPr>
        <w:t xml:space="preserve">re are two statutory </w:t>
      </w:r>
      <w:r w:rsidR="00FD50FE" w:rsidRPr="00101C46">
        <w:rPr>
          <w:rFonts w:ascii="Arial" w:hAnsi="Arial" w:cs="Arial"/>
          <w:sz w:val="21"/>
          <w:szCs w:val="21"/>
          <w:lang w:val="en-GB" w:eastAsia="en-GB"/>
        </w:rPr>
        <w:t>roles</w:t>
      </w:r>
      <w:r w:rsidR="006A326C" w:rsidRPr="00101C46">
        <w:rPr>
          <w:rFonts w:ascii="Arial" w:hAnsi="Arial" w:cs="Arial"/>
          <w:sz w:val="21"/>
          <w:szCs w:val="21"/>
          <w:lang w:val="en-GB" w:eastAsia="en-GB"/>
        </w:rPr>
        <w:t xml:space="preserve"> within the OPCC</w:t>
      </w:r>
      <w:r w:rsidR="0038468B" w:rsidRPr="00101C46">
        <w:rPr>
          <w:rFonts w:ascii="Arial" w:hAnsi="Arial" w:cs="Arial"/>
          <w:sz w:val="21"/>
          <w:szCs w:val="21"/>
          <w:lang w:val="en-GB" w:eastAsia="en-GB"/>
        </w:rPr>
        <w:t>:</w:t>
      </w:r>
    </w:p>
    <w:p w14:paraId="3ED499C4" w14:textId="77777777" w:rsidR="00F26DBA" w:rsidRPr="00101C46" w:rsidRDefault="00FD50FE" w:rsidP="001D2860">
      <w:pPr>
        <w:pStyle w:val="ListParagraph"/>
        <w:numPr>
          <w:ilvl w:val="0"/>
          <w:numId w:val="32"/>
        </w:numPr>
        <w:jc w:val="both"/>
        <w:rPr>
          <w:rFonts w:ascii="Arial" w:hAnsi="Arial" w:cs="Arial"/>
          <w:sz w:val="21"/>
          <w:szCs w:val="21"/>
          <w:lang w:val="en-GB" w:eastAsia="en-GB"/>
        </w:rPr>
      </w:pPr>
      <w:r w:rsidRPr="00101C46">
        <w:rPr>
          <w:rFonts w:ascii="Arial" w:hAnsi="Arial" w:cs="Arial"/>
          <w:sz w:val="21"/>
          <w:szCs w:val="21"/>
          <w:lang w:val="en-GB" w:eastAsia="en-GB"/>
        </w:rPr>
        <w:t xml:space="preserve">the Chief Executive </w:t>
      </w:r>
      <w:r w:rsidR="00FA0236" w:rsidRPr="00101C46">
        <w:rPr>
          <w:rFonts w:ascii="Arial" w:hAnsi="Arial" w:cs="Arial"/>
          <w:sz w:val="21"/>
          <w:szCs w:val="21"/>
          <w:lang w:val="en-GB" w:eastAsia="en-GB"/>
        </w:rPr>
        <w:t xml:space="preserve">who </w:t>
      </w:r>
      <w:r w:rsidR="00D14AFA" w:rsidRPr="00101C46">
        <w:rPr>
          <w:rFonts w:ascii="Arial" w:hAnsi="Arial" w:cs="Arial"/>
          <w:sz w:val="21"/>
          <w:szCs w:val="21"/>
          <w:lang w:val="en-GB" w:eastAsia="en-GB"/>
        </w:rPr>
        <w:t>leads the office and is responsible for all the staff</w:t>
      </w:r>
      <w:r w:rsidR="0038468B" w:rsidRPr="00101C46">
        <w:rPr>
          <w:rFonts w:ascii="Arial" w:hAnsi="Arial" w:cs="Arial"/>
          <w:sz w:val="21"/>
          <w:szCs w:val="21"/>
          <w:lang w:val="en-GB" w:eastAsia="en-GB"/>
        </w:rPr>
        <w:t>; and</w:t>
      </w:r>
    </w:p>
    <w:p w14:paraId="6252F2A3" w14:textId="44123148" w:rsidR="00A70B77" w:rsidRPr="00101C46" w:rsidRDefault="00D03A77" w:rsidP="001D2860">
      <w:pPr>
        <w:pStyle w:val="ListParagraph"/>
        <w:numPr>
          <w:ilvl w:val="0"/>
          <w:numId w:val="32"/>
        </w:numPr>
        <w:spacing w:after="80"/>
        <w:ind w:left="357" w:hanging="357"/>
        <w:jc w:val="both"/>
        <w:rPr>
          <w:rFonts w:ascii="Arial" w:hAnsi="Arial" w:cs="Arial"/>
          <w:sz w:val="21"/>
          <w:szCs w:val="21"/>
          <w:lang w:val="en-GB" w:eastAsia="en-GB"/>
        </w:rPr>
      </w:pPr>
      <w:r w:rsidRPr="00101C46">
        <w:rPr>
          <w:rFonts w:ascii="Arial" w:hAnsi="Arial" w:cs="Arial"/>
          <w:sz w:val="21"/>
          <w:szCs w:val="21"/>
          <w:lang w:val="en-GB" w:eastAsia="en-GB"/>
        </w:rPr>
        <w:t xml:space="preserve">the Chief Finance Officer who is </w:t>
      </w:r>
      <w:r w:rsidR="0038468B" w:rsidRPr="00101C46">
        <w:rPr>
          <w:rFonts w:ascii="Arial" w:hAnsi="Arial" w:cs="Arial"/>
          <w:sz w:val="21"/>
          <w:szCs w:val="21"/>
          <w:lang w:val="en-GB" w:eastAsia="en-GB"/>
        </w:rPr>
        <w:t>responsible for the financial st</w:t>
      </w:r>
      <w:r w:rsidR="00F26DBA" w:rsidRPr="00101C46">
        <w:rPr>
          <w:rFonts w:ascii="Arial" w:hAnsi="Arial" w:cs="Arial"/>
          <w:sz w:val="21"/>
          <w:szCs w:val="21"/>
          <w:lang w:val="en-GB" w:eastAsia="en-GB"/>
        </w:rPr>
        <w:t>rategy and ensuring good value for money.</w:t>
      </w:r>
    </w:p>
    <w:p w14:paraId="57DFFB12" w14:textId="71D931F3" w:rsidR="009D0F58" w:rsidRPr="00101C46" w:rsidRDefault="009D0F58" w:rsidP="009D0F58">
      <w:pPr>
        <w:jc w:val="both"/>
        <w:rPr>
          <w:rFonts w:ascii="Arial" w:hAnsi="Arial" w:cs="Arial"/>
          <w:sz w:val="21"/>
          <w:szCs w:val="21"/>
          <w:lang w:val="en-GB" w:eastAsia="en-GB"/>
        </w:rPr>
      </w:pPr>
      <w:r w:rsidRPr="00101C46">
        <w:rPr>
          <w:rFonts w:ascii="Arial" w:hAnsi="Arial" w:cs="Arial"/>
          <w:sz w:val="21"/>
          <w:szCs w:val="21"/>
          <w:lang w:val="en-GB" w:eastAsia="en-GB"/>
        </w:rPr>
        <w:t>In addition</w:t>
      </w:r>
      <w:r w:rsidR="00BA4EA2" w:rsidRPr="00101C46">
        <w:rPr>
          <w:rFonts w:ascii="Arial" w:hAnsi="Arial" w:cs="Arial"/>
          <w:sz w:val="21"/>
          <w:szCs w:val="21"/>
          <w:lang w:val="en-GB" w:eastAsia="en-GB"/>
        </w:rPr>
        <w:t>,</w:t>
      </w:r>
      <w:r w:rsidR="00670DA3" w:rsidRPr="00101C46">
        <w:rPr>
          <w:rFonts w:ascii="Arial" w:hAnsi="Arial" w:cs="Arial"/>
          <w:sz w:val="21"/>
          <w:szCs w:val="21"/>
          <w:lang w:val="en-GB" w:eastAsia="en-GB"/>
        </w:rPr>
        <w:t xml:space="preserve"> </w:t>
      </w:r>
      <w:r w:rsidRPr="00101C46">
        <w:rPr>
          <w:rFonts w:ascii="Arial" w:hAnsi="Arial" w:cs="Arial"/>
          <w:sz w:val="21"/>
          <w:szCs w:val="21"/>
          <w:lang w:val="en-GB" w:eastAsia="en-GB"/>
        </w:rPr>
        <w:t>the OPCC senior leadership team consist</w:t>
      </w:r>
      <w:r w:rsidR="000455B5" w:rsidRPr="00101C46">
        <w:rPr>
          <w:rFonts w:ascii="Arial" w:hAnsi="Arial" w:cs="Arial"/>
          <w:sz w:val="21"/>
          <w:szCs w:val="21"/>
          <w:lang w:val="en-GB" w:eastAsia="en-GB"/>
        </w:rPr>
        <w:t>s</w:t>
      </w:r>
      <w:r w:rsidR="00BA4EA2" w:rsidRPr="00101C46">
        <w:rPr>
          <w:rFonts w:ascii="Arial" w:hAnsi="Arial" w:cs="Arial"/>
          <w:sz w:val="21"/>
          <w:szCs w:val="21"/>
          <w:lang w:val="en-GB" w:eastAsia="en-GB"/>
        </w:rPr>
        <w:t xml:space="preserve"> </w:t>
      </w:r>
      <w:r w:rsidRPr="00101C46">
        <w:rPr>
          <w:rFonts w:ascii="Arial" w:hAnsi="Arial" w:cs="Arial"/>
          <w:sz w:val="21"/>
          <w:szCs w:val="21"/>
          <w:lang w:val="en-GB" w:eastAsia="en-GB"/>
        </w:rPr>
        <w:t>of the following:</w:t>
      </w:r>
    </w:p>
    <w:p w14:paraId="33502859" w14:textId="77777777" w:rsidR="00CE2AC9" w:rsidRPr="00101C46" w:rsidRDefault="00CE2AC9" w:rsidP="001D2860">
      <w:pPr>
        <w:pStyle w:val="ListParagraph"/>
        <w:numPr>
          <w:ilvl w:val="0"/>
          <w:numId w:val="31"/>
        </w:numPr>
        <w:jc w:val="both"/>
        <w:rPr>
          <w:rFonts w:ascii="Arial" w:hAnsi="Arial" w:cs="Arial"/>
          <w:sz w:val="21"/>
          <w:szCs w:val="21"/>
          <w:lang w:val="en-GB" w:eastAsia="en-GB"/>
        </w:rPr>
      </w:pPr>
      <w:r w:rsidRPr="00101C46">
        <w:rPr>
          <w:rFonts w:ascii="Arial" w:hAnsi="Arial" w:cs="Arial"/>
          <w:sz w:val="21"/>
          <w:szCs w:val="21"/>
          <w:lang w:val="en-GB" w:eastAsia="en-GB"/>
        </w:rPr>
        <w:t xml:space="preserve">Head of Commissioning; </w:t>
      </w:r>
    </w:p>
    <w:p w14:paraId="46AFC69E" w14:textId="36FB6ECE" w:rsidR="009D0F58" w:rsidRPr="00101C46" w:rsidRDefault="009D0F58" w:rsidP="001D2860">
      <w:pPr>
        <w:pStyle w:val="ListParagraph"/>
        <w:numPr>
          <w:ilvl w:val="0"/>
          <w:numId w:val="31"/>
        </w:numPr>
        <w:jc w:val="both"/>
        <w:rPr>
          <w:rFonts w:ascii="Arial" w:hAnsi="Arial" w:cs="Arial"/>
          <w:sz w:val="21"/>
          <w:szCs w:val="21"/>
          <w:lang w:val="en-GB" w:eastAsia="en-GB"/>
        </w:rPr>
      </w:pPr>
      <w:r w:rsidRPr="00101C46">
        <w:rPr>
          <w:rFonts w:ascii="Arial" w:hAnsi="Arial" w:cs="Arial"/>
          <w:sz w:val="21"/>
          <w:szCs w:val="21"/>
          <w:lang w:val="en-GB" w:eastAsia="en-GB"/>
        </w:rPr>
        <w:t xml:space="preserve">Head of </w:t>
      </w:r>
      <w:r w:rsidR="001D40B3" w:rsidRPr="00101C46">
        <w:rPr>
          <w:rFonts w:ascii="Arial" w:hAnsi="Arial" w:cs="Arial"/>
          <w:sz w:val="21"/>
          <w:szCs w:val="21"/>
          <w:lang w:val="en-GB" w:eastAsia="en-GB"/>
        </w:rPr>
        <w:t xml:space="preserve">People and </w:t>
      </w:r>
      <w:r w:rsidRPr="00101C46">
        <w:rPr>
          <w:rFonts w:ascii="Arial" w:hAnsi="Arial" w:cs="Arial"/>
          <w:sz w:val="21"/>
          <w:szCs w:val="21"/>
          <w:lang w:val="en-GB" w:eastAsia="en-GB"/>
        </w:rPr>
        <w:t xml:space="preserve">Standards; </w:t>
      </w:r>
    </w:p>
    <w:p w14:paraId="769A9B76" w14:textId="23D23790" w:rsidR="00CE2AC9" w:rsidRPr="00101C46" w:rsidRDefault="00CE2AC9" w:rsidP="001D2860">
      <w:pPr>
        <w:pStyle w:val="ListParagraph"/>
        <w:numPr>
          <w:ilvl w:val="0"/>
          <w:numId w:val="31"/>
        </w:numPr>
        <w:ind w:left="714"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Staff Officer to the PCC;</w:t>
      </w:r>
    </w:p>
    <w:p w14:paraId="62C654A2" w14:textId="03E4E9E5" w:rsidR="009D0F58" w:rsidRPr="00101C46" w:rsidRDefault="009D0F58" w:rsidP="001D2860">
      <w:pPr>
        <w:pStyle w:val="ListParagraph"/>
        <w:numPr>
          <w:ilvl w:val="0"/>
          <w:numId w:val="31"/>
        </w:numPr>
        <w:jc w:val="both"/>
        <w:rPr>
          <w:rFonts w:ascii="Arial" w:hAnsi="Arial" w:cs="Arial"/>
          <w:sz w:val="21"/>
          <w:szCs w:val="21"/>
          <w:lang w:val="en-GB" w:eastAsia="en-GB"/>
        </w:rPr>
      </w:pPr>
      <w:r w:rsidRPr="00101C46">
        <w:rPr>
          <w:rFonts w:ascii="Arial" w:hAnsi="Arial" w:cs="Arial"/>
          <w:sz w:val="21"/>
          <w:szCs w:val="21"/>
          <w:lang w:val="en-GB" w:eastAsia="en-GB"/>
        </w:rPr>
        <w:t xml:space="preserve">Head of Policy Coordination and Research; </w:t>
      </w:r>
      <w:r w:rsidR="00CE2AC9" w:rsidRPr="00101C46">
        <w:rPr>
          <w:rFonts w:ascii="Arial" w:hAnsi="Arial" w:cs="Arial"/>
          <w:sz w:val="21"/>
          <w:szCs w:val="21"/>
          <w:lang w:val="en-GB" w:eastAsia="en-GB"/>
        </w:rPr>
        <w:t>and</w:t>
      </w:r>
    </w:p>
    <w:p w14:paraId="0D722633" w14:textId="313FF063" w:rsidR="00447869" w:rsidRPr="00101C46" w:rsidRDefault="000B5567" w:rsidP="001D2860">
      <w:pPr>
        <w:pStyle w:val="ListParagraph"/>
        <w:numPr>
          <w:ilvl w:val="0"/>
          <w:numId w:val="31"/>
        </w:numPr>
        <w:jc w:val="both"/>
        <w:rPr>
          <w:rFonts w:ascii="Arial" w:hAnsi="Arial" w:cs="Arial"/>
          <w:sz w:val="21"/>
          <w:szCs w:val="21"/>
          <w:lang w:val="en-GB" w:eastAsia="en-GB"/>
        </w:rPr>
      </w:pPr>
      <w:r w:rsidRPr="00101C46">
        <w:rPr>
          <w:rFonts w:ascii="Arial" w:hAnsi="Arial" w:cs="Arial"/>
          <w:sz w:val="21"/>
          <w:szCs w:val="21"/>
          <w:lang w:val="en-GB" w:eastAsia="en-GB"/>
        </w:rPr>
        <w:t xml:space="preserve">Head of Corporate Communications </w:t>
      </w:r>
      <w:r w:rsidR="00D8251E" w:rsidRPr="00101C46">
        <w:rPr>
          <w:rFonts w:ascii="Arial" w:hAnsi="Arial" w:cs="Arial"/>
          <w:sz w:val="21"/>
          <w:szCs w:val="21"/>
          <w:lang w:val="en-GB" w:eastAsia="en-GB"/>
        </w:rPr>
        <w:t>&amp;</w:t>
      </w:r>
      <w:r w:rsidR="00447869" w:rsidRPr="00101C46">
        <w:rPr>
          <w:rFonts w:ascii="Arial" w:hAnsi="Arial" w:cs="Arial"/>
          <w:sz w:val="21"/>
          <w:szCs w:val="21"/>
          <w:lang w:val="en-GB" w:eastAsia="en-GB"/>
        </w:rPr>
        <w:t xml:space="preserve"> Strategy</w:t>
      </w:r>
      <w:r w:rsidR="00CE2AC9" w:rsidRPr="00101C46">
        <w:rPr>
          <w:rFonts w:ascii="Arial" w:hAnsi="Arial" w:cs="Arial"/>
          <w:sz w:val="21"/>
          <w:szCs w:val="21"/>
          <w:lang w:val="en-GB" w:eastAsia="en-GB"/>
        </w:rPr>
        <w:t>.</w:t>
      </w:r>
    </w:p>
    <w:p w14:paraId="5D4A36BF" w14:textId="28D28045" w:rsidR="000D7A2E" w:rsidRPr="00101C46" w:rsidRDefault="00740FFA" w:rsidP="00CE2AC9">
      <w:pPr>
        <w:spacing w:before="80" w:after="40"/>
        <w:jc w:val="both"/>
        <w:rPr>
          <w:rFonts w:ascii="Arial" w:hAnsi="Arial" w:cs="Arial"/>
          <w:sz w:val="21"/>
          <w:szCs w:val="21"/>
          <w:lang w:val="en-GB" w:eastAsia="en-GB"/>
        </w:rPr>
      </w:pPr>
      <w:r w:rsidRPr="00101C46">
        <w:rPr>
          <w:rFonts w:ascii="Arial" w:hAnsi="Arial" w:cs="Arial"/>
          <w:sz w:val="21"/>
          <w:szCs w:val="21"/>
          <w:lang w:val="en-GB" w:eastAsia="en-GB"/>
        </w:rPr>
        <w:t xml:space="preserve">The structure of the OPCC </w:t>
      </w:r>
      <w:r w:rsidR="004B277B">
        <w:rPr>
          <w:rFonts w:ascii="Arial" w:hAnsi="Arial" w:cs="Arial"/>
          <w:sz w:val="21"/>
          <w:szCs w:val="21"/>
          <w:lang w:val="en-GB" w:eastAsia="en-GB"/>
        </w:rPr>
        <w:t xml:space="preserve">as at </w:t>
      </w:r>
      <w:r w:rsidR="007A1E3C">
        <w:rPr>
          <w:rFonts w:ascii="Arial" w:hAnsi="Arial" w:cs="Arial"/>
          <w:sz w:val="21"/>
          <w:szCs w:val="21"/>
          <w:lang w:val="en-GB" w:eastAsia="en-GB"/>
        </w:rPr>
        <w:t>3</w:t>
      </w:r>
      <w:r w:rsidR="00C1753E">
        <w:rPr>
          <w:rFonts w:ascii="Arial" w:hAnsi="Arial" w:cs="Arial"/>
          <w:sz w:val="21"/>
          <w:szCs w:val="21"/>
          <w:lang w:val="en-GB" w:eastAsia="en-GB"/>
        </w:rPr>
        <w:t xml:space="preserve">0 September </w:t>
      </w:r>
      <w:r w:rsidR="007A1E3C">
        <w:rPr>
          <w:rFonts w:ascii="Arial" w:hAnsi="Arial" w:cs="Arial"/>
          <w:sz w:val="21"/>
          <w:szCs w:val="21"/>
          <w:lang w:val="en-GB" w:eastAsia="en-GB"/>
        </w:rPr>
        <w:t xml:space="preserve">2025 </w:t>
      </w:r>
      <w:r w:rsidRPr="00101C46">
        <w:rPr>
          <w:rFonts w:ascii="Arial" w:hAnsi="Arial" w:cs="Arial"/>
          <w:sz w:val="21"/>
          <w:szCs w:val="21"/>
          <w:lang w:val="en-GB" w:eastAsia="en-GB"/>
        </w:rPr>
        <w:t>is shown below:</w:t>
      </w:r>
    </w:p>
    <w:p w14:paraId="75FC7528" w14:textId="75A5028B" w:rsidR="000D7A2E" w:rsidRPr="00101C46" w:rsidRDefault="006D1042" w:rsidP="000206B9">
      <w:pPr>
        <w:jc w:val="both"/>
        <w:rPr>
          <w:rFonts w:ascii="Arial" w:hAnsi="Arial" w:cs="Arial"/>
          <w:sz w:val="21"/>
          <w:szCs w:val="21"/>
          <w:lang w:val="en-GB" w:eastAsia="en-GB"/>
        </w:rPr>
      </w:pPr>
      <w:r w:rsidRPr="00101C46">
        <w:rPr>
          <w:rFonts w:ascii="Arial" w:hAnsi="Arial" w:cs="Arial"/>
          <w:noProof/>
          <w:sz w:val="21"/>
          <w:szCs w:val="21"/>
          <w:lang w:val="en-GB" w:eastAsia="en-GB"/>
        </w:rPr>
        <w:drawing>
          <wp:inline distT="0" distB="0" distL="0" distR="0" wp14:anchorId="690EB5A8" wp14:editId="6F862295">
            <wp:extent cx="4702810" cy="2800985"/>
            <wp:effectExtent l="0" t="0" r="2540" b="0"/>
            <wp:docPr id="73093595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35959" name="Picture 1" descr="A diagram of a company&#10;&#10;AI-generated content may be incorrect."/>
                    <pic:cNvPicPr/>
                  </pic:nvPicPr>
                  <pic:blipFill>
                    <a:blip r:embed="rId18"/>
                    <a:stretch>
                      <a:fillRect/>
                    </a:stretch>
                  </pic:blipFill>
                  <pic:spPr>
                    <a:xfrm>
                      <a:off x="0" y="0"/>
                      <a:ext cx="4702810" cy="2800985"/>
                    </a:xfrm>
                    <a:prstGeom prst="rect">
                      <a:avLst/>
                    </a:prstGeom>
                  </pic:spPr>
                </pic:pic>
              </a:graphicData>
            </a:graphic>
          </wp:inline>
        </w:drawing>
      </w:r>
    </w:p>
    <w:p w14:paraId="2EB3D00C" w14:textId="0BDA2C6F" w:rsidR="00636253" w:rsidRPr="00101C46" w:rsidRDefault="005B5883" w:rsidP="00051190">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With </w:t>
      </w:r>
      <w:r w:rsidR="00E500B1" w:rsidRPr="00101C46">
        <w:rPr>
          <w:rFonts w:ascii="Arial" w:hAnsi="Arial" w:cs="Arial"/>
          <w:sz w:val="21"/>
          <w:szCs w:val="21"/>
          <w:lang w:val="en-GB" w:eastAsia="en-GB"/>
        </w:rPr>
        <w:t>25 established posts</w:t>
      </w:r>
      <w:r w:rsidRPr="00101C46">
        <w:rPr>
          <w:rFonts w:ascii="Arial" w:hAnsi="Arial" w:cs="Arial"/>
          <w:sz w:val="21"/>
          <w:szCs w:val="21"/>
          <w:lang w:val="en-GB" w:eastAsia="en-GB"/>
        </w:rPr>
        <w:t xml:space="preserve">, </w:t>
      </w:r>
      <w:r w:rsidR="00415754" w:rsidRPr="00101C46">
        <w:rPr>
          <w:rFonts w:ascii="Arial" w:hAnsi="Arial" w:cs="Arial"/>
          <w:sz w:val="21"/>
          <w:szCs w:val="21"/>
          <w:lang w:val="en-GB" w:eastAsia="en-GB"/>
        </w:rPr>
        <w:t xml:space="preserve">the OPCC is </w:t>
      </w:r>
      <w:r w:rsidR="00D33234" w:rsidRPr="00101C46">
        <w:rPr>
          <w:rFonts w:ascii="Arial" w:hAnsi="Arial" w:cs="Arial"/>
          <w:sz w:val="21"/>
          <w:szCs w:val="21"/>
          <w:lang w:val="en-GB" w:eastAsia="en-GB"/>
        </w:rPr>
        <w:t>smaller tha</w:t>
      </w:r>
      <w:r w:rsidR="00624F46" w:rsidRPr="00101C46">
        <w:rPr>
          <w:rFonts w:ascii="Arial" w:hAnsi="Arial" w:cs="Arial"/>
          <w:sz w:val="21"/>
          <w:szCs w:val="21"/>
          <w:lang w:val="en-GB" w:eastAsia="en-GB"/>
        </w:rPr>
        <w:t xml:space="preserve">n many </w:t>
      </w:r>
      <w:r w:rsidR="00BC213C" w:rsidRPr="00101C46">
        <w:rPr>
          <w:rFonts w:ascii="Arial" w:hAnsi="Arial" w:cs="Arial"/>
          <w:sz w:val="21"/>
          <w:szCs w:val="21"/>
          <w:lang w:val="en-GB" w:eastAsia="en-GB"/>
        </w:rPr>
        <w:t xml:space="preserve">offices </w:t>
      </w:r>
      <w:r w:rsidR="00624F46" w:rsidRPr="00101C46">
        <w:rPr>
          <w:rFonts w:ascii="Arial" w:hAnsi="Arial" w:cs="Arial"/>
          <w:sz w:val="21"/>
          <w:szCs w:val="21"/>
          <w:lang w:val="en-GB" w:eastAsia="en-GB"/>
        </w:rPr>
        <w:t>around the country</w:t>
      </w:r>
      <w:r w:rsidR="007D1210">
        <w:rPr>
          <w:rFonts w:ascii="Arial" w:hAnsi="Arial" w:cs="Arial"/>
          <w:sz w:val="21"/>
          <w:szCs w:val="21"/>
          <w:lang w:val="en-GB" w:eastAsia="en-GB"/>
        </w:rPr>
        <w:t xml:space="preserve"> allowing as much funding as possible </w:t>
      </w:r>
      <w:r w:rsidR="00770E5E">
        <w:rPr>
          <w:rFonts w:ascii="Arial" w:hAnsi="Arial" w:cs="Arial"/>
          <w:sz w:val="21"/>
          <w:szCs w:val="21"/>
          <w:lang w:val="en-GB" w:eastAsia="en-GB"/>
        </w:rPr>
        <w:t>to support policing and commissioned services</w:t>
      </w:r>
      <w:r w:rsidR="00633410" w:rsidRPr="00101C46">
        <w:rPr>
          <w:rFonts w:ascii="Arial" w:hAnsi="Arial" w:cs="Arial"/>
          <w:sz w:val="21"/>
          <w:szCs w:val="21"/>
          <w:lang w:val="en-GB" w:eastAsia="en-GB"/>
        </w:rPr>
        <w:t xml:space="preserve">. </w:t>
      </w:r>
      <w:r w:rsidR="00EF72A7">
        <w:rPr>
          <w:rFonts w:ascii="Arial" w:hAnsi="Arial" w:cs="Arial"/>
          <w:sz w:val="21"/>
          <w:szCs w:val="21"/>
          <w:lang w:val="en-GB" w:eastAsia="en-GB"/>
        </w:rPr>
        <w:t xml:space="preserve">The </w:t>
      </w:r>
      <w:r w:rsidR="00251716">
        <w:rPr>
          <w:rFonts w:ascii="Arial" w:hAnsi="Arial" w:cs="Arial"/>
          <w:sz w:val="21"/>
          <w:szCs w:val="21"/>
          <w:lang w:val="en-GB" w:eastAsia="en-GB"/>
        </w:rPr>
        <w:t xml:space="preserve">office makes a significant contribution to </w:t>
      </w:r>
      <w:r w:rsidR="003212FF" w:rsidRPr="00101C46">
        <w:rPr>
          <w:rFonts w:ascii="Arial" w:hAnsi="Arial" w:cs="Arial"/>
          <w:sz w:val="21"/>
          <w:szCs w:val="21"/>
          <w:lang w:val="en-GB" w:eastAsia="en-GB"/>
        </w:rPr>
        <w:t>holding Kent Police to account on behalf of the public</w:t>
      </w:r>
      <w:r w:rsidR="00633410" w:rsidRPr="00101C46">
        <w:rPr>
          <w:rFonts w:ascii="Arial" w:hAnsi="Arial" w:cs="Arial"/>
          <w:sz w:val="21"/>
          <w:szCs w:val="21"/>
          <w:lang w:val="en-GB" w:eastAsia="en-GB"/>
        </w:rPr>
        <w:t xml:space="preserve">, </w:t>
      </w:r>
      <w:r w:rsidRPr="00101C46">
        <w:rPr>
          <w:rFonts w:ascii="Arial" w:hAnsi="Arial" w:cs="Arial"/>
          <w:sz w:val="21"/>
          <w:szCs w:val="21"/>
          <w:lang w:val="en-GB" w:eastAsia="en-GB"/>
        </w:rPr>
        <w:t>supporting victims</w:t>
      </w:r>
      <w:r w:rsidR="00633410" w:rsidRPr="00101C46">
        <w:rPr>
          <w:rFonts w:ascii="Arial" w:hAnsi="Arial" w:cs="Arial"/>
          <w:sz w:val="21"/>
          <w:szCs w:val="21"/>
          <w:lang w:val="en-GB" w:eastAsia="en-GB"/>
        </w:rPr>
        <w:t xml:space="preserve"> of crime and improving community safety</w:t>
      </w:r>
      <w:r w:rsidRPr="00101C46">
        <w:rPr>
          <w:rFonts w:ascii="Arial" w:hAnsi="Arial" w:cs="Arial"/>
          <w:sz w:val="21"/>
          <w:szCs w:val="21"/>
          <w:lang w:val="en-GB" w:eastAsia="en-GB"/>
        </w:rPr>
        <w:t>.</w:t>
      </w:r>
    </w:p>
    <w:p w14:paraId="6B2B6ADA" w14:textId="1FAF659A" w:rsidR="003B2AFF" w:rsidRPr="00101C46" w:rsidRDefault="003E34F4" w:rsidP="00A833A2">
      <w:pPr>
        <w:spacing w:after="40"/>
        <w:jc w:val="both"/>
        <w:rPr>
          <w:rFonts w:ascii="Arial" w:hAnsi="Arial" w:cs="Arial"/>
          <w:sz w:val="21"/>
          <w:szCs w:val="21"/>
          <w:lang w:val="en-GB" w:eastAsia="en-GB"/>
        </w:rPr>
      </w:pPr>
      <w:r w:rsidRPr="00101C46">
        <w:rPr>
          <w:rFonts w:ascii="Arial" w:hAnsi="Arial" w:cs="Arial"/>
          <w:sz w:val="21"/>
          <w:szCs w:val="21"/>
          <w:lang w:val="en-GB" w:eastAsia="en-GB"/>
        </w:rPr>
        <w:t xml:space="preserve">In supporting me, the </w:t>
      </w:r>
      <w:r w:rsidR="003B2AFF" w:rsidRPr="00101C46">
        <w:rPr>
          <w:rFonts w:ascii="Arial" w:hAnsi="Arial" w:cs="Arial"/>
          <w:sz w:val="21"/>
          <w:szCs w:val="21"/>
          <w:lang w:val="en-GB" w:eastAsia="en-GB"/>
        </w:rPr>
        <w:t xml:space="preserve">team </w:t>
      </w:r>
      <w:r w:rsidR="008A0A7C" w:rsidRPr="00101C46">
        <w:rPr>
          <w:rFonts w:ascii="Arial" w:hAnsi="Arial" w:cs="Arial"/>
          <w:sz w:val="21"/>
          <w:szCs w:val="21"/>
          <w:lang w:val="en-GB" w:eastAsia="en-GB"/>
        </w:rPr>
        <w:t xml:space="preserve">operates under </w:t>
      </w:r>
      <w:r w:rsidR="003B2AFF" w:rsidRPr="00101C46">
        <w:rPr>
          <w:rFonts w:ascii="Arial" w:hAnsi="Arial" w:cs="Arial"/>
          <w:sz w:val="21"/>
          <w:szCs w:val="21"/>
          <w:lang w:val="en-GB" w:eastAsia="en-GB"/>
        </w:rPr>
        <w:t>the ‘seven principles of public life’. These principles were set out by Lord Nolan in 1995 and apply to anyone who works as a public-office holder. The seven principles are:</w:t>
      </w:r>
    </w:p>
    <w:p w14:paraId="3A122B57" w14:textId="77777777" w:rsidR="003B2AFF"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Accountability</w:t>
      </w:r>
    </w:p>
    <w:p w14:paraId="5B53172E" w14:textId="77777777" w:rsidR="003B2AFF"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Honesty</w:t>
      </w:r>
    </w:p>
    <w:p w14:paraId="322583B5" w14:textId="77777777" w:rsidR="00DC3856"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Integrity</w:t>
      </w:r>
    </w:p>
    <w:p w14:paraId="02EA64DE" w14:textId="77777777" w:rsidR="00DC3856"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Objectivity</w:t>
      </w:r>
    </w:p>
    <w:p w14:paraId="1497E57B" w14:textId="77777777" w:rsidR="00DC3856"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Selflessness</w:t>
      </w:r>
    </w:p>
    <w:p w14:paraId="5291100C" w14:textId="77777777" w:rsidR="00DC3856" w:rsidRPr="00101C46" w:rsidRDefault="003B2AFF" w:rsidP="001D2860">
      <w:pPr>
        <w:pStyle w:val="ListParagraph"/>
        <w:numPr>
          <w:ilvl w:val="0"/>
          <w:numId w:val="35"/>
        </w:numPr>
        <w:jc w:val="both"/>
        <w:rPr>
          <w:rFonts w:ascii="Arial" w:hAnsi="Arial" w:cs="Arial"/>
          <w:sz w:val="21"/>
          <w:szCs w:val="21"/>
          <w:lang w:val="en-GB" w:eastAsia="en-GB"/>
        </w:rPr>
      </w:pPr>
      <w:r w:rsidRPr="00101C46">
        <w:rPr>
          <w:rFonts w:ascii="Arial" w:hAnsi="Arial" w:cs="Arial"/>
          <w:sz w:val="21"/>
          <w:szCs w:val="21"/>
          <w:lang w:val="en-GB" w:eastAsia="en-GB"/>
        </w:rPr>
        <w:t>Openness</w:t>
      </w:r>
    </w:p>
    <w:p w14:paraId="095B3736" w14:textId="5B29182B" w:rsidR="00771E77" w:rsidRPr="00101C46" w:rsidRDefault="003B2AFF" w:rsidP="001D2860">
      <w:pPr>
        <w:pStyle w:val="ListParagraph"/>
        <w:numPr>
          <w:ilvl w:val="0"/>
          <w:numId w:val="35"/>
        </w:numPr>
        <w:spacing w:after="8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Leadership</w:t>
      </w:r>
    </w:p>
    <w:p w14:paraId="0434D47B" w14:textId="61FC0FF5" w:rsidR="00771E77" w:rsidRPr="00101C46" w:rsidRDefault="00771E77" w:rsidP="0040654B">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OPCC is committed to providing value for money. </w:t>
      </w:r>
      <w:r w:rsidR="00DD7045" w:rsidRPr="00101C46">
        <w:rPr>
          <w:rFonts w:ascii="Arial" w:hAnsi="Arial" w:cs="Arial"/>
          <w:sz w:val="21"/>
          <w:szCs w:val="21"/>
          <w:lang w:val="en-GB" w:eastAsia="en-GB"/>
        </w:rPr>
        <w:t>I</w:t>
      </w:r>
      <w:r w:rsidR="000455B5" w:rsidRPr="00101C46">
        <w:rPr>
          <w:rFonts w:ascii="Arial" w:hAnsi="Arial" w:cs="Arial"/>
          <w:sz w:val="21"/>
          <w:szCs w:val="21"/>
          <w:lang w:val="en-GB" w:eastAsia="en-GB"/>
        </w:rPr>
        <w:t>n 202</w:t>
      </w:r>
      <w:r w:rsidR="004F4415" w:rsidRPr="00101C46">
        <w:rPr>
          <w:rFonts w:ascii="Arial" w:hAnsi="Arial" w:cs="Arial"/>
          <w:sz w:val="21"/>
          <w:szCs w:val="21"/>
          <w:lang w:val="en-GB" w:eastAsia="en-GB"/>
        </w:rPr>
        <w:t>4</w:t>
      </w:r>
      <w:r w:rsidR="000455B5" w:rsidRPr="00101C46">
        <w:rPr>
          <w:rFonts w:ascii="Arial" w:hAnsi="Arial" w:cs="Arial"/>
          <w:sz w:val="21"/>
          <w:szCs w:val="21"/>
          <w:lang w:val="en-GB" w:eastAsia="en-GB"/>
        </w:rPr>
        <w:t>/2</w:t>
      </w:r>
      <w:r w:rsidR="004F4415" w:rsidRPr="00101C46">
        <w:rPr>
          <w:rFonts w:ascii="Arial" w:hAnsi="Arial" w:cs="Arial"/>
          <w:sz w:val="21"/>
          <w:szCs w:val="21"/>
          <w:lang w:val="en-GB" w:eastAsia="en-GB"/>
        </w:rPr>
        <w:t>5</w:t>
      </w:r>
      <w:r w:rsidR="006E23ED" w:rsidRPr="00101C46">
        <w:rPr>
          <w:rFonts w:ascii="Arial" w:hAnsi="Arial" w:cs="Arial"/>
          <w:sz w:val="21"/>
          <w:szCs w:val="21"/>
          <w:lang w:val="en-GB" w:eastAsia="en-GB"/>
        </w:rPr>
        <w:t xml:space="preserve"> t</w:t>
      </w:r>
      <w:r w:rsidRPr="00101C46">
        <w:rPr>
          <w:rFonts w:ascii="Arial" w:hAnsi="Arial" w:cs="Arial"/>
          <w:sz w:val="21"/>
          <w:szCs w:val="21"/>
          <w:lang w:val="en-GB" w:eastAsia="en-GB"/>
        </w:rPr>
        <w:t xml:space="preserve">here was no increase in the cost of running the </w:t>
      </w:r>
      <w:r w:rsidR="00A60F30" w:rsidRPr="00101C46">
        <w:rPr>
          <w:rFonts w:ascii="Arial" w:hAnsi="Arial" w:cs="Arial"/>
          <w:sz w:val="21"/>
          <w:szCs w:val="21"/>
          <w:lang w:val="en-GB" w:eastAsia="en-GB"/>
        </w:rPr>
        <w:t>office</w:t>
      </w:r>
      <w:r w:rsidRPr="00101C46">
        <w:rPr>
          <w:rFonts w:ascii="Arial" w:hAnsi="Arial" w:cs="Arial"/>
          <w:sz w:val="21"/>
          <w:szCs w:val="21"/>
          <w:lang w:val="en-GB" w:eastAsia="en-GB"/>
        </w:rPr>
        <w:t>, with the budget being maintained at £1.5m – the same level as in 2017. This was just under 0.4% of Kent’s total, annual policing budget.</w:t>
      </w:r>
    </w:p>
    <w:p w14:paraId="299648D8" w14:textId="48FE9B72" w:rsidR="00771E77" w:rsidRPr="00101C46" w:rsidRDefault="009770BE" w:rsidP="00A833A2">
      <w:pPr>
        <w:spacing w:after="40"/>
        <w:jc w:val="both"/>
        <w:rPr>
          <w:rFonts w:ascii="Arial" w:hAnsi="Arial" w:cs="Arial"/>
          <w:sz w:val="21"/>
          <w:szCs w:val="21"/>
          <w:lang w:val="en-GB" w:eastAsia="en-GB"/>
        </w:rPr>
      </w:pPr>
      <w:r w:rsidRPr="00101C46">
        <w:rPr>
          <w:rFonts w:ascii="Arial" w:hAnsi="Arial" w:cs="Arial"/>
          <w:sz w:val="21"/>
          <w:szCs w:val="21"/>
          <w:lang w:val="en-GB" w:eastAsia="en-GB"/>
        </w:rPr>
        <w:t>In 202</w:t>
      </w:r>
      <w:r w:rsidR="00A317C9" w:rsidRPr="00101C46">
        <w:rPr>
          <w:rFonts w:ascii="Arial" w:hAnsi="Arial" w:cs="Arial"/>
          <w:sz w:val="21"/>
          <w:szCs w:val="21"/>
          <w:lang w:val="en-GB" w:eastAsia="en-GB"/>
        </w:rPr>
        <w:t>4</w:t>
      </w:r>
      <w:r w:rsidRPr="00101C46">
        <w:rPr>
          <w:rFonts w:ascii="Arial" w:hAnsi="Arial" w:cs="Arial"/>
          <w:sz w:val="21"/>
          <w:szCs w:val="21"/>
          <w:lang w:val="en-GB" w:eastAsia="en-GB"/>
        </w:rPr>
        <w:t>/2</w:t>
      </w:r>
      <w:r w:rsidR="00A317C9" w:rsidRPr="00101C46">
        <w:rPr>
          <w:rFonts w:ascii="Arial" w:hAnsi="Arial" w:cs="Arial"/>
          <w:sz w:val="21"/>
          <w:szCs w:val="21"/>
          <w:lang w:val="en-GB" w:eastAsia="en-GB"/>
        </w:rPr>
        <w:t>5</w:t>
      </w:r>
      <w:r w:rsidRPr="00101C46">
        <w:rPr>
          <w:rFonts w:ascii="Arial" w:hAnsi="Arial" w:cs="Arial"/>
          <w:sz w:val="21"/>
          <w:szCs w:val="21"/>
          <w:lang w:val="en-GB" w:eastAsia="en-GB"/>
        </w:rPr>
        <w:t>, the OPCC received:</w:t>
      </w:r>
    </w:p>
    <w:p w14:paraId="2271B3D7" w14:textId="25086745" w:rsidR="009770BE" w:rsidRPr="00101C46" w:rsidRDefault="00E5305B" w:rsidP="001D2860">
      <w:pPr>
        <w:pStyle w:val="ListParagraph"/>
        <w:numPr>
          <w:ilvl w:val="0"/>
          <w:numId w:val="36"/>
        </w:numPr>
        <w:spacing w:after="2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 xml:space="preserve">Over </w:t>
      </w:r>
      <w:r w:rsidR="00D70566" w:rsidRPr="00101C46">
        <w:rPr>
          <w:rFonts w:ascii="Arial" w:hAnsi="Arial" w:cs="Arial"/>
          <w:b/>
          <w:bCs/>
          <w:sz w:val="21"/>
          <w:szCs w:val="21"/>
          <w:lang w:val="en-GB" w:eastAsia="en-GB"/>
        </w:rPr>
        <w:t>6,</w:t>
      </w:r>
      <w:r w:rsidR="009872A7" w:rsidRPr="00101C46">
        <w:rPr>
          <w:rFonts w:ascii="Arial" w:hAnsi="Arial" w:cs="Arial"/>
          <w:b/>
          <w:bCs/>
          <w:sz w:val="21"/>
          <w:szCs w:val="21"/>
          <w:lang w:val="en-GB" w:eastAsia="en-GB"/>
        </w:rPr>
        <w:t>5</w:t>
      </w:r>
      <w:r w:rsidRPr="00101C46">
        <w:rPr>
          <w:rFonts w:ascii="Arial" w:hAnsi="Arial" w:cs="Arial"/>
          <w:b/>
          <w:bCs/>
          <w:sz w:val="21"/>
          <w:szCs w:val="21"/>
          <w:lang w:val="en-GB" w:eastAsia="en-GB"/>
        </w:rPr>
        <w:t>00</w:t>
      </w:r>
      <w:r w:rsidRPr="00101C46">
        <w:rPr>
          <w:rFonts w:ascii="Arial" w:hAnsi="Arial" w:cs="Arial"/>
          <w:sz w:val="21"/>
          <w:szCs w:val="21"/>
          <w:lang w:val="en-GB" w:eastAsia="en-GB"/>
        </w:rPr>
        <w:t xml:space="preserve"> pieces of correspondence</w:t>
      </w:r>
      <w:r w:rsidR="004357F9" w:rsidRPr="00101C46">
        <w:rPr>
          <w:rFonts w:ascii="Arial" w:hAnsi="Arial" w:cs="Arial"/>
          <w:sz w:val="21"/>
          <w:szCs w:val="21"/>
          <w:lang w:val="en-GB" w:eastAsia="en-GB"/>
        </w:rPr>
        <w:t xml:space="preserve"> via email, online</w:t>
      </w:r>
      <w:r w:rsidR="008B45A4" w:rsidRPr="00101C46">
        <w:rPr>
          <w:rFonts w:ascii="Arial" w:hAnsi="Arial" w:cs="Arial"/>
          <w:sz w:val="21"/>
          <w:szCs w:val="21"/>
          <w:lang w:val="en-GB" w:eastAsia="en-GB"/>
        </w:rPr>
        <w:t xml:space="preserve"> through the website or in hard copy. </w:t>
      </w:r>
      <w:r w:rsidR="00E412C8" w:rsidRPr="00101C46">
        <w:rPr>
          <w:rFonts w:ascii="Arial" w:hAnsi="Arial" w:cs="Arial"/>
          <w:sz w:val="21"/>
          <w:szCs w:val="21"/>
          <w:lang w:val="en-GB" w:eastAsia="en-GB"/>
        </w:rPr>
        <w:t>Th</w:t>
      </w:r>
      <w:r w:rsidR="00CC5118" w:rsidRPr="00101C46">
        <w:rPr>
          <w:rFonts w:ascii="Arial" w:hAnsi="Arial" w:cs="Arial"/>
          <w:sz w:val="21"/>
          <w:szCs w:val="21"/>
          <w:lang w:val="en-GB" w:eastAsia="en-GB"/>
        </w:rPr>
        <w:t xml:space="preserve">is </w:t>
      </w:r>
      <w:r w:rsidR="00E412C8" w:rsidRPr="00101C46">
        <w:rPr>
          <w:rFonts w:ascii="Arial" w:hAnsi="Arial" w:cs="Arial"/>
          <w:sz w:val="21"/>
          <w:szCs w:val="21"/>
          <w:lang w:val="en-GB" w:eastAsia="en-GB"/>
        </w:rPr>
        <w:t xml:space="preserve">included </w:t>
      </w:r>
      <w:r w:rsidRPr="00101C46">
        <w:rPr>
          <w:rFonts w:ascii="Arial" w:hAnsi="Arial" w:cs="Arial"/>
          <w:sz w:val="21"/>
          <w:szCs w:val="21"/>
          <w:lang w:val="en-GB" w:eastAsia="en-GB"/>
        </w:rPr>
        <w:t>requests</w:t>
      </w:r>
      <w:r w:rsidR="004D538E" w:rsidRPr="00101C46">
        <w:rPr>
          <w:rFonts w:ascii="Arial" w:hAnsi="Arial" w:cs="Arial"/>
          <w:sz w:val="21"/>
          <w:szCs w:val="21"/>
          <w:lang w:val="en-GB" w:eastAsia="en-GB"/>
        </w:rPr>
        <w:t xml:space="preserve"> for information</w:t>
      </w:r>
      <w:r w:rsidRPr="00101C46">
        <w:rPr>
          <w:rFonts w:ascii="Arial" w:hAnsi="Arial" w:cs="Arial"/>
          <w:sz w:val="21"/>
          <w:szCs w:val="21"/>
          <w:lang w:val="en-GB" w:eastAsia="en-GB"/>
        </w:rPr>
        <w:t xml:space="preserve">, </w:t>
      </w:r>
      <w:r w:rsidR="00580776" w:rsidRPr="00101C46">
        <w:rPr>
          <w:rFonts w:ascii="Arial" w:hAnsi="Arial" w:cs="Arial"/>
          <w:sz w:val="21"/>
          <w:szCs w:val="21"/>
          <w:lang w:val="en-GB" w:eastAsia="en-GB"/>
        </w:rPr>
        <w:t xml:space="preserve">invitations to meetings/events, </w:t>
      </w:r>
      <w:r w:rsidR="00001C32" w:rsidRPr="00101C46">
        <w:rPr>
          <w:rFonts w:ascii="Arial" w:hAnsi="Arial" w:cs="Arial"/>
          <w:sz w:val="21"/>
          <w:szCs w:val="21"/>
          <w:lang w:val="en-GB" w:eastAsia="en-GB"/>
        </w:rPr>
        <w:t xml:space="preserve">members of the public </w:t>
      </w:r>
      <w:r w:rsidR="006C62E0" w:rsidRPr="00101C46">
        <w:rPr>
          <w:rFonts w:ascii="Arial" w:hAnsi="Arial" w:cs="Arial"/>
          <w:sz w:val="21"/>
          <w:szCs w:val="21"/>
          <w:lang w:val="en-GB" w:eastAsia="en-GB"/>
        </w:rPr>
        <w:t xml:space="preserve">wishing to </w:t>
      </w:r>
      <w:r w:rsidR="00E412C8" w:rsidRPr="00101C46">
        <w:rPr>
          <w:rFonts w:ascii="Arial" w:hAnsi="Arial" w:cs="Arial"/>
          <w:sz w:val="21"/>
          <w:szCs w:val="21"/>
          <w:lang w:val="en-GB" w:eastAsia="en-GB"/>
        </w:rPr>
        <w:t xml:space="preserve">complain about </w:t>
      </w:r>
      <w:r w:rsidR="00001C32" w:rsidRPr="00101C46">
        <w:rPr>
          <w:rFonts w:ascii="Arial" w:hAnsi="Arial" w:cs="Arial"/>
          <w:sz w:val="21"/>
          <w:szCs w:val="21"/>
          <w:lang w:val="en-GB" w:eastAsia="en-GB"/>
        </w:rPr>
        <w:t>Kent Police</w:t>
      </w:r>
      <w:r w:rsidR="004357F9" w:rsidRPr="00101C46">
        <w:rPr>
          <w:rFonts w:ascii="Arial" w:hAnsi="Arial" w:cs="Arial"/>
          <w:sz w:val="21"/>
          <w:szCs w:val="21"/>
          <w:lang w:val="en-GB" w:eastAsia="en-GB"/>
        </w:rPr>
        <w:t xml:space="preserve"> and</w:t>
      </w:r>
      <w:r w:rsidR="00E412C8" w:rsidRPr="00101C46">
        <w:rPr>
          <w:rFonts w:ascii="Arial" w:hAnsi="Arial" w:cs="Arial"/>
          <w:sz w:val="21"/>
          <w:szCs w:val="21"/>
          <w:lang w:val="en-GB" w:eastAsia="en-GB"/>
        </w:rPr>
        <w:t xml:space="preserve"> </w:t>
      </w:r>
      <w:r w:rsidR="00BB2000" w:rsidRPr="00101C46">
        <w:rPr>
          <w:rFonts w:ascii="Arial" w:hAnsi="Arial" w:cs="Arial"/>
          <w:sz w:val="21"/>
          <w:szCs w:val="21"/>
          <w:lang w:val="en-GB" w:eastAsia="en-GB"/>
        </w:rPr>
        <w:t>promotional/</w:t>
      </w:r>
      <w:r w:rsidRPr="00101C46">
        <w:rPr>
          <w:rFonts w:ascii="Arial" w:hAnsi="Arial" w:cs="Arial"/>
          <w:sz w:val="21"/>
          <w:szCs w:val="21"/>
          <w:lang w:val="en-GB" w:eastAsia="en-GB"/>
        </w:rPr>
        <w:t xml:space="preserve">sales </w:t>
      </w:r>
      <w:r w:rsidR="000600D0" w:rsidRPr="00101C46">
        <w:rPr>
          <w:rFonts w:ascii="Arial" w:hAnsi="Arial" w:cs="Arial"/>
          <w:sz w:val="21"/>
          <w:szCs w:val="21"/>
          <w:lang w:val="en-GB" w:eastAsia="en-GB"/>
        </w:rPr>
        <w:t>material.</w:t>
      </w:r>
    </w:p>
    <w:p w14:paraId="6CC79317" w14:textId="0BE3E474" w:rsidR="00154725" w:rsidRPr="00101C46" w:rsidRDefault="00B0653C" w:rsidP="001D2860">
      <w:pPr>
        <w:pStyle w:val="ListParagraph"/>
        <w:numPr>
          <w:ilvl w:val="0"/>
          <w:numId w:val="36"/>
        </w:numPr>
        <w:spacing w:after="2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Of this</w:t>
      </w:r>
      <w:r w:rsidR="00422056" w:rsidRPr="00101C46">
        <w:rPr>
          <w:rFonts w:ascii="Arial" w:hAnsi="Arial" w:cs="Arial"/>
          <w:sz w:val="21"/>
          <w:szCs w:val="21"/>
          <w:lang w:val="en-GB" w:eastAsia="en-GB"/>
        </w:rPr>
        <w:t xml:space="preserve">, </w:t>
      </w:r>
      <w:r w:rsidR="00C65E3A" w:rsidRPr="00101C46">
        <w:rPr>
          <w:rFonts w:ascii="Arial" w:hAnsi="Arial" w:cs="Arial"/>
          <w:b/>
          <w:bCs/>
          <w:sz w:val="21"/>
          <w:szCs w:val="21"/>
          <w:lang w:val="en-GB" w:eastAsia="en-GB"/>
        </w:rPr>
        <w:t>5,000</w:t>
      </w:r>
      <w:r w:rsidR="00C65E3A" w:rsidRPr="00101C46">
        <w:rPr>
          <w:rFonts w:ascii="Arial" w:hAnsi="Arial" w:cs="Arial"/>
          <w:sz w:val="21"/>
          <w:szCs w:val="21"/>
          <w:lang w:val="en-GB" w:eastAsia="en-GB"/>
        </w:rPr>
        <w:t xml:space="preserve"> </w:t>
      </w:r>
      <w:r w:rsidR="00422056" w:rsidRPr="00101C46">
        <w:rPr>
          <w:rFonts w:ascii="Arial" w:hAnsi="Arial" w:cs="Arial"/>
          <w:sz w:val="21"/>
          <w:szCs w:val="21"/>
          <w:lang w:val="en-GB" w:eastAsia="en-GB"/>
        </w:rPr>
        <w:t xml:space="preserve">were </w:t>
      </w:r>
      <w:r w:rsidR="00C65E3A" w:rsidRPr="00101C46">
        <w:rPr>
          <w:rFonts w:ascii="Arial" w:hAnsi="Arial" w:cs="Arial"/>
          <w:sz w:val="21"/>
          <w:szCs w:val="21"/>
          <w:lang w:val="en-GB" w:eastAsia="en-GB"/>
        </w:rPr>
        <w:t xml:space="preserve">individual contacts from the public </w:t>
      </w:r>
      <w:r w:rsidR="0016684F" w:rsidRPr="00101C46">
        <w:rPr>
          <w:rFonts w:ascii="Arial" w:hAnsi="Arial" w:cs="Arial"/>
          <w:sz w:val="21"/>
          <w:szCs w:val="21"/>
          <w:lang w:val="en-GB" w:eastAsia="en-GB"/>
        </w:rPr>
        <w:t xml:space="preserve">and </w:t>
      </w:r>
      <w:r w:rsidR="00755507" w:rsidRPr="00101C46">
        <w:rPr>
          <w:rFonts w:ascii="Arial" w:hAnsi="Arial" w:cs="Arial"/>
          <w:sz w:val="21"/>
          <w:szCs w:val="21"/>
          <w:lang w:val="en-GB" w:eastAsia="en-GB"/>
        </w:rPr>
        <w:t xml:space="preserve">handled by my </w:t>
      </w:r>
      <w:r w:rsidR="00CE4FAA" w:rsidRPr="00101C46">
        <w:rPr>
          <w:rFonts w:ascii="Arial" w:hAnsi="Arial" w:cs="Arial"/>
          <w:sz w:val="21"/>
          <w:szCs w:val="21"/>
          <w:lang w:val="en-GB" w:eastAsia="en-GB"/>
        </w:rPr>
        <w:t>Casework team</w:t>
      </w:r>
      <w:r w:rsidR="002366F6" w:rsidRPr="00101C46">
        <w:rPr>
          <w:rFonts w:ascii="Arial" w:hAnsi="Arial" w:cs="Arial"/>
          <w:sz w:val="21"/>
          <w:szCs w:val="21"/>
          <w:lang w:val="en-GB" w:eastAsia="en-GB"/>
        </w:rPr>
        <w:t xml:space="preserve">, with one individual alone accounting for </w:t>
      </w:r>
      <w:r w:rsidR="0003480B" w:rsidRPr="00101C46">
        <w:rPr>
          <w:rFonts w:ascii="Arial" w:hAnsi="Arial" w:cs="Arial"/>
          <w:sz w:val="21"/>
          <w:szCs w:val="21"/>
          <w:lang w:val="en-GB" w:eastAsia="en-GB"/>
        </w:rPr>
        <w:t xml:space="preserve">around 400 separate contacts in a month. </w:t>
      </w:r>
      <w:r w:rsidR="00A4168C" w:rsidRPr="00101C46">
        <w:rPr>
          <w:rFonts w:ascii="Arial" w:hAnsi="Arial" w:cs="Arial"/>
          <w:sz w:val="21"/>
          <w:szCs w:val="21"/>
          <w:lang w:val="en-GB" w:eastAsia="en-GB"/>
        </w:rPr>
        <w:t xml:space="preserve">A high proportion </w:t>
      </w:r>
      <w:r w:rsidR="006F4091" w:rsidRPr="00101C46">
        <w:rPr>
          <w:rFonts w:ascii="Arial" w:hAnsi="Arial" w:cs="Arial"/>
          <w:sz w:val="21"/>
          <w:szCs w:val="21"/>
          <w:lang w:val="en-GB" w:eastAsia="en-GB"/>
        </w:rPr>
        <w:t xml:space="preserve">related to </w:t>
      </w:r>
      <w:r w:rsidR="00C928EE" w:rsidRPr="00101C46">
        <w:rPr>
          <w:rFonts w:ascii="Arial" w:hAnsi="Arial" w:cs="Arial"/>
          <w:sz w:val="21"/>
          <w:szCs w:val="21"/>
          <w:lang w:val="en-GB" w:eastAsia="en-GB"/>
        </w:rPr>
        <w:t xml:space="preserve">members of the public wishing </w:t>
      </w:r>
      <w:r w:rsidR="00C47E13" w:rsidRPr="00101C46">
        <w:rPr>
          <w:rFonts w:ascii="Arial" w:hAnsi="Arial" w:cs="Arial"/>
          <w:sz w:val="21"/>
          <w:szCs w:val="21"/>
          <w:lang w:val="en-GB" w:eastAsia="en-GB"/>
        </w:rPr>
        <w:t xml:space="preserve">to </w:t>
      </w:r>
      <w:r w:rsidR="00C928EE" w:rsidRPr="00101C46">
        <w:rPr>
          <w:rFonts w:ascii="Arial" w:hAnsi="Arial" w:cs="Arial"/>
          <w:sz w:val="21"/>
          <w:szCs w:val="21"/>
          <w:lang w:val="en-GB" w:eastAsia="en-GB"/>
        </w:rPr>
        <w:t xml:space="preserve">make a </w:t>
      </w:r>
      <w:r w:rsidR="00C47E13" w:rsidRPr="00101C46">
        <w:rPr>
          <w:rFonts w:ascii="Arial" w:hAnsi="Arial" w:cs="Arial"/>
          <w:sz w:val="21"/>
          <w:szCs w:val="21"/>
          <w:lang w:val="en-GB" w:eastAsia="en-GB"/>
        </w:rPr>
        <w:t xml:space="preserve">complaint about Kent Police </w:t>
      </w:r>
      <w:r w:rsidR="00A53FC1" w:rsidRPr="00101C46">
        <w:rPr>
          <w:rFonts w:ascii="Arial" w:hAnsi="Arial" w:cs="Arial"/>
          <w:sz w:val="21"/>
          <w:szCs w:val="21"/>
          <w:lang w:val="en-GB" w:eastAsia="en-GB"/>
        </w:rPr>
        <w:t xml:space="preserve">which </w:t>
      </w:r>
      <w:r w:rsidR="00E923FD" w:rsidRPr="00101C46">
        <w:rPr>
          <w:rFonts w:ascii="Arial" w:hAnsi="Arial" w:cs="Arial"/>
          <w:sz w:val="21"/>
          <w:szCs w:val="21"/>
          <w:lang w:val="en-GB" w:eastAsia="en-GB"/>
        </w:rPr>
        <w:t xml:space="preserve">were </w:t>
      </w:r>
      <w:r w:rsidR="00C47E13" w:rsidRPr="00101C46">
        <w:rPr>
          <w:rFonts w:ascii="Arial" w:hAnsi="Arial" w:cs="Arial"/>
          <w:sz w:val="21"/>
          <w:szCs w:val="21"/>
          <w:lang w:val="en-GB" w:eastAsia="en-GB"/>
        </w:rPr>
        <w:t>referred to the Kent Police Professional St</w:t>
      </w:r>
      <w:r w:rsidR="00E7097F" w:rsidRPr="00101C46">
        <w:rPr>
          <w:rFonts w:ascii="Arial" w:hAnsi="Arial" w:cs="Arial"/>
          <w:sz w:val="21"/>
          <w:szCs w:val="21"/>
          <w:lang w:val="en-GB" w:eastAsia="en-GB"/>
        </w:rPr>
        <w:t>a</w:t>
      </w:r>
      <w:r w:rsidR="00C47E13" w:rsidRPr="00101C46">
        <w:rPr>
          <w:rFonts w:ascii="Arial" w:hAnsi="Arial" w:cs="Arial"/>
          <w:sz w:val="21"/>
          <w:szCs w:val="21"/>
          <w:lang w:val="en-GB" w:eastAsia="en-GB"/>
        </w:rPr>
        <w:t>ndards Department</w:t>
      </w:r>
      <w:r w:rsidR="00800231" w:rsidRPr="00101C46">
        <w:rPr>
          <w:rFonts w:ascii="Arial" w:hAnsi="Arial" w:cs="Arial"/>
          <w:sz w:val="21"/>
          <w:szCs w:val="21"/>
          <w:lang w:val="en-GB" w:eastAsia="en-GB"/>
        </w:rPr>
        <w:t xml:space="preserve"> (PSD)</w:t>
      </w:r>
      <w:r w:rsidR="00C47E13" w:rsidRPr="00101C46">
        <w:rPr>
          <w:rFonts w:ascii="Arial" w:hAnsi="Arial" w:cs="Arial"/>
          <w:sz w:val="21"/>
          <w:szCs w:val="21"/>
          <w:lang w:val="en-GB" w:eastAsia="en-GB"/>
        </w:rPr>
        <w:t>.</w:t>
      </w:r>
      <w:r w:rsidR="00C101DD" w:rsidRPr="00101C46">
        <w:rPr>
          <w:rFonts w:ascii="Arial" w:hAnsi="Arial" w:cs="Arial"/>
          <w:sz w:val="21"/>
          <w:szCs w:val="21"/>
          <w:lang w:val="en-GB" w:eastAsia="en-GB"/>
        </w:rPr>
        <w:t xml:space="preserve"> </w:t>
      </w:r>
      <w:r w:rsidR="004377BB" w:rsidRPr="00101C46">
        <w:rPr>
          <w:rFonts w:ascii="Arial" w:hAnsi="Arial" w:cs="Arial"/>
          <w:sz w:val="21"/>
          <w:szCs w:val="21"/>
          <w:lang w:val="en-GB" w:eastAsia="en-GB"/>
        </w:rPr>
        <w:t xml:space="preserve">However, </w:t>
      </w:r>
      <w:r w:rsidR="0003480B" w:rsidRPr="00101C46">
        <w:rPr>
          <w:rFonts w:ascii="Arial" w:hAnsi="Arial" w:cs="Arial"/>
          <w:sz w:val="21"/>
          <w:szCs w:val="21"/>
          <w:lang w:val="en-GB" w:eastAsia="en-GB"/>
        </w:rPr>
        <w:t>e</w:t>
      </w:r>
      <w:r w:rsidR="00454FB6" w:rsidRPr="00101C46">
        <w:rPr>
          <w:rFonts w:ascii="Arial" w:hAnsi="Arial" w:cs="Arial"/>
          <w:sz w:val="21"/>
          <w:szCs w:val="21"/>
          <w:lang w:val="en-GB" w:eastAsia="en-GB"/>
        </w:rPr>
        <w:t xml:space="preserve">xamples of other </w:t>
      </w:r>
      <w:r w:rsidR="00C101DD" w:rsidRPr="00101C46">
        <w:rPr>
          <w:rFonts w:ascii="Arial" w:hAnsi="Arial" w:cs="Arial"/>
          <w:sz w:val="21"/>
          <w:szCs w:val="21"/>
          <w:lang w:val="en-GB" w:eastAsia="en-GB"/>
        </w:rPr>
        <w:t>issues raised include:</w:t>
      </w:r>
      <w:r w:rsidR="00E7097F" w:rsidRPr="00101C46">
        <w:rPr>
          <w:rFonts w:ascii="Arial" w:hAnsi="Arial" w:cs="Arial"/>
          <w:sz w:val="21"/>
          <w:szCs w:val="21"/>
          <w:lang w:val="en-GB" w:eastAsia="en-GB"/>
        </w:rPr>
        <w:t xml:space="preserve"> </w:t>
      </w:r>
      <w:r w:rsidR="00D72FA0" w:rsidRPr="00101C46">
        <w:rPr>
          <w:rFonts w:ascii="Arial" w:hAnsi="Arial" w:cs="Arial"/>
          <w:sz w:val="21"/>
          <w:szCs w:val="21"/>
          <w:lang w:val="en-GB" w:eastAsia="en-GB"/>
        </w:rPr>
        <w:t xml:space="preserve">the </w:t>
      </w:r>
      <w:r w:rsidR="007232D2" w:rsidRPr="00101C46">
        <w:rPr>
          <w:rFonts w:ascii="Arial" w:hAnsi="Arial" w:cs="Arial"/>
          <w:sz w:val="21"/>
          <w:szCs w:val="21"/>
          <w:lang w:val="en-GB" w:eastAsia="en-GB"/>
        </w:rPr>
        <w:t xml:space="preserve">illegal dumping of waste; </w:t>
      </w:r>
      <w:r w:rsidR="00E7097F" w:rsidRPr="00101C46">
        <w:rPr>
          <w:rFonts w:ascii="Arial" w:hAnsi="Arial" w:cs="Arial"/>
          <w:sz w:val="21"/>
          <w:szCs w:val="21"/>
          <w:lang w:val="en-GB" w:eastAsia="en-GB"/>
        </w:rPr>
        <w:t xml:space="preserve">processing </w:t>
      </w:r>
      <w:r w:rsidR="00D72FA0" w:rsidRPr="00101C46">
        <w:rPr>
          <w:rFonts w:ascii="Arial" w:hAnsi="Arial" w:cs="Arial"/>
          <w:sz w:val="21"/>
          <w:szCs w:val="21"/>
          <w:lang w:val="en-GB" w:eastAsia="en-GB"/>
        </w:rPr>
        <w:t xml:space="preserve">of </w:t>
      </w:r>
      <w:r w:rsidR="006B5634" w:rsidRPr="00101C46">
        <w:rPr>
          <w:rFonts w:ascii="Arial" w:hAnsi="Arial" w:cs="Arial"/>
          <w:sz w:val="21"/>
          <w:szCs w:val="21"/>
          <w:lang w:val="en-GB" w:eastAsia="en-GB"/>
        </w:rPr>
        <w:t xml:space="preserve">Disclosure and Barring Service (DBS) checks; </w:t>
      </w:r>
      <w:r w:rsidR="00121288" w:rsidRPr="00101C46">
        <w:rPr>
          <w:rFonts w:ascii="Arial" w:hAnsi="Arial" w:cs="Arial"/>
          <w:sz w:val="21"/>
          <w:szCs w:val="21"/>
          <w:lang w:val="en-GB" w:eastAsia="en-GB"/>
        </w:rPr>
        <w:t xml:space="preserve">and </w:t>
      </w:r>
      <w:r w:rsidR="00D72FA0" w:rsidRPr="00101C46">
        <w:rPr>
          <w:rFonts w:ascii="Arial" w:hAnsi="Arial" w:cs="Arial"/>
          <w:sz w:val="21"/>
          <w:szCs w:val="21"/>
          <w:lang w:val="en-GB" w:eastAsia="en-GB"/>
        </w:rPr>
        <w:t xml:space="preserve">the use of e-scooters/e-bikes </w:t>
      </w:r>
      <w:r w:rsidR="00163170" w:rsidRPr="00101C46">
        <w:rPr>
          <w:rFonts w:ascii="Arial" w:hAnsi="Arial" w:cs="Arial"/>
          <w:sz w:val="21"/>
          <w:szCs w:val="21"/>
          <w:lang w:val="en-GB" w:eastAsia="en-GB"/>
        </w:rPr>
        <w:t xml:space="preserve">on </w:t>
      </w:r>
      <w:r w:rsidR="00D72FA0" w:rsidRPr="00101C46">
        <w:rPr>
          <w:rFonts w:ascii="Arial" w:hAnsi="Arial" w:cs="Arial"/>
          <w:sz w:val="21"/>
          <w:szCs w:val="21"/>
          <w:lang w:val="en-GB" w:eastAsia="en-GB"/>
        </w:rPr>
        <w:t>pavements</w:t>
      </w:r>
      <w:r w:rsidR="00163170" w:rsidRPr="00101C46">
        <w:rPr>
          <w:rFonts w:ascii="Arial" w:hAnsi="Arial" w:cs="Arial"/>
          <w:sz w:val="21"/>
          <w:szCs w:val="21"/>
          <w:lang w:val="en-GB" w:eastAsia="en-GB"/>
        </w:rPr>
        <w:t>, and impact on those with visual impairment</w:t>
      </w:r>
      <w:r w:rsidR="000C3ADC" w:rsidRPr="00101C46">
        <w:rPr>
          <w:rFonts w:ascii="Arial" w:hAnsi="Arial" w:cs="Arial"/>
          <w:sz w:val="21"/>
          <w:szCs w:val="21"/>
          <w:lang w:val="en-GB" w:eastAsia="en-GB"/>
        </w:rPr>
        <w:t>s</w:t>
      </w:r>
      <w:r w:rsidR="00154725" w:rsidRPr="00101C46">
        <w:rPr>
          <w:rFonts w:ascii="Arial" w:hAnsi="Arial" w:cs="Arial"/>
          <w:sz w:val="21"/>
          <w:szCs w:val="21"/>
          <w:lang w:val="en-GB" w:eastAsia="en-GB"/>
        </w:rPr>
        <w:t>.</w:t>
      </w:r>
    </w:p>
    <w:p w14:paraId="54DF7DE8" w14:textId="401C3F3D" w:rsidR="000A6C58" w:rsidRPr="00101C46" w:rsidRDefault="000A6C58" w:rsidP="001D2860">
      <w:pPr>
        <w:pStyle w:val="ListParagraph"/>
        <w:numPr>
          <w:ilvl w:val="0"/>
          <w:numId w:val="36"/>
        </w:numPr>
        <w:spacing w:after="20"/>
        <w:ind w:left="357" w:hanging="357"/>
        <w:contextualSpacing w:val="0"/>
        <w:jc w:val="both"/>
        <w:rPr>
          <w:rFonts w:ascii="Arial" w:hAnsi="Arial" w:cs="Arial"/>
          <w:sz w:val="21"/>
          <w:szCs w:val="21"/>
          <w:lang w:val="en-GB" w:eastAsia="en-GB"/>
        </w:rPr>
      </w:pPr>
      <w:r w:rsidRPr="00101C46">
        <w:rPr>
          <w:rFonts w:ascii="Arial" w:hAnsi="Arial" w:cs="Arial"/>
          <w:b/>
          <w:bCs/>
          <w:sz w:val="21"/>
          <w:szCs w:val="21"/>
          <w:lang w:val="en-GB" w:eastAsia="en-GB"/>
        </w:rPr>
        <w:t>2</w:t>
      </w:r>
      <w:r w:rsidR="0058171E" w:rsidRPr="00101C46">
        <w:rPr>
          <w:rFonts w:ascii="Arial" w:hAnsi="Arial" w:cs="Arial"/>
          <w:b/>
          <w:bCs/>
          <w:sz w:val="21"/>
          <w:szCs w:val="21"/>
          <w:lang w:val="en-GB" w:eastAsia="en-GB"/>
        </w:rPr>
        <w:t>55</w:t>
      </w:r>
      <w:r w:rsidRPr="00101C46">
        <w:rPr>
          <w:rFonts w:ascii="Arial" w:hAnsi="Arial" w:cs="Arial"/>
          <w:sz w:val="21"/>
          <w:szCs w:val="21"/>
          <w:lang w:val="en-GB" w:eastAsia="en-GB"/>
        </w:rPr>
        <w:t xml:space="preserve"> </w:t>
      </w:r>
      <w:r w:rsidR="0094081B" w:rsidRPr="00101C46">
        <w:rPr>
          <w:rFonts w:ascii="Arial" w:hAnsi="Arial" w:cs="Arial"/>
          <w:sz w:val="21"/>
          <w:szCs w:val="21"/>
          <w:lang w:val="en-GB" w:eastAsia="en-GB"/>
        </w:rPr>
        <w:t xml:space="preserve">requests from members of the public for an independent review into how </w:t>
      </w:r>
      <w:r w:rsidR="00800231" w:rsidRPr="00101C46">
        <w:rPr>
          <w:rFonts w:ascii="Arial" w:hAnsi="Arial" w:cs="Arial"/>
          <w:sz w:val="21"/>
          <w:szCs w:val="21"/>
          <w:lang w:val="en-GB" w:eastAsia="en-GB"/>
        </w:rPr>
        <w:t xml:space="preserve">their complaint against Kent Police </w:t>
      </w:r>
      <w:r w:rsidR="00D02A79" w:rsidRPr="00101C46">
        <w:rPr>
          <w:rFonts w:ascii="Arial" w:hAnsi="Arial" w:cs="Arial"/>
          <w:sz w:val="21"/>
          <w:szCs w:val="21"/>
          <w:lang w:val="en-GB" w:eastAsia="en-GB"/>
        </w:rPr>
        <w:t xml:space="preserve">was </w:t>
      </w:r>
      <w:r w:rsidR="00800231" w:rsidRPr="00101C46">
        <w:rPr>
          <w:rFonts w:ascii="Arial" w:hAnsi="Arial" w:cs="Arial"/>
          <w:sz w:val="21"/>
          <w:szCs w:val="21"/>
          <w:lang w:val="en-GB" w:eastAsia="en-GB"/>
        </w:rPr>
        <w:t>handled by PSD</w:t>
      </w:r>
      <w:r w:rsidR="0058171E" w:rsidRPr="00101C46">
        <w:rPr>
          <w:rFonts w:ascii="Arial" w:hAnsi="Arial" w:cs="Arial"/>
          <w:sz w:val="21"/>
          <w:szCs w:val="21"/>
          <w:lang w:val="en-GB" w:eastAsia="en-GB"/>
        </w:rPr>
        <w:t xml:space="preserve"> </w:t>
      </w:r>
      <w:r w:rsidR="00A317C9" w:rsidRPr="00101C46">
        <w:rPr>
          <w:rFonts w:ascii="Arial" w:hAnsi="Arial" w:cs="Arial"/>
          <w:sz w:val="21"/>
          <w:szCs w:val="21"/>
          <w:lang w:val="en-GB" w:eastAsia="en-GB"/>
        </w:rPr>
        <w:t>(an increase of 11% or 25 on the previous year)</w:t>
      </w:r>
      <w:r w:rsidR="00800231" w:rsidRPr="00101C46">
        <w:rPr>
          <w:rFonts w:ascii="Arial" w:hAnsi="Arial" w:cs="Arial"/>
          <w:sz w:val="21"/>
          <w:szCs w:val="21"/>
          <w:lang w:val="en-GB" w:eastAsia="en-GB"/>
        </w:rPr>
        <w:t>.</w:t>
      </w:r>
    </w:p>
    <w:p w14:paraId="278F16DA" w14:textId="2E1A9207" w:rsidR="00800231" w:rsidRPr="00101C46" w:rsidRDefault="00487B58" w:rsidP="001D2860">
      <w:pPr>
        <w:pStyle w:val="ListParagraph"/>
        <w:numPr>
          <w:ilvl w:val="0"/>
          <w:numId w:val="36"/>
        </w:numPr>
        <w:jc w:val="both"/>
        <w:rPr>
          <w:rFonts w:ascii="Arial" w:hAnsi="Arial" w:cs="Arial"/>
          <w:sz w:val="21"/>
          <w:szCs w:val="21"/>
          <w:lang w:val="en-GB" w:eastAsia="en-GB"/>
        </w:rPr>
      </w:pPr>
      <w:r w:rsidRPr="00101C46">
        <w:rPr>
          <w:rFonts w:ascii="Arial" w:hAnsi="Arial" w:cs="Arial"/>
          <w:b/>
          <w:bCs/>
          <w:sz w:val="21"/>
          <w:szCs w:val="21"/>
          <w:lang w:val="en-GB" w:eastAsia="en-GB"/>
        </w:rPr>
        <w:t>101</w:t>
      </w:r>
      <w:r w:rsidR="00AD271E" w:rsidRPr="00101C46">
        <w:rPr>
          <w:rFonts w:ascii="Arial" w:hAnsi="Arial" w:cs="Arial"/>
          <w:sz w:val="21"/>
          <w:szCs w:val="21"/>
          <w:lang w:val="en-GB" w:eastAsia="en-GB"/>
        </w:rPr>
        <w:t xml:space="preserve"> Freedom of Information </w:t>
      </w:r>
      <w:r w:rsidR="00FA3B38" w:rsidRPr="00101C46">
        <w:rPr>
          <w:rFonts w:ascii="Arial" w:hAnsi="Arial" w:cs="Arial"/>
          <w:sz w:val="21"/>
          <w:szCs w:val="21"/>
          <w:lang w:val="en-GB" w:eastAsia="en-GB"/>
        </w:rPr>
        <w:t xml:space="preserve">Act </w:t>
      </w:r>
      <w:r w:rsidR="00AD271E" w:rsidRPr="00101C46">
        <w:rPr>
          <w:rFonts w:ascii="Arial" w:hAnsi="Arial" w:cs="Arial"/>
          <w:sz w:val="21"/>
          <w:szCs w:val="21"/>
          <w:lang w:val="en-GB" w:eastAsia="en-GB"/>
        </w:rPr>
        <w:t>re</w:t>
      </w:r>
      <w:r w:rsidR="00FA3B38" w:rsidRPr="00101C46">
        <w:rPr>
          <w:rFonts w:ascii="Arial" w:hAnsi="Arial" w:cs="Arial"/>
          <w:sz w:val="21"/>
          <w:szCs w:val="21"/>
          <w:lang w:val="en-GB" w:eastAsia="en-GB"/>
        </w:rPr>
        <w:t>quests</w:t>
      </w:r>
      <w:r w:rsidRPr="00101C46">
        <w:rPr>
          <w:rFonts w:ascii="Arial" w:hAnsi="Arial" w:cs="Arial"/>
          <w:sz w:val="21"/>
          <w:szCs w:val="21"/>
          <w:lang w:val="en-GB" w:eastAsia="en-GB"/>
        </w:rPr>
        <w:t xml:space="preserve"> </w:t>
      </w:r>
      <w:r w:rsidR="003F23E4" w:rsidRPr="00101C46">
        <w:rPr>
          <w:rFonts w:ascii="Arial" w:hAnsi="Arial" w:cs="Arial"/>
          <w:sz w:val="21"/>
          <w:szCs w:val="21"/>
          <w:lang w:val="en-GB" w:eastAsia="en-GB"/>
        </w:rPr>
        <w:t xml:space="preserve">and </w:t>
      </w:r>
      <w:r w:rsidR="003F23E4" w:rsidRPr="00101C46">
        <w:rPr>
          <w:rFonts w:ascii="Arial" w:hAnsi="Arial" w:cs="Arial"/>
          <w:b/>
          <w:bCs/>
          <w:sz w:val="21"/>
          <w:szCs w:val="21"/>
          <w:lang w:val="en-GB" w:eastAsia="en-GB"/>
        </w:rPr>
        <w:t>35</w:t>
      </w:r>
      <w:r w:rsidR="003F23E4" w:rsidRPr="00101C46">
        <w:rPr>
          <w:rFonts w:ascii="Arial" w:hAnsi="Arial" w:cs="Arial"/>
          <w:sz w:val="21"/>
          <w:szCs w:val="21"/>
          <w:lang w:val="en-GB" w:eastAsia="en-GB"/>
        </w:rPr>
        <w:t xml:space="preserve"> Subject Access Requests – an increase of </w:t>
      </w:r>
      <w:r w:rsidR="001D1DF1" w:rsidRPr="00101C46">
        <w:rPr>
          <w:rFonts w:ascii="Arial" w:hAnsi="Arial" w:cs="Arial"/>
          <w:sz w:val="21"/>
          <w:szCs w:val="21"/>
          <w:lang w:val="en-GB" w:eastAsia="en-GB"/>
        </w:rPr>
        <w:t xml:space="preserve">44.3% </w:t>
      </w:r>
      <w:r w:rsidR="001776F9" w:rsidRPr="00101C46">
        <w:rPr>
          <w:rFonts w:ascii="Arial" w:hAnsi="Arial" w:cs="Arial"/>
          <w:sz w:val="21"/>
          <w:szCs w:val="21"/>
          <w:lang w:val="en-GB" w:eastAsia="en-GB"/>
        </w:rPr>
        <w:t xml:space="preserve">(31) </w:t>
      </w:r>
      <w:r w:rsidR="009568A9" w:rsidRPr="00101C46">
        <w:rPr>
          <w:rFonts w:ascii="Arial" w:hAnsi="Arial" w:cs="Arial"/>
          <w:sz w:val="21"/>
          <w:szCs w:val="21"/>
          <w:lang w:val="en-GB" w:eastAsia="en-GB"/>
        </w:rPr>
        <w:t xml:space="preserve">and </w:t>
      </w:r>
      <w:r w:rsidR="00627A6D" w:rsidRPr="00101C46">
        <w:rPr>
          <w:rFonts w:ascii="Arial" w:hAnsi="Arial" w:cs="Arial"/>
          <w:sz w:val="21"/>
          <w:szCs w:val="21"/>
          <w:lang w:val="en-GB" w:eastAsia="en-GB"/>
        </w:rPr>
        <w:t>75.0%</w:t>
      </w:r>
      <w:r w:rsidR="009568A9" w:rsidRPr="00101C46">
        <w:rPr>
          <w:rFonts w:ascii="Arial" w:hAnsi="Arial" w:cs="Arial"/>
          <w:sz w:val="21"/>
          <w:szCs w:val="21"/>
          <w:lang w:val="en-GB" w:eastAsia="en-GB"/>
        </w:rPr>
        <w:t xml:space="preserve"> (15) respectively</w:t>
      </w:r>
      <w:r w:rsidR="00FA3B38" w:rsidRPr="00101C46">
        <w:rPr>
          <w:rFonts w:ascii="Arial" w:hAnsi="Arial" w:cs="Arial"/>
          <w:sz w:val="21"/>
          <w:szCs w:val="21"/>
          <w:lang w:val="en-GB" w:eastAsia="en-GB"/>
        </w:rPr>
        <w:t>.</w:t>
      </w:r>
    </w:p>
    <w:p w14:paraId="15383642" w14:textId="0763C2A3" w:rsidR="00AC2E33" w:rsidRDefault="00AC2E33" w:rsidP="000F5DF7">
      <w:pPr>
        <w:jc w:val="both"/>
        <w:rPr>
          <w:rFonts w:ascii="Arial" w:hAnsi="Arial" w:cs="Arial"/>
          <w:sz w:val="21"/>
          <w:szCs w:val="21"/>
          <w:highlight w:val="yellow"/>
          <w:lang w:val="en-GB" w:eastAsia="en-GB"/>
        </w:rPr>
      </w:pPr>
    </w:p>
    <w:p w14:paraId="409DAABA" w14:textId="192EAC74" w:rsidR="00AC2E33" w:rsidRDefault="00163E0E" w:rsidP="000F5DF7">
      <w:pPr>
        <w:jc w:val="both"/>
        <w:rPr>
          <w:rFonts w:ascii="Arial" w:hAnsi="Arial" w:cs="Arial"/>
          <w:sz w:val="21"/>
          <w:szCs w:val="21"/>
          <w:highlight w:val="yellow"/>
          <w:lang w:val="en-GB" w:eastAsia="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9264" behindDoc="0" locked="0" layoutInCell="1" allowOverlap="1" wp14:anchorId="4607B333" wp14:editId="3FAB48EC">
                <wp:simplePos x="0" y="0"/>
                <wp:positionH relativeFrom="page">
                  <wp:posOffset>10180320</wp:posOffset>
                </wp:positionH>
                <wp:positionV relativeFrom="paragraph">
                  <wp:posOffset>156210</wp:posOffset>
                </wp:positionV>
                <wp:extent cx="457200" cy="409575"/>
                <wp:effectExtent l="0" t="0" r="0" b="9525"/>
                <wp:wrapNone/>
                <wp:docPr id="284991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57C53C53" w14:textId="5D2A99A8" w:rsidR="0003733D" w:rsidRPr="0003733D" w:rsidRDefault="0003733D" w:rsidP="0003733D">
                            <w:pPr>
                              <w:rPr>
                                <w:rFonts w:ascii="Arial" w:hAnsi="Arial" w:cs="Arial"/>
                                <w:sz w:val="20"/>
                                <w:szCs w:val="20"/>
                              </w:rPr>
                            </w:pPr>
                            <w:r>
                              <w:rPr>
                                <w:rFonts w:ascii="Arial" w:hAnsi="Arial" w:cs="Arial"/>
                                <w:sz w:val="20"/>
                                <w:szCs w:val="20"/>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7B333" id="_x0000_s1033" type="#_x0000_t202" style="position:absolute;left:0;text-align:left;margin-left:801.6pt;margin-top:12.3pt;width:36pt;height:32.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" stroked="f">
                <v:textbox>
                  <w:txbxContent>
                    <w:p w14:paraId="57C53C53" w14:textId="5D2A99A8" w:rsidR="0003733D" w:rsidRPr="0003733D" w:rsidRDefault="0003733D" w:rsidP="0003733D">
                      <w:pPr>
                        <w:rPr>
                          <w:rFonts w:ascii="Arial" w:hAnsi="Arial" w:cs="Arial"/>
                          <w:sz w:val="20"/>
                          <w:szCs w:val="20"/>
                        </w:rPr>
                      </w:pPr>
                      <w:r>
                        <w:rPr>
                          <w:rFonts w:ascii="Arial" w:hAnsi="Arial" w:cs="Arial"/>
                          <w:sz w:val="20"/>
                          <w:szCs w:val="20"/>
                        </w:rPr>
                        <w:t>8</w:t>
                      </w:r>
                    </w:p>
                  </w:txbxContent>
                </v:textbox>
                <w10:wrap anchorx="page"/>
              </v:shape>
            </w:pict>
          </mc:Fallback>
        </mc:AlternateContent>
      </w:r>
    </w:p>
    <w:p w14:paraId="1306FE44" w14:textId="77777777" w:rsidR="00AC2E33" w:rsidRDefault="00AC2E33" w:rsidP="000F5DF7">
      <w:pPr>
        <w:jc w:val="both"/>
        <w:rPr>
          <w:rFonts w:ascii="Arial" w:hAnsi="Arial" w:cs="Arial"/>
          <w:sz w:val="21"/>
          <w:szCs w:val="21"/>
          <w:highlight w:val="yellow"/>
          <w:lang w:val="en-GB" w:eastAsia="en-GB"/>
        </w:rPr>
        <w:sectPr w:rsidR="00AC2E33" w:rsidSect="00AC2E33">
          <w:type w:val="continuous"/>
          <w:pgSz w:w="16838" w:h="11906" w:orient="landscape" w:code="9"/>
          <w:pgMar w:top="624" w:right="1106" w:bottom="680" w:left="567" w:header="510" w:footer="454" w:gutter="0"/>
          <w:cols w:num="2" w:space="352"/>
          <w:docGrid w:linePitch="360"/>
        </w:sectPr>
      </w:pPr>
    </w:p>
    <w:p w14:paraId="793B7F44" w14:textId="2B72BA83" w:rsidR="00D76F47" w:rsidRPr="007119EE" w:rsidRDefault="0015628D" w:rsidP="00780024">
      <w:pPr>
        <w:spacing w:after="120"/>
        <w:ind w:left="7200" w:firstLine="720"/>
        <w:jc w:val="both"/>
        <w:rPr>
          <w:rFonts w:ascii="Arial" w:hAnsi="Arial" w:cs="Arial"/>
          <w:sz w:val="21"/>
          <w:szCs w:val="21"/>
          <w:lang w:val="en-GB" w:eastAsia="en-GB"/>
        </w:rPr>
      </w:pPr>
      <w:r w:rsidRPr="005358B8">
        <w:rPr>
          <w:rFonts w:ascii="Arial" w:hAnsi="Arial" w:cs="Arial"/>
          <w:b/>
          <w:bCs/>
        </w:rPr>
        <w:lastRenderedPageBreak/>
        <w:t xml:space="preserve"> </w:t>
      </w:r>
      <w:r w:rsidR="00D76F47" w:rsidRPr="4D46DFF1">
        <w:rPr>
          <w:rFonts w:ascii="Arial" w:hAnsi="Arial" w:cs="Arial"/>
          <w:b/>
          <w:bCs/>
          <w:u w:val="single"/>
        </w:rPr>
        <w:t xml:space="preserve">My </w:t>
      </w:r>
      <w:r w:rsidR="00C12733">
        <w:rPr>
          <w:rFonts w:ascii="Arial" w:hAnsi="Arial" w:cs="Arial"/>
          <w:b/>
          <w:bCs/>
          <w:u w:val="single"/>
        </w:rPr>
        <w:t>commitments as PCC</w:t>
      </w:r>
    </w:p>
    <w:p w14:paraId="7A8E51F4" w14:textId="77777777" w:rsidR="00D76F47" w:rsidRPr="00991067" w:rsidRDefault="00D76F47" w:rsidP="00D76F47">
      <w:pPr>
        <w:jc w:val="both"/>
        <w:rPr>
          <w:rFonts w:ascii="Arial" w:hAnsi="Arial" w:cs="Arial"/>
          <w:sz w:val="21"/>
          <w:szCs w:val="21"/>
          <w:highlight w:val="yellow"/>
          <w:lang w:val="en-GB" w:eastAsia="en-GB"/>
        </w:rPr>
        <w:sectPr w:rsidR="00D76F47" w:rsidRPr="00991067" w:rsidSect="00D76F47">
          <w:pgSz w:w="16838" w:h="11906" w:orient="landscape" w:code="9"/>
          <w:pgMar w:top="624" w:right="1106" w:bottom="680" w:left="567" w:header="510" w:footer="454" w:gutter="0"/>
          <w:cols w:space="352"/>
          <w:docGrid w:linePitch="360"/>
        </w:sectPr>
      </w:pPr>
    </w:p>
    <w:p w14:paraId="16AA8189" w14:textId="564C3B5E" w:rsidR="00780024" w:rsidRDefault="0015628D" w:rsidP="0015628D">
      <w:pPr>
        <w:ind w:firstLine="284"/>
        <w:jc w:val="both"/>
        <w:rPr>
          <w:rFonts w:ascii="Arial" w:hAnsi="Arial" w:cs="Arial"/>
          <w:b/>
          <w:bCs/>
          <w:sz w:val="16"/>
          <w:szCs w:val="16"/>
          <w:u w:val="single"/>
          <w:lang w:val="en-GB" w:eastAsia="en-GB"/>
        </w:rPr>
      </w:pPr>
      <w:r>
        <w:rPr>
          <w:rFonts w:ascii="Arial" w:hAnsi="Arial" w:cs="Arial"/>
          <w:b/>
          <w:bCs/>
          <w:noProof/>
          <w:sz w:val="16"/>
          <w:szCs w:val="16"/>
          <w:u w:val="single"/>
          <w:lang w:val="en-GB" w:eastAsia="en-GB"/>
        </w:rPr>
        <w:drawing>
          <wp:inline distT="0" distB="0" distL="0" distR="0" wp14:anchorId="3A70416F" wp14:editId="40DAB960">
            <wp:extent cx="4486275" cy="6140312"/>
            <wp:effectExtent l="0" t="0" r="0" b="0"/>
            <wp:docPr id="6627685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93741" cy="6150531"/>
                    </a:xfrm>
                    <a:prstGeom prst="rect">
                      <a:avLst/>
                    </a:prstGeom>
                    <a:noFill/>
                  </pic:spPr>
                </pic:pic>
              </a:graphicData>
            </a:graphic>
          </wp:inline>
        </w:drawing>
      </w:r>
    </w:p>
    <w:p w14:paraId="503803DF" w14:textId="77777777" w:rsidR="00780024" w:rsidRDefault="00780024" w:rsidP="00A247DA">
      <w:pPr>
        <w:jc w:val="both"/>
        <w:rPr>
          <w:rFonts w:ascii="Arial" w:hAnsi="Arial" w:cs="Arial"/>
          <w:b/>
          <w:bCs/>
          <w:sz w:val="16"/>
          <w:szCs w:val="16"/>
          <w:u w:val="single"/>
          <w:lang w:val="en-GB" w:eastAsia="en-GB"/>
        </w:rPr>
      </w:pPr>
    </w:p>
    <w:p w14:paraId="6AAD5E3B" w14:textId="77777777" w:rsidR="00780024" w:rsidRDefault="00780024" w:rsidP="00A247DA">
      <w:pPr>
        <w:jc w:val="both"/>
        <w:rPr>
          <w:rFonts w:ascii="Arial" w:hAnsi="Arial" w:cs="Arial"/>
          <w:b/>
          <w:bCs/>
          <w:sz w:val="16"/>
          <w:szCs w:val="16"/>
          <w:u w:val="single"/>
          <w:lang w:val="en-GB" w:eastAsia="en-GB"/>
        </w:rPr>
      </w:pPr>
    </w:p>
    <w:p w14:paraId="5688BC91" w14:textId="77777777" w:rsidR="00780024" w:rsidRPr="00101C46" w:rsidRDefault="00780024" w:rsidP="00780024">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
          <w:bCs/>
          <w:i/>
          <w:iCs/>
          <w:sz w:val="21"/>
          <w:szCs w:val="21"/>
        </w:rPr>
      </w:pPr>
      <w:r w:rsidRPr="00101C46">
        <w:rPr>
          <w:rFonts w:ascii="Arial" w:hAnsi="Arial" w:cs="Arial"/>
          <w:b/>
          <w:bCs/>
          <w:i/>
          <w:iCs/>
          <w:sz w:val="21"/>
          <w:szCs w:val="21"/>
          <w:u w:val="single"/>
        </w:rPr>
        <w:t>Community engagement</w:t>
      </w:r>
      <w:r w:rsidRPr="00101C46">
        <w:rPr>
          <w:rFonts w:ascii="Arial" w:hAnsi="Arial" w:cs="Arial"/>
          <w:b/>
          <w:bCs/>
          <w:i/>
          <w:iCs/>
          <w:sz w:val="21"/>
          <w:szCs w:val="21"/>
        </w:rPr>
        <w:t xml:space="preserve"> </w:t>
      </w:r>
    </w:p>
    <w:p w14:paraId="56B6F8A4" w14:textId="77777777" w:rsidR="00780024" w:rsidRPr="00101C46" w:rsidRDefault="00780024" w:rsidP="00865B60">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80"/>
        <w:ind w:left="0"/>
        <w:contextualSpacing w:val="0"/>
        <w:jc w:val="both"/>
        <w:rPr>
          <w:rFonts w:ascii="Arial" w:hAnsi="Arial" w:cs="Arial"/>
          <w:i/>
          <w:iCs/>
          <w:sz w:val="21"/>
          <w:szCs w:val="21"/>
        </w:rPr>
      </w:pPr>
      <w:r w:rsidRPr="00101C46">
        <w:rPr>
          <w:rFonts w:ascii="Arial" w:hAnsi="Arial" w:cs="Arial"/>
          <w:i/>
          <w:iCs/>
          <w:sz w:val="21"/>
          <w:szCs w:val="21"/>
        </w:rPr>
        <w:t>As my role is to be the voice of the people, it is vitally important that I engage with, and listen to communities, residents, stakeholders and partners.</w:t>
      </w:r>
    </w:p>
    <w:p w14:paraId="1FE2E715" w14:textId="4074AD8D" w:rsidR="00780024" w:rsidRPr="00101C46" w:rsidRDefault="00780024" w:rsidP="008E58FB">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80"/>
        <w:ind w:left="0"/>
        <w:contextualSpacing w:val="0"/>
        <w:jc w:val="both"/>
        <w:rPr>
          <w:rFonts w:ascii="Arial" w:hAnsi="Arial" w:cs="Arial"/>
          <w:i/>
          <w:iCs/>
          <w:sz w:val="21"/>
          <w:szCs w:val="21"/>
        </w:rPr>
      </w:pPr>
      <w:r w:rsidRPr="00101C46">
        <w:rPr>
          <w:rFonts w:ascii="Arial" w:hAnsi="Arial" w:cs="Arial"/>
          <w:i/>
          <w:iCs/>
          <w:sz w:val="21"/>
          <w:szCs w:val="21"/>
        </w:rPr>
        <w:t xml:space="preserve">The OPCC </w:t>
      </w:r>
      <w:hyperlink r:id="rId20" w:history="1">
        <w:r w:rsidRPr="00101C46">
          <w:rPr>
            <w:rStyle w:val="Hyperlink"/>
            <w:rFonts w:ascii="Arial" w:hAnsi="Arial" w:cs="Arial"/>
            <w:i/>
            <w:iCs/>
            <w:sz w:val="21"/>
            <w:szCs w:val="21"/>
          </w:rPr>
          <w:t>Facebook page</w:t>
        </w:r>
      </w:hyperlink>
      <w:r w:rsidRPr="00101C46">
        <w:rPr>
          <w:rFonts w:ascii="Arial" w:hAnsi="Arial" w:cs="Arial"/>
          <w:i/>
          <w:iCs/>
          <w:sz w:val="21"/>
          <w:szCs w:val="21"/>
        </w:rPr>
        <w:t xml:space="preserve"> increased its following to 979, with the page reaching an estimated 45,281 people</w:t>
      </w:r>
      <w:r w:rsidR="00205C6C" w:rsidRPr="00101C46">
        <w:rPr>
          <w:rFonts w:ascii="Arial" w:hAnsi="Arial" w:cs="Arial"/>
          <w:i/>
          <w:iCs/>
          <w:sz w:val="21"/>
          <w:szCs w:val="21"/>
        </w:rPr>
        <w:t>, and</w:t>
      </w:r>
      <w:r w:rsidR="00ED0B04" w:rsidRPr="00101C46">
        <w:rPr>
          <w:rFonts w:ascii="Arial" w:hAnsi="Arial" w:cs="Arial"/>
          <w:i/>
          <w:iCs/>
          <w:sz w:val="21"/>
          <w:szCs w:val="21"/>
        </w:rPr>
        <w:t xml:space="preserve"> followers of the </w:t>
      </w:r>
      <w:r w:rsidRPr="00101C46">
        <w:rPr>
          <w:rFonts w:ascii="Arial" w:hAnsi="Arial" w:cs="Arial"/>
          <w:i/>
          <w:iCs/>
          <w:sz w:val="21"/>
          <w:szCs w:val="21"/>
        </w:rPr>
        <w:t xml:space="preserve">OPCC on </w:t>
      </w:r>
      <w:hyperlink r:id="rId21" w:history="1">
        <w:r w:rsidRPr="00101C46">
          <w:rPr>
            <w:rStyle w:val="Hyperlink"/>
            <w:rFonts w:ascii="Arial" w:hAnsi="Arial" w:cs="Arial"/>
            <w:i/>
            <w:iCs/>
            <w:sz w:val="21"/>
            <w:szCs w:val="21"/>
          </w:rPr>
          <w:t>Instagram</w:t>
        </w:r>
      </w:hyperlink>
      <w:r w:rsidRPr="00101C46">
        <w:rPr>
          <w:rFonts w:ascii="Arial" w:hAnsi="Arial" w:cs="Arial"/>
          <w:i/>
          <w:iCs/>
          <w:sz w:val="21"/>
          <w:szCs w:val="21"/>
        </w:rPr>
        <w:t xml:space="preserve"> grew to 878, reaching 7,346 people. The </w:t>
      </w:r>
      <w:hyperlink r:id="rId22" w:history="1">
        <w:r w:rsidRPr="00101C46">
          <w:rPr>
            <w:rStyle w:val="Hyperlink"/>
            <w:rFonts w:ascii="Arial" w:hAnsi="Arial" w:cs="Arial"/>
            <w:i/>
            <w:iCs/>
            <w:sz w:val="21"/>
            <w:szCs w:val="21"/>
          </w:rPr>
          <w:t>@PCCKent</w:t>
        </w:r>
      </w:hyperlink>
      <w:r w:rsidRPr="00101C46">
        <w:rPr>
          <w:rFonts w:ascii="Arial" w:hAnsi="Arial" w:cs="Arial"/>
          <w:i/>
          <w:iCs/>
          <w:sz w:val="21"/>
          <w:szCs w:val="21"/>
        </w:rPr>
        <w:t xml:space="preserve"> X account (formerly Twitter) had 11,344 followers, with an average of 648 views per post. My office also utilised </w:t>
      </w:r>
      <w:hyperlink r:id="rId23" w:history="1">
        <w:r w:rsidRPr="00101C46">
          <w:rPr>
            <w:rStyle w:val="Hyperlink"/>
            <w:rFonts w:ascii="Arial" w:hAnsi="Arial" w:cs="Arial"/>
            <w:i/>
            <w:iCs/>
            <w:sz w:val="21"/>
            <w:szCs w:val="21"/>
          </w:rPr>
          <w:t>Nextdoor</w:t>
        </w:r>
      </w:hyperlink>
      <w:r w:rsidRPr="00101C46">
        <w:rPr>
          <w:rFonts w:ascii="Arial" w:hAnsi="Arial" w:cs="Arial"/>
          <w:i/>
          <w:iCs/>
          <w:sz w:val="21"/>
          <w:szCs w:val="21"/>
        </w:rPr>
        <w:t xml:space="preserve"> which has almost 370,000 members, with an average of 8,357 impressions per post.</w:t>
      </w:r>
      <w:r w:rsidR="00091ADE" w:rsidRPr="00101C46">
        <w:rPr>
          <w:rFonts w:ascii="Arial" w:hAnsi="Arial" w:cs="Arial"/>
          <w:i/>
          <w:iCs/>
          <w:sz w:val="21"/>
          <w:szCs w:val="21"/>
        </w:rPr>
        <w:t xml:space="preserve"> </w:t>
      </w:r>
      <w:r w:rsidRPr="00101C46">
        <w:rPr>
          <w:rFonts w:ascii="Arial" w:hAnsi="Arial" w:cs="Arial"/>
          <w:i/>
          <w:iCs/>
          <w:sz w:val="21"/>
          <w:szCs w:val="21"/>
        </w:rPr>
        <w:t xml:space="preserve">14 videos were posted on the OPCC </w:t>
      </w:r>
      <w:hyperlink r:id="rId24" w:history="1">
        <w:r w:rsidRPr="00101C46">
          <w:rPr>
            <w:rStyle w:val="Hyperlink"/>
            <w:rFonts w:ascii="Arial" w:hAnsi="Arial" w:cs="Arial"/>
            <w:i/>
            <w:iCs/>
            <w:sz w:val="21"/>
            <w:szCs w:val="21"/>
          </w:rPr>
          <w:t>YouTube</w:t>
        </w:r>
      </w:hyperlink>
      <w:r w:rsidRPr="00101C46">
        <w:rPr>
          <w:rFonts w:ascii="Arial" w:hAnsi="Arial" w:cs="Arial"/>
          <w:i/>
          <w:iCs/>
          <w:sz w:val="21"/>
          <w:szCs w:val="21"/>
        </w:rPr>
        <w:t xml:space="preserve"> channel</w:t>
      </w:r>
      <w:r w:rsidR="009571D6" w:rsidRPr="00101C46">
        <w:rPr>
          <w:rFonts w:ascii="Arial" w:hAnsi="Arial" w:cs="Arial"/>
          <w:i/>
          <w:iCs/>
          <w:sz w:val="21"/>
          <w:szCs w:val="21"/>
        </w:rPr>
        <w:t xml:space="preserve">, </w:t>
      </w:r>
      <w:r w:rsidRPr="00101C46">
        <w:rPr>
          <w:rFonts w:ascii="Arial" w:hAnsi="Arial" w:cs="Arial"/>
          <w:i/>
          <w:iCs/>
          <w:sz w:val="21"/>
          <w:szCs w:val="21"/>
        </w:rPr>
        <w:t>the most popular</w:t>
      </w:r>
      <w:r w:rsidR="009571D6" w:rsidRPr="00101C46">
        <w:rPr>
          <w:rFonts w:ascii="Arial" w:hAnsi="Arial" w:cs="Arial"/>
          <w:i/>
          <w:iCs/>
          <w:sz w:val="21"/>
          <w:szCs w:val="21"/>
        </w:rPr>
        <w:t xml:space="preserve"> </w:t>
      </w:r>
      <w:r w:rsidRPr="00101C46">
        <w:rPr>
          <w:rFonts w:ascii="Arial" w:hAnsi="Arial" w:cs="Arial"/>
          <w:i/>
          <w:iCs/>
          <w:sz w:val="21"/>
          <w:szCs w:val="21"/>
        </w:rPr>
        <w:t xml:space="preserve">viewed up to 1,000 times.. </w:t>
      </w:r>
      <w:r w:rsidR="00880BDA" w:rsidRPr="00101C46">
        <w:rPr>
          <w:rFonts w:ascii="Arial" w:hAnsi="Arial" w:cs="Arial"/>
          <w:i/>
          <w:iCs/>
          <w:sz w:val="21"/>
          <w:szCs w:val="21"/>
        </w:rPr>
        <w:t xml:space="preserve">My </w:t>
      </w:r>
      <w:r w:rsidR="00A07CCC">
        <w:rPr>
          <w:rFonts w:ascii="Arial" w:hAnsi="Arial" w:cs="Arial"/>
          <w:i/>
          <w:iCs/>
          <w:sz w:val="21"/>
          <w:szCs w:val="21"/>
        </w:rPr>
        <w:t>o</w:t>
      </w:r>
      <w:r w:rsidR="00880BDA" w:rsidRPr="00101C46">
        <w:rPr>
          <w:rFonts w:ascii="Arial" w:hAnsi="Arial" w:cs="Arial"/>
          <w:i/>
          <w:iCs/>
          <w:sz w:val="21"/>
          <w:szCs w:val="21"/>
        </w:rPr>
        <w:t xml:space="preserve">ffice </w:t>
      </w:r>
      <w:r w:rsidRPr="00101C46">
        <w:rPr>
          <w:rFonts w:ascii="Arial" w:hAnsi="Arial" w:cs="Arial"/>
          <w:i/>
          <w:iCs/>
          <w:sz w:val="21"/>
          <w:szCs w:val="21"/>
        </w:rPr>
        <w:t xml:space="preserve">also continued to engage via the </w:t>
      </w:r>
      <w:hyperlink r:id="rId25" w:history="1">
        <w:r w:rsidRPr="00101C46">
          <w:rPr>
            <w:rStyle w:val="Hyperlink"/>
            <w:rFonts w:ascii="Arial" w:hAnsi="Arial" w:cs="Arial"/>
            <w:i/>
            <w:iCs/>
            <w:sz w:val="21"/>
            <w:szCs w:val="21"/>
          </w:rPr>
          <w:t>website</w:t>
        </w:r>
      </w:hyperlink>
      <w:r w:rsidRPr="00101C46">
        <w:rPr>
          <w:rFonts w:ascii="Arial" w:hAnsi="Arial" w:cs="Arial"/>
          <w:i/>
          <w:iCs/>
          <w:sz w:val="21"/>
          <w:szCs w:val="21"/>
        </w:rPr>
        <w:t xml:space="preserve"> and a </w:t>
      </w:r>
      <w:r w:rsidRPr="00101C46">
        <w:rPr>
          <w:rFonts w:ascii="Arial" w:hAnsi="Arial" w:cs="Arial"/>
          <w:bCs/>
          <w:i/>
          <w:iCs/>
          <w:sz w:val="21"/>
          <w:szCs w:val="21"/>
        </w:rPr>
        <w:t xml:space="preserve">regular </w:t>
      </w:r>
      <w:hyperlink r:id="rId26" w:history="1">
        <w:r w:rsidRPr="00101C46">
          <w:rPr>
            <w:rStyle w:val="Hyperlink"/>
            <w:rFonts w:ascii="Arial" w:hAnsi="Arial" w:cs="Arial"/>
            <w:bCs/>
            <w:i/>
            <w:iCs/>
            <w:sz w:val="21"/>
            <w:szCs w:val="21"/>
          </w:rPr>
          <w:t>e-newsletter</w:t>
        </w:r>
      </w:hyperlink>
      <w:r w:rsidRPr="00101C46">
        <w:rPr>
          <w:rFonts w:ascii="Arial" w:hAnsi="Arial" w:cs="Arial"/>
          <w:bCs/>
          <w:i/>
          <w:iCs/>
          <w:sz w:val="21"/>
          <w:szCs w:val="21"/>
        </w:rPr>
        <w:t xml:space="preserve"> circulated to more than 5,000 subscribers. </w:t>
      </w:r>
      <w:r w:rsidR="00880BDA" w:rsidRPr="00101C46">
        <w:rPr>
          <w:rFonts w:ascii="Arial" w:hAnsi="Arial" w:cs="Arial"/>
          <w:bCs/>
          <w:i/>
          <w:iCs/>
          <w:sz w:val="21"/>
          <w:szCs w:val="21"/>
        </w:rPr>
        <w:t>In 2025/26</w:t>
      </w:r>
      <w:r w:rsidR="004E210F" w:rsidRPr="00101C46">
        <w:rPr>
          <w:rFonts w:ascii="Arial" w:hAnsi="Arial" w:cs="Arial"/>
          <w:bCs/>
          <w:i/>
          <w:iCs/>
          <w:sz w:val="21"/>
          <w:szCs w:val="21"/>
        </w:rPr>
        <w:t xml:space="preserve">, </w:t>
      </w:r>
      <w:r w:rsidR="00261618" w:rsidRPr="00101C46">
        <w:rPr>
          <w:rFonts w:ascii="Arial" w:hAnsi="Arial" w:cs="Arial"/>
          <w:bCs/>
          <w:i/>
          <w:iCs/>
          <w:sz w:val="21"/>
          <w:szCs w:val="21"/>
        </w:rPr>
        <w:t xml:space="preserve">my </w:t>
      </w:r>
      <w:r w:rsidR="00A07CCC">
        <w:rPr>
          <w:rFonts w:ascii="Arial" w:hAnsi="Arial" w:cs="Arial"/>
          <w:bCs/>
          <w:i/>
          <w:iCs/>
          <w:sz w:val="21"/>
          <w:szCs w:val="21"/>
        </w:rPr>
        <w:t>o</w:t>
      </w:r>
      <w:r w:rsidR="00261618" w:rsidRPr="00101C46">
        <w:rPr>
          <w:rFonts w:ascii="Arial" w:hAnsi="Arial" w:cs="Arial"/>
          <w:bCs/>
          <w:i/>
          <w:iCs/>
          <w:sz w:val="21"/>
          <w:szCs w:val="21"/>
        </w:rPr>
        <w:t xml:space="preserve">ffice </w:t>
      </w:r>
      <w:r w:rsidR="00A5627D" w:rsidRPr="00101C46">
        <w:rPr>
          <w:rFonts w:ascii="Arial" w:hAnsi="Arial" w:cs="Arial"/>
          <w:bCs/>
          <w:i/>
          <w:iCs/>
          <w:sz w:val="21"/>
          <w:szCs w:val="21"/>
        </w:rPr>
        <w:t xml:space="preserve">will </w:t>
      </w:r>
      <w:r w:rsidR="00F966B4" w:rsidRPr="00101C46">
        <w:rPr>
          <w:rFonts w:ascii="Arial" w:hAnsi="Arial" w:cs="Arial"/>
          <w:bCs/>
          <w:i/>
          <w:iCs/>
          <w:sz w:val="21"/>
          <w:szCs w:val="21"/>
        </w:rPr>
        <w:t>la</w:t>
      </w:r>
      <w:r w:rsidRPr="00101C46">
        <w:rPr>
          <w:rFonts w:ascii="Arial" w:hAnsi="Arial" w:cs="Arial"/>
          <w:bCs/>
          <w:i/>
          <w:iCs/>
          <w:sz w:val="21"/>
          <w:szCs w:val="21"/>
        </w:rPr>
        <w:t>unch on TikTok and LinkedIn</w:t>
      </w:r>
      <w:r w:rsidR="002155EF" w:rsidRPr="00101C46">
        <w:rPr>
          <w:rFonts w:ascii="Arial" w:hAnsi="Arial" w:cs="Arial"/>
          <w:bCs/>
          <w:i/>
          <w:iCs/>
          <w:sz w:val="21"/>
          <w:szCs w:val="21"/>
        </w:rPr>
        <w:t xml:space="preserve"> to increase its reach</w:t>
      </w:r>
      <w:r w:rsidRPr="00101C46">
        <w:rPr>
          <w:rFonts w:ascii="Arial" w:hAnsi="Arial" w:cs="Arial"/>
          <w:bCs/>
          <w:i/>
          <w:iCs/>
          <w:sz w:val="21"/>
          <w:szCs w:val="21"/>
        </w:rPr>
        <w:t>.</w:t>
      </w:r>
    </w:p>
    <w:p w14:paraId="5EC7E6DF" w14:textId="29A2EB81" w:rsidR="00780024" w:rsidRPr="00101C46" w:rsidRDefault="00780024" w:rsidP="0005338B">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80"/>
        <w:ind w:left="0"/>
        <w:contextualSpacing w:val="0"/>
        <w:jc w:val="both"/>
        <w:rPr>
          <w:rFonts w:ascii="Arial" w:hAnsi="Arial" w:cs="Arial"/>
          <w:bCs/>
          <w:i/>
          <w:iCs/>
          <w:sz w:val="21"/>
          <w:szCs w:val="21"/>
        </w:rPr>
      </w:pPr>
      <w:r w:rsidRPr="00101C46">
        <w:rPr>
          <w:rFonts w:ascii="Arial" w:hAnsi="Arial" w:cs="Arial"/>
          <w:bCs/>
          <w:i/>
          <w:iCs/>
          <w:sz w:val="21"/>
          <w:szCs w:val="21"/>
        </w:rPr>
        <w:t>I actively sought opportunities to engage face-to-face with members of the public by holding street stalls across the county. I</w:t>
      </w:r>
      <w:r w:rsidR="00370286" w:rsidRPr="00101C46">
        <w:rPr>
          <w:rFonts w:ascii="Arial" w:hAnsi="Arial" w:cs="Arial"/>
          <w:bCs/>
          <w:i/>
          <w:iCs/>
          <w:sz w:val="21"/>
          <w:szCs w:val="21"/>
        </w:rPr>
        <w:t xml:space="preserve"> also</w:t>
      </w:r>
      <w:r w:rsidRPr="00101C46">
        <w:rPr>
          <w:rFonts w:ascii="Arial" w:hAnsi="Arial" w:cs="Arial"/>
          <w:bCs/>
          <w:i/>
          <w:iCs/>
          <w:sz w:val="21"/>
          <w:szCs w:val="21"/>
        </w:rPr>
        <w:t xml:space="preserve"> visited all 27 Grip Zones and went on patrol with the local Beat Officer</w:t>
      </w:r>
      <w:r w:rsidR="002F3A64" w:rsidRPr="00101C46">
        <w:rPr>
          <w:rFonts w:ascii="Arial" w:hAnsi="Arial" w:cs="Arial"/>
          <w:bCs/>
          <w:i/>
          <w:iCs/>
          <w:sz w:val="21"/>
          <w:szCs w:val="21"/>
        </w:rPr>
        <w:t xml:space="preserve">, providing </w:t>
      </w:r>
      <w:r w:rsidRPr="00101C46">
        <w:rPr>
          <w:rFonts w:ascii="Arial" w:hAnsi="Arial" w:cs="Arial"/>
          <w:bCs/>
          <w:i/>
          <w:iCs/>
          <w:sz w:val="21"/>
          <w:szCs w:val="21"/>
        </w:rPr>
        <w:t xml:space="preserve">an opportunity to </w:t>
      </w:r>
      <w:r w:rsidR="00F87A46" w:rsidRPr="00101C46">
        <w:rPr>
          <w:rFonts w:ascii="Arial" w:hAnsi="Arial" w:cs="Arial"/>
          <w:bCs/>
          <w:i/>
          <w:iCs/>
          <w:sz w:val="21"/>
          <w:szCs w:val="21"/>
        </w:rPr>
        <w:t xml:space="preserve">meet </w:t>
      </w:r>
      <w:r w:rsidRPr="00101C46">
        <w:rPr>
          <w:rFonts w:ascii="Arial" w:hAnsi="Arial" w:cs="Arial"/>
          <w:bCs/>
          <w:i/>
          <w:iCs/>
          <w:sz w:val="21"/>
          <w:szCs w:val="21"/>
        </w:rPr>
        <w:t>with residents and businesses and to see firsthand the impact of focused police activity.</w:t>
      </w:r>
    </w:p>
    <w:p w14:paraId="733A6257" w14:textId="5DCDBBF5" w:rsidR="00780024" w:rsidRPr="00101C46" w:rsidRDefault="0005338B" w:rsidP="002F2340">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80"/>
        <w:ind w:left="0"/>
        <w:contextualSpacing w:val="0"/>
        <w:jc w:val="both"/>
        <w:rPr>
          <w:rFonts w:ascii="Arial" w:hAnsi="Arial" w:cs="Arial"/>
          <w:bCs/>
          <w:i/>
          <w:iCs/>
          <w:sz w:val="21"/>
          <w:szCs w:val="21"/>
        </w:rPr>
      </w:pPr>
      <w:r w:rsidRPr="00101C46">
        <w:rPr>
          <w:rFonts w:ascii="Arial" w:hAnsi="Arial" w:cs="Arial"/>
          <w:bCs/>
          <w:i/>
          <w:iCs/>
          <w:sz w:val="21"/>
          <w:szCs w:val="21"/>
        </w:rPr>
        <w:t xml:space="preserve">I </w:t>
      </w:r>
      <w:r w:rsidR="00780024" w:rsidRPr="00101C46">
        <w:rPr>
          <w:rFonts w:ascii="Arial" w:hAnsi="Arial" w:cs="Arial"/>
          <w:bCs/>
          <w:i/>
          <w:iCs/>
          <w:sz w:val="21"/>
          <w:szCs w:val="21"/>
        </w:rPr>
        <w:t>engage</w:t>
      </w:r>
      <w:r w:rsidR="000E56D1" w:rsidRPr="00101C46">
        <w:rPr>
          <w:rFonts w:ascii="Arial" w:hAnsi="Arial" w:cs="Arial"/>
          <w:bCs/>
          <w:i/>
          <w:iCs/>
          <w:sz w:val="21"/>
          <w:szCs w:val="21"/>
        </w:rPr>
        <w:t>d</w:t>
      </w:r>
      <w:r w:rsidR="00780024" w:rsidRPr="00101C46">
        <w:rPr>
          <w:rFonts w:ascii="Arial" w:hAnsi="Arial" w:cs="Arial"/>
          <w:bCs/>
          <w:i/>
          <w:iCs/>
          <w:sz w:val="21"/>
          <w:szCs w:val="21"/>
        </w:rPr>
        <w:t xml:space="preserve"> with local community groups</w:t>
      </w:r>
      <w:r w:rsidR="00C04464" w:rsidRPr="00101C46">
        <w:rPr>
          <w:rFonts w:ascii="Arial" w:hAnsi="Arial" w:cs="Arial"/>
          <w:bCs/>
          <w:i/>
          <w:iCs/>
          <w:sz w:val="21"/>
          <w:szCs w:val="21"/>
        </w:rPr>
        <w:t xml:space="preserve">, including </w:t>
      </w:r>
      <w:r w:rsidR="00D511A8" w:rsidRPr="00101C46">
        <w:rPr>
          <w:rFonts w:ascii="Arial" w:hAnsi="Arial" w:cs="Arial"/>
          <w:bCs/>
          <w:i/>
          <w:iCs/>
          <w:sz w:val="21"/>
          <w:szCs w:val="21"/>
        </w:rPr>
        <w:t xml:space="preserve">attending </w:t>
      </w:r>
      <w:r w:rsidR="00780024" w:rsidRPr="00101C46">
        <w:rPr>
          <w:rFonts w:ascii="Arial" w:hAnsi="Arial" w:cs="Arial"/>
          <w:bCs/>
          <w:i/>
          <w:iCs/>
          <w:sz w:val="21"/>
          <w:szCs w:val="21"/>
        </w:rPr>
        <w:t>various Women’s Institute and Rotary Club events, and also met with local Parish Councillors and representatives from national bodies such as the National Farmers Union</w:t>
      </w:r>
      <w:r w:rsidR="000E56D1" w:rsidRPr="00101C46">
        <w:rPr>
          <w:rFonts w:ascii="Arial" w:hAnsi="Arial" w:cs="Arial"/>
          <w:bCs/>
          <w:i/>
          <w:iCs/>
          <w:sz w:val="21"/>
          <w:szCs w:val="21"/>
        </w:rPr>
        <w:t>.</w:t>
      </w:r>
      <w:r w:rsidR="00780024" w:rsidRPr="00101C46">
        <w:rPr>
          <w:rFonts w:ascii="Arial" w:hAnsi="Arial" w:cs="Arial"/>
          <w:bCs/>
          <w:i/>
          <w:iCs/>
          <w:sz w:val="21"/>
          <w:szCs w:val="21"/>
        </w:rPr>
        <w:t xml:space="preserve"> </w:t>
      </w:r>
    </w:p>
    <w:p w14:paraId="7DB8A0F4" w14:textId="72134CB3" w:rsidR="00780024" w:rsidRPr="00101C46" w:rsidRDefault="00780024" w:rsidP="006C24F5">
      <w:pPr>
        <w:pBdr>
          <w:top w:val="single" w:sz="4" w:space="1" w:color="auto"/>
          <w:left w:val="single" w:sz="4" w:space="2" w:color="auto"/>
          <w:bottom w:val="single" w:sz="4" w:space="1" w:color="auto"/>
          <w:right w:val="single" w:sz="4" w:space="4" w:color="auto"/>
        </w:pBdr>
        <w:shd w:val="clear" w:color="auto" w:fill="EEECE1" w:themeFill="background2"/>
        <w:spacing w:after="80"/>
        <w:jc w:val="both"/>
        <w:rPr>
          <w:rFonts w:ascii="Arial" w:hAnsi="Arial" w:cs="Arial"/>
          <w:bCs/>
          <w:i/>
          <w:iCs/>
          <w:sz w:val="21"/>
          <w:szCs w:val="21"/>
        </w:rPr>
      </w:pPr>
      <w:r w:rsidRPr="00101C46">
        <w:rPr>
          <w:rFonts w:ascii="Arial" w:hAnsi="Arial" w:cs="Arial"/>
          <w:bCs/>
          <w:i/>
          <w:iCs/>
          <w:sz w:val="21"/>
          <w:szCs w:val="21"/>
        </w:rPr>
        <w:t xml:space="preserve">In autumn 2024, I began a series of engagements with schools to better understand how Kent Police’s Child Centred Policing Team was addressing issues. As a result, it became clear that mobile phone use was having a significant impact on the wellbeing of young people. I therefore launched a </w:t>
      </w:r>
      <w:hyperlink r:id="rId27" w:history="1">
        <w:r w:rsidRPr="00101C46">
          <w:rPr>
            <w:rStyle w:val="Hyperlink"/>
            <w:rFonts w:ascii="Arial" w:hAnsi="Arial" w:cs="Arial"/>
            <w:bCs/>
            <w:i/>
            <w:iCs/>
            <w:sz w:val="21"/>
            <w:szCs w:val="21"/>
          </w:rPr>
          <w:t>Youth and Parent Survey</w:t>
        </w:r>
      </w:hyperlink>
      <w:r w:rsidRPr="00101C46">
        <w:rPr>
          <w:rFonts w:ascii="Arial" w:hAnsi="Arial" w:cs="Arial"/>
          <w:bCs/>
          <w:i/>
          <w:iCs/>
          <w:sz w:val="21"/>
          <w:szCs w:val="21"/>
        </w:rPr>
        <w:t xml:space="preserve"> which revealed nearly 34% of primary children and 29% of secondary pupils had been bullied or picked on online. </w:t>
      </w:r>
    </w:p>
    <w:p w14:paraId="384E66B3" w14:textId="10F9A8FB" w:rsidR="00780024" w:rsidRPr="00101C46" w:rsidRDefault="00843763" w:rsidP="0017046C">
      <w:pPr>
        <w:pBdr>
          <w:top w:val="single" w:sz="4" w:space="1" w:color="auto"/>
          <w:left w:val="single" w:sz="4" w:space="2" w:color="auto"/>
          <w:bottom w:val="single" w:sz="4" w:space="1" w:color="auto"/>
          <w:right w:val="single" w:sz="4" w:space="4" w:color="auto"/>
        </w:pBdr>
        <w:shd w:val="clear" w:color="auto" w:fill="EEECE1" w:themeFill="background2"/>
        <w:spacing w:after="80"/>
        <w:jc w:val="both"/>
        <w:rPr>
          <w:rFonts w:ascii="Arial" w:hAnsi="Arial" w:cs="Arial"/>
          <w:bCs/>
          <w:i/>
          <w:iCs/>
          <w:sz w:val="21"/>
          <w:szCs w:val="21"/>
        </w:rPr>
      </w:pPr>
      <w:r w:rsidRPr="00101C46">
        <w:rPr>
          <w:rFonts w:ascii="Arial" w:hAnsi="Arial" w:cs="Arial"/>
          <w:bCs/>
          <w:i/>
          <w:iCs/>
          <w:sz w:val="21"/>
          <w:szCs w:val="21"/>
        </w:rPr>
        <w:t xml:space="preserve">Subsequently, </w:t>
      </w:r>
      <w:r w:rsidR="00780024" w:rsidRPr="00101C46">
        <w:rPr>
          <w:rFonts w:ascii="Arial" w:hAnsi="Arial" w:cs="Arial"/>
          <w:bCs/>
          <w:i/>
          <w:iCs/>
          <w:sz w:val="21"/>
          <w:szCs w:val="21"/>
        </w:rPr>
        <w:t>I began a series of visits to primary and secondary school</w:t>
      </w:r>
      <w:r w:rsidRPr="00101C46">
        <w:rPr>
          <w:rFonts w:ascii="Arial" w:hAnsi="Arial" w:cs="Arial"/>
          <w:bCs/>
          <w:i/>
          <w:iCs/>
          <w:sz w:val="21"/>
          <w:szCs w:val="21"/>
        </w:rPr>
        <w:t>s</w:t>
      </w:r>
      <w:r w:rsidR="00780024" w:rsidRPr="00101C46">
        <w:rPr>
          <w:rFonts w:ascii="Arial" w:hAnsi="Arial" w:cs="Arial"/>
          <w:bCs/>
          <w:i/>
          <w:iCs/>
          <w:sz w:val="21"/>
          <w:szCs w:val="21"/>
        </w:rPr>
        <w:t xml:space="preserve"> t</w:t>
      </w:r>
      <w:r w:rsidR="00335DEB" w:rsidRPr="00101C46">
        <w:rPr>
          <w:rFonts w:ascii="Arial" w:hAnsi="Arial" w:cs="Arial"/>
          <w:bCs/>
          <w:i/>
          <w:iCs/>
          <w:sz w:val="21"/>
          <w:szCs w:val="21"/>
        </w:rPr>
        <w:t xml:space="preserve">o </w:t>
      </w:r>
      <w:r w:rsidR="00780024" w:rsidRPr="00101C46">
        <w:rPr>
          <w:rFonts w:ascii="Arial" w:hAnsi="Arial" w:cs="Arial"/>
          <w:bCs/>
          <w:i/>
          <w:iCs/>
          <w:sz w:val="21"/>
          <w:szCs w:val="21"/>
        </w:rPr>
        <w:t>discuss the findings of the survey and highlight the dangers of mobile phones. Up to March 2025, I visited six schools and met with over 500 pupils. Th</w:t>
      </w:r>
      <w:r w:rsidR="00FF79AD" w:rsidRPr="00101C46">
        <w:rPr>
          <w:rFonts w:ascii="Arial" w:hAnsi="Arial" w:cs="Arial"/>
          <w:bCs/>
          <w:i/>
          <w:iCs/>
          <w:sz w:val="21"/>
          <w:szCs w:val="21"/>
        </w:rPr>
        <w:t>ese will</w:t>
      </w:r>
      <w:r w:rsidR="00414C4E" w:rsidRPr="00101C46">
        <w:rPr>
          <w:rFonts w:ascii="Arial" w:hAnsi="Arial" w:cs="Arial"/>
          <w:bCs/>
          <w:i/>
          <w:iCs/>
          <w:sz w:val="21"/>
          <w:szCs w:val="21"/>
        </w:rPr>
        <w:t xml:space="preserve"> </w:t>
      </w:r>
      <w:r w:rsidR="00780024" w:rsidRPr="00101C46">
        <w:rPr>
          <w:rFonts w:ascii="Arial" w:hAnsi="Arial" w:cs="Arial"/>
          <w:bCs/>
          <w:i/>
          <w:iCs/>
          <w:sz w:val="21"/>
          <w:szCs w:val="21"/>
        </w:rPr>
        <w:t xml:space="preserve">continue </w:t>
      </w:r>
      <w:r w:rsidR="00414C4E" w:rsidRPr="00101C46">
        <w:rPr>
          <w:rFonts w:ascii="Arial" w:hAnsi="Arial" w:cs="Arial"/>
          <w:bCs/>
          <w:i/>
          <w:iCs/>
          <w:sz w:val="21"/>
          <w:szCs w:val="21"/>
        </w:rPr>
        <w:t xml:space="preserve">in </w:t>
      </w:r>
      <w:r w:rsidR="00780024" w:rsidRPr="00101C46">
        <w:rPr>
          <w:rFonts w:ascii="Arial" w:hAnsi="Arial" w:cs="Arial"/>
          <w:bCs/>
          <w:i/>
          <w:iCs/>
          <w:sz w:val="21"/>
          <w:szCs w:val="21"/>
        </w:rPr>
        <w:t>2025/26.</w:t>
      </w:r>
    </w:p>
    <w:p w14:paraId="0E743762" w14:textId="2B54850F" w:rsidR="00780024" w:rsidRPr="00101C46" w:rsidRDefault="00780024" w:rsidP="00A521C7">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80"/>
        <w:ind w:left="0"/>
        <w:contextualSpacing w:val="0"/>
        <w:jc w:val="both"/>
        <w:rPr>
          <w:rFonts w:ascii="Arial" w:hAnsi="Arial" w:cs="Arial"/>
          <w:bCs/>
          <w:i/>
          <w:iCs/>
          <w:sz w:val="21"/>
          <w:szCs w:val="21"/>
        </w:rPr>
      </w:pPr>
      <w:r w:rsidRPr="00101C46">
        <w:rPr>
          <w:rFonts w:ascii="Arial" w:hAnsi="Arial" w:cs="Arial"/>
          <w:bCs/>
          <w:i/>
          <w:iCs/>
          <w:sz w:val="21"/>
          <w:szCs w:val="21"/>
        </w:rPr>
        <w:t xml:space="preserve">Visiting commissioned services is equally important, and examples this year include DAVSS, Advance Charity Women’s Centre and St Giles Trust. My </w:t>
      </w:r>
      <w:hyperlink r:id="rId28" w:history="1">
        <w:r w:rsidRPr="00101C46">
          <w:rPr>
            <w:rStyle w:val="Hyperlink"/>
            <w:rFonts w:ascii="Arial" w:hAnsi="Arial" w:cs="Arial"/>
            <w:bCs/>
            <w:i/>
            <w:iCs/>
            <w:sz w:val="21"/>
            <w:szCs w:val="21"/>
          </w:rPr>
          <w:t>Victim Voice</w:t>
        </w:r>
      </w:hyperlink>
      <w:r w:rsidRPr="00101C46">
        <w:rPr>
          <w:rFonts w:ascii="Arial" w:hAnsi="Arial" w:cs="Arial"/>
          <w:bCs/>
          <w:i/>
          <w:iCs/>
          <w:sz w:val="21"/>
          <w:szCs w:val="21"/>
        </w:rPr>
        <w:t xml:space="preserve"> pamphlet remains a key part of my engagement strategy and continues to be well received and downloaded</w:t>
      </w:r>
      <w:r w:rsidR="00D04D02" w:rsidRPr="00101C46">
        <w:rPr>
          <w:rFonts w:ascii="Arial" w:hAnsi="Arial" w:cs="Arial"/>
          <w:bCs/>
          <w:i/>
          <w:iCs/>
          <w:sz w:val="21"/>
          <w:szCs w:val="21"/>
        </w:rPr>
        <w:t xml:space="preserve"> from the website</w:t>
      </w:r>
      <w:r w:rsidRPr="00101C46">
        <w:rPr>
          <w:rFonts w:ascii="Arial" w:hAnsi="Arial" w:cs="Arial"/>
          <w:bCs/>
          <w:i/>
          <w:iCs/>
          <w:sz w:val="21"/>
          <w:szCs w:val="21"/>
        </w:rPr>
        <w:t>. It is regularly refreshed to ensure it remains up to date and is a useful aide memoire for officers and staff when supporting victims</w:t>
      </w:r>
      <w:r w:rsidR="001A275C" w:rsidRPr="00101C46">
        <w:rPr>
          <w:rFonts w:ascii="Arial" w:hAnsi="Arial" w:cs="Arial"/>
          <w:bCs/>
          <w:i/>
          <w:iCs/>
          <w:sz w:val="21"/>
          <w:szCs w:val="21"/>
        </w:rPr>
        <w:t xml:space="preserve"> of crime</w:t>
      </w:r>
      <w:r w:rsidRPr="00101C46">
        <w:rPr>
          <w:rFonts w:ascii="Arial" w:hAnsi="Arial" w:cs="Arial"/>
          <w:bCs/>
          <w:i/>
          <w:iCs/>
          <w:sz w:val="21"/>
          <w:szCs w:val="21"/>
        </w:rPr>
        <w:t>.</w:t>
      </w:r>
    </w:p>
    <w:p w14:paraId="33135C80" w14:textId="54D46ACB" w:rsidR="00780024" w:rsidRPr="00101C46" w:rsidRDefault="0003733D" w:rsidP="00780024">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101C46">
        <w:rPr>
          <w:rFonts w:ascii="Arial" w:hAnsi="Arial" w:cs="Arial"/>
          <w:i/>
          <w:iCs/>
          <w:noProof/>
          <w:sz w:val="16"/>
          <w:szCs w:val="16"/>
          <w:lang w:val="en-GB" w:eastAsia="en-GB"/>
        </w:rPr>
        <mc:AlternateContent>
          <mc:Choice Requires="wps">
            <w:drawing>
              <wp:anchor distT="45720" distB="45720" distL="114300" distR="114300" simplePos="0" relativeHeight="251658252" behindDoc="0" locked="0" layoutInCell="1" allowOverlap="1" wp14:anchorId="4E109A92" wp14:editId="186521F3">
                <wp:simplePos x="0" y="0"/>
                <wp:positionH relativeFrom="page">
                  <wp:posOffset>10170795</wp:posOffset>
                </wp:positionH>
                <wp:positionV relativeFrom="paragraph">
                  <wp:posOffset>704215</wp:posOffset>
                </wp:positionV>
                <wp:extent cx="457200" cy="409575"/>
                <wp:effectExtent l="0" t="0" r="0" b="9525"/>
                <wp:wrapNone/>
                <wp:docPr id="25302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4655B1E6" w14:textId="67AA081B" w:rsidR="0003733D" w:rsidRPr="0003733D" w:rsidRDefault="0003733D" w:rsidP="0003733D">
                            <w:pPr>
                              <w:rPr>
                                <w:rFonts w:ascii="Arial" w:hAnsi="Arial" w:cs="Arial"/>
                                <w:sz w:val="20"/>
                                <w:szCs w:val="20"/>
                              </w:rPr>
                            </w:pPr>
                            <w:r>
                              <w:rPr>
                                <w:rFonts w:ascii="Arial" w:hAnsi="Arial" w:cs="Arial"/>
                                <w:sz w:val="20"/>
                                <w:szCs w:val="20"/>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09A92" id="_x0000_s1034" type="#_x0000_t202" style="position:absolute;left:0;text-align:left;margin-left:800.85pt;margin-top:55.45pt;width:36pt;height:32.25pt;z-index:2516582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H9Dg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" stroked="f">
                <v:textbox>
                  <w:txbxContent>
                    <w:p w14:paraId="4655B1E6" w14:textId="67AA081B" w:rsidR="0003733D" w:rsidRPr="0003733D" w:rsidRDefault="0003733D" w:rsidP="0003733D">
                      <w:pPr>
                        <w:rPr>
                          <w:rFonts w:ascii="Arial" w:hAnsi="Arial" w:cs="Arial"/>
                          <w:sz w:val="20"/>
                          <w:szCs w:val="20"/>
                        </w:rPr>
                      </w:pPr>
                      <w:r>
                        <w:rPr>
                          <w:rFonts w:ascii="Arial" w:hAnsi="Arial" w:cs="Arial"/>
                          <w:sz w:val="20"/>
                          <w:szCs w:val="20"/>
                        </w:rPr>
                        <w:t>9</w:t>
                      </w:r>
                    </w:p>
                  </w:txbxContent>
                </v:textbox>
                <w10:wrap anchorx="page"/>
              </v:shape>
            </w:pict>
          </mc:Fallback>
        </mc:AlternateContent>
      </w:r>
      <w:r w:rsidR="0000069E" w:rsidRPr="00101C46">
        <w:rPr>
          <w:rFonts w:ascii="Arial" w:hAnsi="Arial" w:cs="Arial"/>
          <w:bCs/>
          <w:i/>
          <w:iCs/>
          <w:sz w:val="21"/>
          <w:szCs w:val="21"/>
        </w:rPr>
        <w:t xml:space="preserve">As well as attending new police officer passing out parades and presenting at </w:t>
      </w:r>
      <w:r w:rsidR="00780024" w:rsidRPr="00101C46">
        <w:rPr>
          <w:rFonts w:ascii="Arial" w:hAnsi="Arial" w:cs="Arial"/>
          <w:bCs/>
          <w:i/>
          <w:iCs/>
          <w:sz w:val="21"/>
          <w:szCs w:val="21"/>
        </w:rPr>
        <w:t>the Chief Constable’s Annual Awards ceremony,</w:t>
      </w:r>
      <w:r w:rsidR="005B5377" w:rsidRPr="00101C46">
        <w:rPr>
          <w:rFonts w:ascii="Arial" w:hAnsi="Arial" w:cs="Arial"/>
          <w:bCs/>
          <w:i/>
          <w:iCs/>
          <w:sz w:val="21"/>
          <w:szCs w:val="21"/>
        </w:rPr>
        <w:t xml:space="preserve"> I </w:t>
      </w:r>
      <w:r w:rsidR="00780024" w:rsidRPr="00101C46">
        <w:rPr>
          <w:rFonts w:ascii="Arial" w:hAnsi="Arial" w:cs="Arial"/>
          <w:bCs/>
          <w:i/>
          <w:iCs/>
          <w:sz w:val="21"/>
          <w:szCs w:val="21"/>
        </w:rPr>
        <w:t>met with all new staff joining the F</w:t>
      </w:r>
      <w:r w:rsidR="00C3649A" w:rsidRPr="00101C46">
        <w:rPr>
          <w:rFonts w:ascii="Arial" w:hAnsi="Arial" w:cs="Arial"/>
          <w:bCs/>
          <w:i/>
          <w:iCs/>
          <w:sz w:val="21"/>
          <w:szCs w:val="21"/>
        </w:rPr>
        <w:t>orc</w:t>
      </w:r>
      <w:r w:rsidR="00A521C7" w:rsidRPr="00101C46">
        <w:rPr>
          <w:rFonts w:ascii="Arial" w:hAnsi="Arial" w:cs="Arial"/>
          <w:bCs/>
          <w:i/>
          <w:iCs/>
          <w:sz w:val="21"/>
          <w:szCs w:val="21"/>
        </w:rPr>
        <w:t>e</w:t>
      </w:r>
      <w:r w:rsidR="00C3649A" w:rsidRPr="00101C46">
        <w:rPr>
          <w:rFonts w:ascii="Arial" w:hAnsi="Arial" w:cs="Arial"/>
          <w:bCs/>
          <w:i/>
          <w:iCs/>
          <w:sz w:val="21"/>
          <w:szCs w:val="21"/>
        </w:rPr>
        <w:t xml:space="preserve"> Control Room</w:t>
      </w:r>
      <w:r w:rsidR="00A521C7" w:rsidRPr="00101C46">
        <w:rPr>
          <w:rFonts w:ascii="Arial" w:hAnsi="Arial" w:cs="Arial"/>
          <w:bCs/>
          <w:i/>
          <w:iCs/>
          <w:sz w:val="21"/>
          <w:szCs w:val="21"/>
        </w:rPr>
        <w:t>.</w:t>
      </w:r>
      <w:r w:rsidR="00780024" w:rsidRPr="00101C46">
        <w:rPr>
          <w:rFonts w:ascii="Arial" w:hAnsi="Arial" w:cs="Arial"/>
          <w:bCs/>
          <w:i/>
          <w:iCs/>
          <w:sz w:val="21"/>
          <w:szCs w:val="21"/>
        </w:rPr>
        <w:t xml:space="preserve"> In addition, I have met regularly with the Police Federation and Unison, as well as other staff support groups.</w:t>
      </w:r>
    </w:p>
    <w:p w14:paraId="0E59DD8F" w14:textId="67D8E2BF" w:rsidR="00A71264" w:rsidRDefault="00824464" w:rsidP="00A247DA">
      <w:pPr>
        <w:pStyle w:val="ListParagraph"/>
        <w:ind w:left="0"/>
        <w:contextualSpacing w:val="0"/>
        <w:jc w:val="both"/>
        <w:rPr>
          <w:rFonts w:ascii="Arial" w:eastAsiaTheme="minorHAnsi" w:hAnsi="Arial" w:cs="Arial"/>
          <w:b/>
          <w:sz w:val="16"/>
          <w:szCs w:val="16"/>
          <w:lang w:val="en-GB"/>
        </w:rPr>
      </w:pPr>
      <w:r>
        <w:rPr>
          <w:rFonts w:ascii="Arial" w:eastAsiaTheme="minorHAnsi" w:hAnsi="Arial" w:cs="Arial"/>
          <w:b/>
          <w:noProof/>
          <w:sz w:val="16"/>
          <w:szCs w:val="16"/>
          <w:lang w:val="en-GB"/>
        </w:rPr>
        <w:lastRenderedPageBreak/>
        <w:drawing>
          <wp:inline distT="0" distB="0" distL="0" distR="0" wp14:anchorId="61DD51D8" wp14:editId="4C8F45C8">
            <wp:extent cx="4810125" cy="1555999"/>
            <wp:effectExtent l="0" t="0" r="0" b="6350"/>
            <wp:docPr id="11600753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38694" cy="1565240"/>
                    </a:xfrm>
                    <a:prstGeom prst="rect">
                      <a:avLst/>
                    </a:prstGeom>
                    <a:noFill/>
                  </pic:spPr>
                </pic:pic>
              </a:graphicData>
            </a:graphic>
          </wp:inline>
        </w:drawing>
      </w:r>
    </w:p>
    <w:p w14:paraId="3AC9FCDD" w14:textId="77777777" w:rsidR="00A71264" w:rsidRDefault="00A71264" w:rsidP="00A247DA">
      <w:pPr>
        <w:pStyle w:val="ListParagraph"/>
        <w:ind w:left="0"/>
        <w:contextualSpacing w:val="0"/>
        <w:jc w:val="both"/>
        <w:rPr>
          <w:rFonts w:ascii="Arial" w:eastAsiaTheme="minorHAnsi" w:hAnsi="Arial" w:cs="Arial"/>
          <w:b/>
          <w:sz w:val="16"/>
          <w:szCs w:val="16"/>
          <w:lang w:val="en-GB"/>
        </w:rPr>
      </w:pPr>
    </w:p>
    <w:p w14:paraId="3531618D" w14:textId="60790893" w:rsidR="005161E4" w:rsidRPr="00101C46" w:rsidRDefault="005161E4"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One of my key duties is to secure an efficient and effective police force by holding the Chief Constable to account. </w:t>
      </w:r>
      <w:r w:rsidR="00C3708F" w:rsidRPr="00101C46">
        <w:rPr>
          <w:rFonts w:ascii="Arial" w:hAnsi="Arial" w:cs="Arial"/>
          <w:sz w:val="21"/>
          <w:szCs w:val="21"/>
          <w:lang w:val="en-GB" w:eastAsia="en-GB"/>
        </w:rPr>
        <w:t>T</w:t>
      </w:r>
      <w:r w:rsidR="000D0BBD" w:rsidRPr="00101C46">
        <w:rPr>
          <w:rFonts w:ascii="Arial" w:hAnsi="Arial" w:cs="Arial"/>
          <w:sz w:val="21"/>
          <w:szCs w:val="21"/>
          <w:lang w:val="en-GB" w:eastAsia="en-GB"/>
        </w:rPr>
        <w:t xml:space="preserve">he appointment of </w:t>
      </w:r>
      <w:r w:rsidR="00625A5B" w:rsidRPr="00101C46">
        <w:rPr>
          <w:rFonts w:ascii="Arial" w:hAnsi="Arial" w:cs="Arial"/>
          <w:sz w:val="21"/>
          <w:szCs w:val="21"/>
          <w:lang w:val="en-GB" w:eastAsia="en-GB"/>
        </w:rPr>
        <w:t xml:space="preserve">the </w:t>
      </w:r>
      <w:r w:rsidR="000D0BBD" w:rsidRPr="00101C46">
        <w:rPr>
          <w:rFonts w:ascii="Arial" w:hAnsi="Arial" w:cs="Arial"/>
          <w:sz w:val="21"/>
          <w:szCs w:val="21"/>
          <w:lang w:val="en-GB" w:eastAsia="en-GB"/>
        </w:rPr>
        <w:t xml:space="preserve">Chief Constable </w:t>
      </w:r>
      <w:r w:rsidR="00B331C7" w:rsidRPr="00101C46">
        <w:rPr>
          <w:rFonts w:ascii="Arial" w:hAnsi="Arial" w:cs="Arial"/>
          <w:sz w:val="21"/>
          <w:szCs w:val="21"/>
          <w:lang w:val="en-GB" w:eastAsia="en-GB"/>
        </w:rPr>
        <w:t xml:space="preserve">of Kent is </w:t>
      </w:r>
      <w:r w:rsidR="001A2002" w:rsidRPr="00101C46">
        <w:rPr>
          <w:rFonts w:ascii="Arial" w:hAnsi="Arial" w:cs="Arial"/>
          <w:sz w:val="21"/>
          <w:szCs w:val="21"/>
          <w:lang w:val="en-GB" w:eastAsia="en-GB"/>
        </w:rPr>
        <w:t xml:space="preserve">therefore </w:t>
      </w:r>
      <w:r w:rsidR="00B331C7" w:rsidRPr="00101C46">
        <w:rPr>
          <w:rFonts w:ascii="Arial" w:hAnsi="Arial" w:cs="Arial"/>
          <w:sz w:val="21"/>
          <w:szCs w:val="21"/>
          <w:lang w:val="en-GB" w:eastAsia="en-GB"/>
        </w:rPr>
        <w:t xml:space="preserve">a crucial </w:t>
      </w:r>
      <w:r w:rsidR="005D5011" w:rsidRPr="00101C46">
        <w:rPr>
          <w:rFonts w:ascii="Arial" w:hAnsi="Arial" w:cs="Arial"/>
          <w:sz w:val="21"/>
          <w:szCs w:val="21"/>
          <w:lang w:val="en-GB" w:eastAsia="en-GB"/>
        </w:rPr>
        <w:t>function tha</w:t>
      </w:r>
      <w:r w:rsidR="00A57848" w:rsidRPr="00101C46">
        <w:rPr>
          <w:rFonts w:ascii="Arial" w:hAnsi="Arial" w:cs="Arial"/>
          <w:sz w:val="21"/>
          <w:szCs w:val="21"/>
          <w:lang w:val="en-GB" w:eastAsia="en-GB"/>
        </w:rPr>
        <w:t xml:space="preserve">t I </w:t>
      </w:r>
      <w:r w:rsidR="004F6AAF" w:rsidRPr="00101C46">
        <w:rPr>
          <w:rFonts w:ascii="Arial" w:hAnsi="Arial" w:cs="Arial"/>
          <w:sz w:val="21"/>
          <w:szCs w:val="21"/>
          <w:lang w:val="en-GB" w:eastAsia="en-GB"/>
        </w:rPr>
        <w:t>am responsible fo</w:t>
      </w:r>
      <w:r w:rsidR="00FE44A8" w:rsidRPr="00101C46">
        <w:rPr>
          <w:rFonts w:ascii="Arial" w:hAnsi="Arial" w:cs="Arial"/>
          <w:sz w:val="21"/>
          <w:szCs w:val="21"/>
          <w:lang w:val="en-GB" w:eastAsia="en-GB"/>
        </w:rPr>
        <w:t>r.</w:t>
      </w:r>
    </w:p>
    <w:p w14:paraId="2FD6FE41" w14:textId="28AE8AE3" w:rsidR="00461ECD" w:rsidRPr="00101C46" w:rsidRDefault="00461ECD"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Chief Constable Tim Smith</w:t>
      </w:r>
      <w:r w:rsidR="00DB3961" w:rsidRPr="00101C46">
        <w:rPr>
          <w:rFonts w:ascii="Arial" w:hAnsi="Arial" w:cs="Arial"/>
          <w:sz w:val="21"/>
          <w:szCs w:val="21"/>
          <w:lang w:val="en-GB" w:eastAsia="en-GB"/>
        </w:rPr>
        <w:t xml:space="preserve"> </w:t>
      </w:r>
      <w:r w:rsidR="00BF410A" w:rsidRPr="00101C46">
        <w:rPr>
          <w:rFonts w:ascii="Arial" w:hAnsi="Arial" w:cs="Arial"/>
          <w:sz w:val="21"/>
          <w:szCs w:val="21"/>
          <w:lang w:val="en-GB" w:eastAsia="en-GB"/>
        </w:rPr>
        <w:t>made a formal request to participate in the ‘Retire and Rejoin’ Scheme</w:t>
      </w:r>
      <w:r w:rsidR="00E41A88" w:rsidRPr="00101C46">
        <w:rPr>
          <w:rFonts w:ascii="Arial" w:hAnsi="Arial" w:cs="Arial"/>
          <w:sz w:val="21"/>
          <w:szCs w:val="21"/>
          <w:lang w:val="en-GB" w:eastAsia="en-GB"/>
        </w:rPr>
        <w:t xml:space="preserve"> in December 2024</w:t>
      </w:r>
      <w:r w:rsidR="00BF410A" w:rsidRPr="00101C46">
        <w:rPr>
          <w:rFonts w:ascii="Arial" w:hAnsi="Arial" w:cs="Arial"/>
          <w:sz w:val="21"/>
          <w:szCs w:val="21"/>
          <w:lang w:val="en-GB" w:eastAsia="en-GB"/>
        </w:rPr>
        <w:t xml:space="preserve">. </w:t>
      </w:r>
      <w:r w:rsidR="00CE1D7E" w:rsidRPr="00101C46">
        <w:rPr>
          <w:rFonts w:ascii="Arial" w:hAnsi="Arial" w:cs="Arial"/>
          <w:sz w:val="21"/>
          <w:szCs w:val="21"/>
          <w:lang w:val="en-GB" w:eastAsia="en-GB"/>
        </w:rPr>
        <w:t>The scheme allows any police officer (including a Chief Constable) to formally resign</w:t>
      </w:r>
      <w:r w:rsidR="00977185" w:rsidRPr="00101C46">
        <w:rPr>
          <w:rFonts w:ascii="Arial" w:hAnsi="Arial" w:cs="Arial"/>
          <w:sz w:val="21"/>
          <w:szCs w:val="21"/>
          <w:lang w:val="en-GB" w:eastAsia="en-GB"/>
        </w:rPr>
        <w:t xml:space="preserve"> </w:t>
      </w:r>
      <w:r w:rsidR="00CE1D7E" w:rsidRPr="00101C46">
        <w:rPr>
          <w:rFonts w:ascii="Arial" w:hAnsi="Arial" w:cs="Arial"/>
          <w:sz w:val="21"/>
          <w:szCs w:val="21"/>
          <w:lang w:val="en-GB" w:eastAsia="en-GB"/>
        </w:rPr>
        <w:t>before being re-appointed into the same rank.</w:t>
      </w:r>
    </w:p>
    <w:p w14:paraId="71903CCD" w14:textId="416696C7" w:rsidR="00DF12E7" w:rsidRPr="00101C46" w:rsidRDefault="00DF12E7"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Mr Smith </w:t>
      </w:r>
      <w:r w:rsidR="00891F3E" w:rsidRPr="00101C46">
        <w:rPr>
          <w:rFonts w:ascii="Arial" w:hAnsi="Arial" w:cs="Arial"/>
          <w:sz w:val="21"/>
          <w:szCs w:val="21"/>
          <w:lang w:val="en-GB" w:eastAsia="en-GB"/>
        </w:rPr>
        <w:t xml:space="preserve">was promoted to Chief Constable in December 2022 </w:t>
      </w:r>
      <w:r w:rsidR="00A0454F" w:rsidRPr="00101C46">
        <w:rPr>
          <w:rFonts w:ascii="Arial" w:hAnsi="Arial" w:cs="Arial"/>
          <w:sz w:val="21"/>
          <w:szCs w:val="21"/>
          <w:lang w:val="en-GB" w:eastAsia="en-GB"/>
        </w:rPr>
        <w:t>following a competitive process with a contract to run until December 2027.</w:t>
      </w:r>
    </w:p>
    <w:p w14:paraId="4955420F" w14:textId="2E92C05C" w:rsidR="007E5D15" w:rsidRPr="00101C46" w:rsidRDefault="00280A8F"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Following formal meetings, and based on evidence of his achievements </w:t>
      </w:r>
      <w:r w:rsidR="00076434" w:rsidRPr="00101C46">
        <w:rPr>
          <w:rFonts w:ascii="Arial" w:hAnsi="Arial" w:cs="Arial"/>
          <w:sz w:val="21"/>
          <w:szCs w:val="21"/>
          <w:lang w:val="en-GB" w:eastAsia="en-GB"/>
        </w:rPr>
        <w:t>a</w:t>
      </w:r>
      <w:r w:rsidRPr="00101C46">
        <w:rPr>
          <w:rFonts w:ascii="Arial" w:hAnsi="Arial" w:cs="Arial"/>
          <w:sz w:val="21"/>
          <w:szCs w:val="21"/>
          <w:lang w:val="en-GB" w:eastAsia="en-GB"/>
        </w:rPr>
        <w:t xml:space="preserve">s Chief Constable and </w:t>
      </w:r>
      <w:r w:rsidR="00076434" w:rsidRPr="00101C46">
        <w:rPr>
          <w:rFonts w:ascii="Arial" w:hAnsi="Arial" w:cs="Arial"/>
          <w:sz w:val="21"/>
          <w:szCs w:val="21"/>
          <w:lang w:val="en-GB" w:eastAsia="en-GB"/>
        </w:rPr>
        <w:t xml:space="preserve">future </w:t>
      </w:r>
      <w:r w:rsidR="00E209DC" w:rsidRPr="00101C46">
        <w:rPr>
          <w:rFonts w:ascii="Arial" w:hAnsi="Arial" w:cs="Arial"/>
          <w:sz w:val="21"/>
          <w:szCs w:val="21"/>
          <w:lang w:val="en-GB" w:eastAsia="en-GB"/>
        </w:rPr>
        <w:t>strategic aims, I supported his participation</w:t>
      </w:r>
      <w:r w:rsidR="00F21FE1" w:rsidRPr="00101C46">
        <w:rPr>
          <w:rFonts w:ascii="Arial" w:hAnsi="Arial" w:cs="Arial"/>
          <w:sz w:val="21"/>
          <w:szCs w:val="21"/>
          <w:lang w:val="en-GB" w:eastAsia="en-GB"/>
        </w:rPr>
        <w:t xml:space="preserve"> in the Scheme</w:t>
      </w:r>
      <w:r w:rsidR="00E209DC" w:rsidRPr="00101C46">
        <w:rPr>
          <w:rFonts w:ascii="Arial" w:hAnsi="Arial" w:cs="Arial"/>
          <w:sz w:val="21"/>
          <w:szCs w:val="21"/>
          <w:lang w:val="en-GB" w:eastAsia="en-GB"/>
        </w:rPr>
        <w:t xml:space="preserve">. </w:t>
      </w:r>
    </w:p>
    <w:p w14:paraId="7DB8B2C4" w14:textId="1002BBD2" w:rsidR="00845B17" w:rsidRPr="00101C46" w:rsidRDefault="00F90C19"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At their 4 February 2025 meeting, the </w:t>
      </w:r>
      <w:r w:rsidR="00E77E3F" w:rsidRPr="00101C46">
        <w:rPr>
          <w:rFonts w:ascii="Arial" w:hAnsi="Arial" w:cs="Arial"/>
          <w:sz w:val="21"/>
          <w:szCs w:val="21"/>
          <w:lang w:val="en-GB" w:eastAsia="en-GB"/>
        </w:rPr>
        <w:t xml:space="preserve">Kent and Medway Police and Crime Panel held a confirmation hearing and </w:t>
      </w:r>
      <w:r w:rsidR="00191131" w:rsidRPr="00101C46">
        <w:rPr>
          <w:rFonts w:ascii="Arial" w:hAnsi="Arial" w:cs="Arial"/>
          <w:sz w:val="21"/>
          <w:szCs w:val="21"/>
          <w:lang w:val="en-GB" w:eastAsia="en-GB"/>
        </w:rPr>
        <w:t xml:space="preserve">recommended </w:t>
      </w:r>
      <w:r w:rsidR="00E77E3F" w:rsidRPr="00101C46">
        <w:rPr>
          <w:rFonts w:ascii="Arial" w:hAnsi="Arial" w:cs="Arial"/>
          <w:sz w:val="21"/>
          <w:szCs w:val="21"/>
          <w:lang w:val="en-GB" w:eastAsia="en-GB"/>
        </w:rPr>
        <w:t xml:space="preserve">that </w:t>
      </w:r>
      <w:r w:rsidR="00FA40FB" w:rsidRPr="00101C46">
        <w:rPr>
          <w:rFonts w:ascii="Arial" w:hAnsi="Arial" w:cs="Arial"/>
          <w:sz w:val="21"/>
          <w:szCs w:val="21"/>
          <w:lang w:val="en-GB" w:eastAsia="en-GB"/>
        </w:rPr>
        <w:t>Chief Constable Smith</w:t>
      </w:r>
      <w:r w:rsidR="00191131" w:rsidRPr="00101C46">
        <w:rPr>
          <w:rFonts w:ascii="Arial" w:hAnsi="Arial" w:cs="Arial"/>
          <w:sz w:val="21"/>
          <w:szCs w:val="21"/>
          <w:lang w:val="en-GB" w:eastAsia="en-GB"/>
        </w:rPr>
        <w:t xml:space="preserve"> be appointed. </w:t>
      </w:r>
    </w:p>
    <w:p w14:paraId="02BB8638" w14:textId="300B4301" w:rsidR="004F0579" w:rsidRPr="00101C46" w:rsidRDefault="004F0579" w:rsidP="00833495">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As a result, Chief Constable Smith retired on 28 February 2025 and </w:t>
      </w:r>
      <w:r w:rsidR="00E23607" w:rsidRPr="00101C46">
        <w:rPr>
          <w:rFonts w:ascii="Arial" w:hAnsi="Arial" w:cs="Arial"/>
          <w:sz w:val="21"/>
          <w:szCs w:val="21"/>
          <w:lang w:val="en-GB" w:eastAsia="en-GB"/>
        </w:rPr>
        <w:t>re-joined on 1 April.</w:t>
      </w:r>
      <w:r w:rsidR="00A030C3" w:rsidRPr="00101C46">
        <w:rPr>
          <w:rFonts w:ascii="Arial" w:hAnsi="Arial" w:cs="Arial"/>
          <w:sz w:val="21"/>
          <w:szCs w:val="21"/>
          <w:lang w:val="en-GB" w:eastAsia="en-GB"/>
        </w:rPr>
        <w:t xml:space="preserve"> </w:t>
      </w:r>
      <w:r w:rsidR="00770438" w:rsidRPr="00101C46">
        <w:rPr>
          <w:rFonts w:ascii="Arial" w:hAnsi="Arial" w:cs="Arial"/>
          <w:sz w:val="21"/>
          <w:szCs w:val="21"/>
          <w:lang w:val="en-GB" w:eastAsia="en-GB"/>
        </w:rPr>
        <w:t xml:space="preserve">He was issued with a new term of appointment which commenced on 1 April </w:t>
      </w:r>
      <w:r w:rsidR="00D73BB6" w:rsidRPr="00101C46">
        <w:rPr>
          <w:rFonts w:ascii="Arial" w:hAnsi="Arial" w:cs="Arial"/>
          <w:sz w:val="21"/>
          <w:szCs w:val="21"/>
          <w:lang w:val="en-GB" w:eastAsia="en-GB"/>
        </w:rPr>
        <w:t xml:space="preserve">and will cease on 7 December 2029. </w:t>
      </w:r>
    </w:p>
    <w:p w14:paraId="09199ED3" w14:textId="4E649CC6" w:rsidR="00110544" w:rsidRPr="00101C46" w:rsidRDefault="00DC41E9" w:rsidP="00F625DD">
      <w:pPr>
        <w:jc w:val="both"/>
        <w:rPr>
          <w:rFonts w:ascii="Arial" w:hAnsi="Arial" w:cs="Arial"/>
          <w:sz w:val="21"/>
          <w:szCs w:val="21"/>
          <w:lang w:val="en-GB" w:eastAsia="en-GB"/>
        </w:rPr>
      </w:pPr>
      <w:r w:rsidRPr="00101C46">
        <w:rPr>
          <w:rFonts w:ascii="Arial" w:hAnsi="Arial" w:cs="Arial"/>
          <w:sz w:val="21"/>
          <w:szCs w:val="21"/>
          <w:lang w:val="en-GB" w:eastAsia="en-GB"/>
        </w:rPr>
        <w:t>I am very pleased with the performance improvements Mr Smith has delivered</w:t>
      </w:r>
      <w:r w:rsidR="00D91AD8" w:rsidRPr="00101C46">
        <w:rPr>
          <w:rFonts w:ascii="Arial" w:hAnsi="Arial" w:cs="Arial"/>
          <w:sz w:val="21"/>
          <w:szCs w:val="21"/>
          <w:lang w:val="en-GB" w:eastAsia="en-GB"/>
        </w:rPr>
        <w:t xml:space="preserve"> as Chief Constable</w:t>
      </w:r>
      <w:r w:rsidRPr="00101C46">
        <w:rPr>
          <w:rFonts w:ascii="Arial" w:hAnsi="Arial" w:cs="Arial"/>
          <w:sz w:val="21"/>
          <w:szCs w:val="21"/>
          <w:lang w:val="en-GB" w:eastAsia="en-GB"/>
        </w:rPr>
        <w:t>, and look forward to working with him</w:t>
      </w:r>
      <w:r w:rsidR="00AE67BA" w:rsidRPr="00101C46">
        <w:rPr>
          <w:rFonts w:ascii="Arial" w:hAnsi="Arial" w:cs="Arial"/>
          <w:sz w:val="21"/>
          <w:szCs w:val="21"/>
          <w:lang w:val="en-GB" w:eastAsia="en-GB"/>
        </w:rPr>
        <w:t xml:space="preserve"> to make our</w:t>
      </w:r>
      <w:r w:rsidR="00D91AD8" w:rsidRPr="00101C46">
        <w:rPr>
          <w:rFonts w:ascii="Arial" w:hAnsi="Arial" w:cs="Arial"/>
          <w:sz w:val="21"/>
          <w:szCs w:val="21"/>
          <w:lang w:val="en-GB" w:eastAsia="en-GB"/>
        </w:rPr>
        <w:t xml:space="preserve"> town centres and rural communities safer and improve outcomes for victims of crime further.</w:t>
      </w:r>
    </w:p>
    <w:p w14:paraId="6DC0A7EA" w14:textId="77777777" w:rsidR="00BB4A80" w:rsidRPr="00101C46" w:rsidRDefault="00BB4A80" w:rsidP="003457FF">
      <w:pPr>
        <w:jc w:val="both"/>
        <w:rPr>
          <w:rFonts w:ascii="Arial" w:hAnsi="Arial" w:cs="Arial"/>
          <w:sz w:val="21"/>
          <w:szCs w:val="21"/>
          <w:lang w:val="en-GB" w:eastAsia="en-GB"/>
        </w:rPr>
      </w:pPr>
    </w:p>
    <w:p w14:paraId="7C60C839" w14:textId="77777777" w:rsidR="005E08C9" w:rsidRPr="00CB4EF3" w:rsidRDefault="005E08C9" w:rsidP="005E08C9">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7EE37EE" w14:textId="77777777" w:rsidR="005E08C9" w:rsidRPr="00CB4EF3" w:rsidRDefault="005E08C9" w:rsidP="005E08C9">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sidRPr="00CB4EF3">
        <w:rPr>
          <w:rFonts w:ascii="Arial" w:eastAsiaTheme="minorHAnsi" w:hAnsi="Arial" w:cs="Arial"/>
          <w:b/>
          <w:color w:val="FFFFFF" w:themeColor="background1"/>
          <w:lang w:val="en-GB"/>
        </w:rPr>
        <w:t xml:space="preserve">Hold all agencies to account for delivery of an effective and efficient </w:t>
      </w:r>
      <w:r>
        <w:rPr>
          <w:rFonts w:ascii="Arial" w:eastAsiaTheme="minorHAnsi" w:hAnsi="Arial" w:cs="Arial"/>
          <w:b/>
          <w:color w:val="FFFFFF" w:themeColor="background1"/>
          <w:lang w:val="en-GB"/>
        </w:rPr>
        <w:t>criminal justice system</w:t>
      </w:r>
    </w:p>
    <w:p w14:paraId="78E47DCC" w14:textId="77777777" w:rsidR="005E08C9" w:rsidRPr="00CB4EF3" w:rsidRDefault="005E08C9" w:rsidP="005E08C9">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CF2C2D6" w14:textId="77777777" w:rsidR="00EE2123" w:rsidRDefault="00BB4A80" w:rsidP="00997AA0">
      <w:pPr>
        <w:spacing w:before="120" w:after="120"/>
        <w:jc w:val="both"/>
        <w:rPr>
          <w:rFonts w:ascii="Arial" w:hAnsi="Arial" w:cs="Arial"/>
          <w:sz w:val="21"/>
          <w:szCs w:val="21"/>
          <w:lang w:val="en-GB" w:eastAsia="en-GB"/>
        </w:rPr>
      </w:pPr>
      <w:r w:rsidRPr="0059408E">
        <w:rPr>
          <w:rFonts w:ascii="Arial" w:hAnsi="Arial" w:cs="Arial"/>
          <w:b/>
          <w:bCs/>
          <w:sz w:val="21"/>
          <w:szCs w:val="21"/>
          <w:u w:val="single"/>
          <w:lang w:val="en-GB" w:eastAsia="en-GB"/>
        </w:rPr>
        <w:t>Kent Police:</w:t>
      </w:r>
      <w:r w:rsidRPr="0059408E">
        <w:rPr>
          <w:rFonts w:ascii="Arial" w:hAnsi="Arial" w:cs="Arial"/>
          <w:sz w:val="21"/>
          <w:szCs w:val="21"/>
          <w:lang w:val="en-GB" w:eastAsia="en-GB"/>
        </w:rPr>
        <w:t xml:space="preserve"> </w:t>
      </w:r>
      <w:r w:rsidR="00FE17E3" w:rsidRPr="0059408E">
        <w:rPr>
          <w:rFonts w:ascii="Arial" w:hAnsi="Arial" w:cs="Arial"/>
          <w:sz w:val="21"/>
          <w:szCs w:val="21"/>
          <w:lang w:val="en-GB" w:eastAsia="en-GB"/>
        </w:rPr>
        <w:t>I</w:t>
      </w:r>
      <w:r w:rsidR="009007D6">
        <w:rPr>
          <w:rFonts w:ascii="Arial" w:hAnsi="Arial" w:cs="Arial"/>
          <w:sz w:val="21"/>
          <w:szCs w:val="21"/>
          <w:lang w:val="en-GB" w:eastAsia="en-GB"/>
        </w:rPr>
        <w:t xml:space="preserve">n 2024/25, </w:t>
      </w:r>
      <w:r w:rsidR="00FC1A59">
        <w:rPr>
          <w:rFonts w:ascii="Arial" w:hAnsi="Arial" w:cs="Arial"/>
          <w:sz w:val="21"/>
          <w:szCs w:val="21"/>
          <w:lang w:val="en-GB" w:eastAsia="en-GB"/>
        </w:rPr>
        <w:t xml:space="preserve">I </w:t>
      </w:r>
      <w:r w:rsidR="009C469B">
        <w:rPr>
          <w:rFonts w:ascii="Arial" w:hAnsi="Arial" w:cs="Arial"/>
          <w:sz w:val="21"/>
          <w:szCs w:val="21"/>
          <w:lang w:val="en-GB" w:eastAsia="en-GB"/>
        </w:rPr>
        <w:t>continue</w:t>
      </w:r>
      <w:r w:rsidR="00FC1A59">
        <w:rPr>
          <w:rFonts w:ascii="Arial" w:hAnsi="Arial" w:cs="Arial"/>
          <w:sz w:val="21"/>
          <w:szCs w:val="21"/>
          <w:lang w:val="en-GB" w:eastAsia="en-GB"/>
        </w:rPr>
        <w:t>d</w:t>
      </w:r>
      <w:r w:rsidR="009C469B">
        <w:rPr>
          <w:rFonts w:ascii="Arial" w:hAnsi="Arial" w:cs="Arial"/>
          <w:sz w:val="21"/>
          <w:szCs w:val="21"/>
          <w:lang w:val="en-GB" w:eastAsia="en-GB"/>
        </w:rPr>
        <w:t xml:space="preserve"> </w:t>
      </w:r>
      <w:r w:rsidR="008057B2">
        <w:rPr>
          <w:rFonts w:ascii="Arial" w:hAnsi="Arial" w:cs="Arial"/>
          <w:sz w:val="21"/>
          <w:szCs w:val="21"/>
          <w:lang w:val="en-GB" w:eastAsia="en-GB"/>
        </w:rPr>
        <w:t xml:space="preserve">to hold the </w:t>
      </w:r>
      <w:r w:rsidR="00A06E5C" w:rsidRPr="0059408E">
        <w:rPr>
          <w:rFonts w:ascii="Arial" w:hAnsi="Arial" w:cs="Arial"/>
          <w:sz w:val="21"/>
          <w:szCs w:val="21"/>
          <w:lang w:val="en-GB" w:eastAsia="en-GB"/>
        </w:rPr>
        <w:t>Chief Constable to account</w:t>
      </w:r>
      <w:r w:rsidR="008057B2">
        <w:rPr>
          <w:rFonts w:ascii="Arial" w:hAnsi="Arial" w:cs="Arial"/>
          <w:sz w:val="21"/>
          <w:szCs w:val="21"/>
          <w:lang w:val="en-GB" w:eastAsia="en-GB"/>
        </w:rPr>
        <w:t xml:space="preserve"> on behalf of the people </w:t>
      </w:r>
      <w:r w:rsidR="00F625DD">
        <w:rPr>
          <w:rFonts w:ascii="Arial" w:hAnsi="Arial" w:cs="Arial"/>
          <w:sz w:val="21"/>
          <w:szCs w:val="21"/>
          <w:lang w:val="en-GB" w:eastAsia="en-GB"/>
        </w:rPr>
        <w:t xml:space="preserve">of Kent. </w:t>
      </w:r>
    </w:p>
    <w:p w14:paraId="29CDA045" w14:textId="18E07AD6" w:rsidR="00461ECD" w:rsidRPr="0059408E" w:rsidRDefault="00D92109" w:rsidP="00FA4665">
      <w:pPr>
        <w:spacing w:after="80"/>
        <w:jc w:val="both"/>
        <w:rPr>
          <w:rFonts w:ascii="Arial" w:hAnsi="Arial" w:cs="Arial"/>
          <w:sz w:val="21"/>
          <w:szCs w:val="21"/>
          <w:lang w:val="en-GB" w:eastAsia="en-GB"/>
        </w:rPr>
      </w:pPr>
      <w:r>
        <w:rPr>
          <w:rFonts w:ascii="Arial" w:hAnsi="Arial" w:cs="Arial"/>
          <w:sz w:val="21"/>
          <w:szCs w:val="21"/>
          <w:lang w:val="en-GB" w:eastAsia="en-GB"/>
        </w:rPr>
        <w:t xml:space="preserve">This was underpinned </w:t>
      </w:r>
      <w:r w:rsidR="00136F64">
        <w:rPr>
          <w:rFonts w:ascii="Arial" w:hAnsi="Arial" w:cs="Arial"/>
          <w:sz w:val="21"/>
          <w:szCs w:val="21"/>
          <w:lang w:val="en-GB" w:eastAsia="en-GB"/>
        </w:rPr>
        <w:t xml:space="preserve">by a range of governance arrangements </w:t>
      </w:r>
      <w:r w:rsidR="0052644F">
        <w:rPr>
          <w:rFonts w:ascii="Arial" w:hAnsi="Arial" w:cs="Arial"/>
          <w:sz w:val="21"/>
          <w:szCs w:val="21"/>
          <w:lang w:val="en-GB" w:eastAsia="en-GB"/>
        </w:rPr>
        <w:t xml:space="preserve">that </w:t>
      </w:r>
      <w:r w:rsidR="001D2356">
        <w:rPr>
          <w:rFonts w:ascii="Arial" w:hAnsi="Arial" w:cs="Arial"/>
          <w:sz w:val="21"/>
          <w:szCs w:val="21"/>
          <w:lang w:val="en-GB" w:eastAsia="en-GB"/>
        </w:rPr>
        <w:t>are visible and accessible</w:t>
      </w:r>
      <w:r w:rsidR="00112F24">
        <w:rPr>
          <w:rFonts w:ascii="Arial" w:hAnsi="Arial" w:cs="Arial"/>
          <w:sz w:val="21"/>
          <w:szCs w:val="21"/>
          <w:lang w:val="en-GB" w:eastAsia="en-GB"/>
        </w:rPr>
        <w:t xml:space="preserve"> </w:t>
      </w:r>
      <w:r w:rsidR="00E46522">
        <w:rPr>
          <w:rFonts w:ascii="Arial" w:hAnsi="Arial" w:cs="Arial"/>
          <w:sz w:val="21"/>
          <w:szCs w:val="21"/>
          <w:lang w:val="en-GB" w:eastAsia="en-GB"/>
        </w:rPr>
        <w:t>in order t</w:t>
      </w:r>
      <w:r w:rsidR="0052644F">
        <w:rPr>
          <w:rFonts w:ascii="Arial" w:hAnsi="Arial" w:cs="Arial"/>
          <w:sz w:val="21"/>
          <w:szCs w:val="21"/>
          <w:lang w:val="en-GB" w:eastAsia="en-GB"/>
        </w:rPr>
        <w:t xml:space="preserve">o </w:t>
      </w:r>
      <w:r w:rsidR="00511D15">
        <w:rPr>
          <w:rFonts w:ascii="Arial" w:hAnsi="Arial" w:cs="Arial"/>
          <w:sz w:val="21"/>
          <w:szCs w:val="21"/>
          <w:lang w:val="en-GB" w:eastAsia="en-GB"/>
        </w:rPr>
        <w:t xml:space="preserve">build and maintain </w:t>
      </w:r>
      <w:r w:rsidR="00365918" w:rsidRPr="0059408E">
        <w:rPr>
          <w:rFonts w:ascii="Arial" w:hAnsi="Arial" w:cs="Arial"/>
          <w:sz w:val="21"/>
          <w:szCs w:val="21"/>
          <w:lang w:val="en-GB" w:eastAsia="en-GB"/>
        </w:rPr>
        <w:t>public trust and confidence.</w:t>
      </w:r>
    </w:p>
    <w:p w14:paraId="11539594" w14:textId="7ED6150E" w:rsidR="008B2B6F" w:rsidRPr="00101C46" w:rsidRDefault="00F22ADC" w:rsidP="00997AA0">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The </w:t>
      </w:r>
      <w:r w:rsidR="009C238C">
        <w:rPr>
          <w:rFonts w:ascii="Arial" w:hAnsi="Arial" w:cs="Arial"/>
          <w:sz w:val="21"/>
          <w:szCs w:val="21"/>
          <w:lang w:val="en-GB" w:eastAsia="en-GB"/>
        </w:rPr>
        <w:t xml:space="preserve">table </w:t>
      </w:r>
      <w:r w:rsidR="00997AA0">
        <w:rPr>
          <w:rFonts w:ascii="Arial" w:hAnsi="Arial" w:cs="Arial"/>
          <w:sz w:val="21"/>
          <w:szCs w:val="21"/>
          <w:lang w:val="en-GB" w:eastAsia="en-GB"/>
        </w:rPr>
        <w:t xml:space="preserve">below </w:t>
      </w:r>
      <w:r w:rsidRPr="00101C46">
        <w:rPr>
          <w:rFonts w:ascii="Arial" w:hAnsi="Arial" w:cs="Arial"/>
          <w:sz w:val="21"/>
          <w:szCs w:val="21"/>
          <w:lang w:val="en-GB" w:eastAsia="en-GB"/>
        </w:rPr>
        <w:t xml:space="preserve">outlines </w:t>
      </w:r>
      <w:r w:rsidR="00FA4665">
        <w:rPr>
          <w:rFonts w:ascii="Arial" w:hAnsi="Arial" w:cs="Arial"/>
          <w:sz w:val="21"/>
          <w:szCs w:val="21"/>
          <w:lang w:val="en-GB" w:eastAsia="en-GB"/>
        </w:rPr>
        <w:t xml:space="preserve">those </w:t>
      </w:r>
      <w:r w:rsidR="000C5E7D" w:rsidRPr="00101C46">
        <w:rPr>
          <w:rFonts w:ascii="Arial" w:hAnsi="Arial" w:cs="Arial"/>
          <w:sz w:val="21"/>
          <w:szCs w:val="21"/>
          <w:lang w:val="en-GB" w:eastAsia="en-GB"/>
        </w:rPr>
        <w:t>arrangements</w:t>
      </w:r>
      <w:r w:rsidRPr="00101C46">
        <w:rPr>
          <w:rFonts w:ascii="Arial" w:hAnsi="Arial" w:cs="Arial"/>
          <w:sz w:val="21"/>
          <w:szCs w:val="21"/>
          <w:lang w:val="en-GB" w:eastAsia="en-GB"/>
        </w:rPr>
        <w:t>:</w:t>
      </w:r>
    </w:p>
    <w:tbl>
      <w:tblPr>
        <w:tblStyle w:val="TableGrid"/>
        <w:tblW w:w="6804" w:type="dxa"/>
        <w:tblInd w:w="421" w:type="dxa"/>
        <w:tblLook w:val="04A0" w:firstRow="1" w:lastRow="0" w:firstColumn="1" w:lastColumn="0" w:noHBand="0" w:noVBand="1"/>
      </w:tblPr>
      <w:tblGrid>
        <w:gridCol w:w="2693"/>
        <w:gridCol w:w="4111"/>
      </w:tblGrid>
      <w:tr w:rsidR="00DB7BC9" w:rsidRPr="00101C46" w14:paraId="66278475" w14:textId="77777777" w:rsidTr="002A2271">
        <w:tc>
          <w:tcPr>
            <w:tcW w:w="6804" w:type="dxa"/>
            <w:gridSpan w:val="2"/>
          </w:tcPr>
          <w:p w14:paraId="7862175F" w14:textId="5063CA8A" w:rsidR="00DB7BC9" w:rsidRPr="00101C46" w:rsidRDefault="00DB7BC9" w:rsidP="003664A9">
            <w:pPr>
              <w:spacing w:before="60" w:after="60"/>
              <w:rPr>
                <w:rFonts w:ascii="Arial" w:hAnsi="Arial" w:cs="Arial"/>
                <w:sz w:val="19"/>
                <w:szCs w:val="19"/>
                <w:lang w:val="en-GB" w:eastAsia="en-GB"/>
              </w:rPr>
            </w:pPr>
            <w:r w:rsidRPr="00101C46">
              <w:rPr>
                <w:rFonts w:ascii="Arial" w:hAnsi="Arial" w:cs="Arial"/>
                <w:b/>
                <w:bCs/>
                <w:sz w:val="19"/>
                <w:szCs w:val="19"/>
                <w:lang w:val="en-GB" w:eastAsia="en-GB"/>
              </w:rPr>
              <w:t>Key Principles:</w:t>
            </w:r>
            <w:r w:rsidRPr="00101C46">
              <w:rPr>
                <w:rFonts w:ascii="Arial" w:hAnsi="Arial" w:cs="Arial"/>
                <w:sz w:val="19"/>
                <w:szCs w:val="19"/>
                <w:lang w:val="en-GB" w:eastAsia="en-GB"/>
              </w:rPr>
              <w:t xml:space="preserve"> dynamic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risk-based; takes account of,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has due regard for each parties distinct role</w:t>
            </w:r>
          </w:p>
        </w:tc>
      </w:tr>
      <w:tr w:rsidR="005223E2" w:rsidRPr="00101C46" w14:paraId="703F79D8" w14:textId="77777777" w:rsidTr="00B4412A">
        <w:trPr>
          <w:trHeight w:val="185"/>
        </w:trPr>
        <w:tc>
          <w:tcPr>
            <w:tcW w:w="2693" w:type="dxa"/>
          </w:tcPr>
          <w:p w14:paraId="57D79F13" w14:textId="77777777" w:rsidR="005223E2"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Informal Interaction</w:t>
            </w:r>
          </w:p>
          <w:p w14:paraId="15115A8B" w14:textId="506671FF" w:rsidR="00DB7BC9" w:rsidRPr="00101C46" w:rsidRDefault="00DB7BC9" w:rsidP="00B4412A">
            <w:pPr>
              <w:spacing w:after="80"/>
              <w:rPr>
                <w:rFonts w:ascii="Arial" w:hAnsi="Arial" w:cs="Arial"/>
                <w:sz w:val="19"/>
                <w:szCs w:val="19"/>
                <w:lang w:val="en-GB" w:eastAsia="en-GB"/>
              </w:rPr>
            </w:pPr>
            <w:r w:rsidRPr="00101C46">
              <w:rPr>
                <w:rFonts w:ascii="Arial" w:hAnsi="Arial" w:cs="Arial"/>
                <w:sz w:val="19"/>
                <w:szCs w:val="19"/>
                <w:lang w:val="en-GB" w:eastAsia="en-GB"/>
              </w:rPr>
              <w:t>(Daily)</w:t>
            </w:r>
          </w:p>
        </w:tc>
        <w:tc>
          <w:tcPr>
            <w:tcW w:w="4111" w:type="dxa"/>
          </w:tcPr>
          <w:p w14:paraId="55CB3866" w14:textId="7BAE703A" w:rsidR="00B9076B" w:rsidRPr="00101C46" w:rsidRDefault="00DB7BC9" w:rsidP="00B4412A">
            <w:pPr>
              <w:rPr>
                <w:rFonts w:ascii="Arial" w:hAnsi="Arial" w:cs="Arial"/>
                <w:sz w:val="19"/>
                <w:szCs w:val="19"/>
                <w:lang w:val="en-GB" w:eastAsia="en-GB"/>
              </w:rPr>
            </w:pPr>
            <w:r w:rsidRPr="00101C46">
              <w:rPr>
                <w:rFonts w:ascii="Arial" w:hAnsi="Arial" w:cs="Arial"/>
                <w:sz w:val="19"/>
                <w:szCs w:val="19"/>
                <w:lang w:val="en-GB" w:eastAsia="en-GB"/>
              </w:rPr>
              <w:t xml:space="preserve">Spontaneous discussions between </w:t>
            </w:r>
            <w:r w:rsidR="000B5B1A" w:rsidRPr="00101C46">
              <w:rPr>
                <w:rFonts w:ascii="Arial" w:hAnsi="Arial" w:cs="Arial"/>
                <w:sz w:val="19"/>
                <w:szCs w:val="19"/>
                <w:lang w:val="en-GB" w:eastAsia="en-GB"/>
              </w:rPr>
              <w:t xml:space="preserve">the OPCC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Kent Police.</w:t>
            </w:r>
          </w:p>
        </w:tc>
      </w:tr>
      <w:tr w:rsidR="005223E2" w:rsidRPr="00101C46" w14:paraId="7800273B" w14:textId="77777777" w:rsidTr="00B4412A">
        <w:trPr>
          <w:trHeight w:val="433"/>
        </w:trPr>
        <w:tc>
          <w:tcPr>
            <w:tcW w:w="2693" w:type="dxa"/>
          </w:tcPr>
          <w:p w14:paraId="16065FB8" w14:textId="7397A0CD" w:rsidR="005223E2"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Joint PCC &amp; Chief Constable Briefing</w:t>
            </w:r>
          </w:p>
          <w:p w14:paraId="4E3236AC" w14:textId="1B8B9978" w:rsidR="00DB7BC9" w:rsidRPr="00101C46" w:rsidRDefault="00DB7BC9" w:rsidP="00B4412A">
            <w:pPr>
              <w:spacing w:after="80"/>
              <w:rPr>
                <w:rFonts w:ascii="Arial" w:hAnsi="Arial" w:cs="Arial"/>
                <w:sz w:val="19"/>
                <w:szCs w:val="19"/>
                <w:lang w:val="en-GB" w:eastAsia="en-GB"/>
              </w:rPr>
            </w:pPr>
            <w:r w:rsidRPr="00101C46">
              <w:rPr>
                <w:rFonts w:ascii="Arial" w:hAnsi="Arial" w:cs="Arial"/>
                <w:sz w:val="19"/>
                <w:szCs w:val="19"/>
                <w:lang w:val="en-GB" w:eastAsia="en-GB"/>
              </w:rPr>
              <w:t>(Weekly)</w:t>
            </w:r>
          </w:p>
        </w:tc>
        <w:tc>
          <w:tcPr>
            <w:tcW w:w="4111" w:type="dxa"/>
          </w:tcPr>
          <w:p w14:paraId="08786C6D" w14:textId="77777777" w:rsidR="00606543"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 xml:space="preserve">A closed briefing which enables dialogue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discussion on a routine frequent basis.</w:t>
            </w:r>
          </w:p>
          <w:p w14:paraId="77685134" w14:textId="5C857F7B" w:rsidR="00B9076B" w:rsidRPr="00101C46" w:rsidRDefault="00B9076B" w:rsidP="00B00881">
            <w:pPr>
              <w:rPr>
                <w:rFonts w:ascii="Arial" w:hAnsi="Arial" w:cs="Arial"/>
                <w:sz w:val="10"/>
                <w:szCs w:val="10"/>
                <w:lang w:val="en-GB" w:eastAsia="en-GB"/>
              </w:rPr>
            </w:pPr>
          </w:p>
        </w:tc>
      </w:tr>
      <w:tr w:rsidR="005223E2" w:rsidRPr="00101C46" w14:paraId="2C464A1A" w14:textId="77777777" w:rsidTr="00B4412A">
        <w:trPr>
          <w:trHeight w:val="484"/>
        </w:trPr>
        <w:tc>
          <w:tcPr>
            <w:tcW w:w="2693" w:type="dxa"/>
          </w:tcPr>
          <w:p w14:paraId="46CA57BD" w14:textId="77777777" w:rsidR="005223E2"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Performance &amp; Delivery Board</w:t>
            </w:r>
          </w:p>
          <w:p w14:paraId="38EDFFA4" w14:textId="379E62A4" w:rsidR="00DB7BC9" w:rsidRPr="00101C46" w:rsidRDefault="00DB7BC9" w:rsidP="00B4412A">
            <w:pPr>
              <w:spacing w:after="80"/>
              <w:rPr>
                <w:rFonts w:ascii="Arial" w:hAnsi="Arial" w:cs="Arial"/>
                <w:sz w:val="19"/>
                <w:szCs w:val="19"/>
                <w:lang w:val="en-GB" w:eastAsia="en-GB"/>
              </w:rPr>
            </w:pPr>
            <w:r w:rsidRPr="00101C46">
              <w:rPr>
                <w:rFonts w:ascii="Arial" w:hAnsi="Arial" w:cs="Arial"/>
                <w:sz w:val="19"/>
                <w:szCs w:val="19"/>
                <w:lang w:val="en-GB" w:eastAsia="en-GB"/>
              </w:rPr>
              <w:t>(Quarterly)</w:t>
            </w:r>
          </w:p>
        </w:tc>
        <w:tc>
          <w:tcPr>
            <w:tcW w:w="4111" w:type="dxa"/>
          </w:tcPr>
          <w:p w14:paraId="1D74FE23" w14:textId="3272A624" w:rsidR="00B9076B"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 xml:space="preserve">Held in public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enables me to formally hold the Chief Constable to account for delivery of </w:t>
            </w:r>
            <w:r w:rsidR="009F3889" w:rsidRPr="00101C46">
              <w:rPr>
                <w:rFonts w:ascii="Arial" w:hAnsi="Arial" w:cs="Arial"/>
                <w:sz w:val="19"/>
                <w:szCs w:val="19"/>
                <w:lang w:val="en-GB" w:eastAsia="en-GB"/>
              </w:rPr>
              <w:t xml:space="preserve">the </w:t>
            </w:r>
            <w:r w:rsidRPr="00101C46">
              <w:rPr>
                <w:rFonts w:ascii="Arial" w:hAnsi="Arial" w:cs="Arial"/>
                <w:sz w:val="19"/>
                <w:szCs w:val="19"/>
                <w:lang w:val="en-GB" w:eastAsia="en-GB"/>
              </w:rPr>
              <w:t xml:space="preserve">priorities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related matters.</w:t>
            </w:r>
          </w:p>
        </w:tc>
      </w:tr>
      <w:tr w:rsidR="005223E2" w:rsidRPr="00101C46" w14:paraId="40147D05" w14:textId="77777777" w:rsidTr="00B4412A">
        <w:trPr>
          <w:trHeight w:val="394"/>
        </w:trPr>
        <w:tc>
          <w:tcPr>
            <w:tcW w:w="2693" w:type="dxa"/>
          </w:tcPr>
          <w:p w14:paraId="469ED0F4" w14:textId="77777777" w:rsidR="005223E2"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Joint Audit Committee</w:t>
            </w:r>
          </w:p>
          <w:p w14:paraId="1F958291" w14:textId="10CC3FAA" w:rsidR="00DB7BC9" w:rsidRPr="00101C46" w:rsidRDefault="00DB7BC9" w:rsidP="00B00881">
            <w:pPr>
              <w:rPr>
                <w:rFonts w:ascii="Arial" w:hAnsi="Arial" w:cs="Arial"/>
                <w:sz w:val="19"/>
                <w:szCs w:val="19"/>
                <w:lang w:val="en-GB" w:eastAsia="en-GB"/>
              </w:rPr>
            </w:pPr>
            <w:r w:rsidRPr="00101C46">
              <w:rPr>
                <w:rFonts w:ascii="Arial" w:hAnsi="Arial" w:cs="Arial"/>
                <w:sz w:val="19"/>
                <w:szCs w:val="19"/>
                <w:lang w:val="en-GB" w:eastAsia="en-GB"/>
              </w:rPr>
              <w:t>(Quarterly)</w:t>
            </w:r>
          </w:p>
        </w:tc>
        <w:tc>
          <w:tcPr>
            <w:tcW w:w="4111" w:type="dxa"/>
          </w:tcPr>
          <w:p w14:paraId="45BEB437" w14:textId="43FBBEFD" w:rsidR="00B9076B" w:rsidRPr="00101C46" w:rsidRDefault="00DB7BC9" w:rsidP="00B4412A">
            <w:pPr>
              <w:spacing w:after="80"/>
              <w:rPr>
                <w:rFonts w:ascii="Arial" w:hAnsi="Arial" w:cs="Arial"/>
                <w:sz w:val="19"/>
                <w:szCs w:val="19"/>
                <w:lang w:val="en-GB" w:eastAsia="en-GB"/>
              </w:rPr>
            </w:pPr>
            <w:r w:rsidRPr="00101C46">
              <w:rPr>
                <w:rFonts w:ascii="Arial" w:hAnsi="Arial" w:cs="Arial"/>
                <w:sz w:val="19"/>
                <w:szCs w:val="19"/>
                <w:lang w:val="en-GB" w:eastAsia="en-GB"/>
              </w:rPr>
              <w:t xml:space="preserve">Combined committee with Kent Police. Scrutinises internal processes, spending </w:t>
            </w:r>
            <w:r w:rsidR="002757CC" w:rsidRPr="00101C46">
              <w:rPr>
                <w:rFonts w:ascii="Arial" w:hAnsi="Arial" w:cs="Arial"/>
                <w:sz w:val="19"/>
                <w:szCs w:val="19"/>
                <w:lang w:val="en-GB" w:eastAsia="en-GB"/>
              </w:rPr>
              <w:t>&amp;</w:t>
            </w:r>
            <w:r w:rsidRPr="00101C46">
              <w:rPr>
                <w:rFonts w:ascii="Arial" w:hAnsi="Arial" w:cs="Arial"/>
                <w:sz w:val="19"/>
                <w:szCs w:val="19"/>
                <w:lang w:val="en-GB" w:eastAsia="en-GB"/>
              </w:rPr>
              <w:t xml:space="preserve"> risk management policies.</w:t>
            </w:r>
          </w:p>
        </w:tc>
      </w:tr>
      <w:tr w:rsidR="005223E2" w:rsidRPr="00101C46" w14:paraId="7320126D" w14:textId="77777777" w:rsidTr="00B4412A">
        <w:trPr>
          <w:trHeight w:val="716"/>
        </w:trPr>
        <w:tc>
          <w:tcPr>
            <w:tcW w:w="2693" w:type="dxa"/>
          </w:tcPr>
          <w:p w14:paraId="536BE52A" w14:textId="77777777" w:rsidR="005223E2" w:rsidRPr="00101C46" w:rsidRDefault="002757CC" w:rsidP="00B00881">
            <w:pPr>
              <w:rPr>
                <w:rFonts w:ascii="Arial" w:hAnsi="Arial" w:cs="Arial"/>
                <w:sz w:val="19"/>
                <w:szCs w:val="19"/>
                <w:lang w:val="en-GB" w:eastAsia="en-GB"/>
              </w:rPr>
            </w:pPr>
            <w:r w:rsidRPr="00101C46">
              <w:rPr>
                <w:rFonts w:ascii="Arial" w:hAnsi="Arial" w:cs="Arial"/>
                <w:sz w:val="19"/>
                <w:szCs w:val="19"/>
                <w:lang w:val="en-GB" w:eastAsia="en-GB"/>
              </w:rPr>
              <w:t>Kent &amp; Essex Collaboration Oversight Meeting</w:t>
            </w:r>
          </w:p>
          <w:p w14:paraId="2C2F38EB" w14:textId="459D1854" w:rsidR="002757CC" w:rsidRPr="00101C46" w:rsidRDefault="002757CC" w:rsidP="00B00881">
            <w:pPr>
              <w:rPr>
                <w:rFonts w:ascii="Arial" w:hAnsi="Arial" w:cs="Arial"/>
                <w:sz w:val="19"/>
                <w:szCs w:val="19"/>
                <w:lang w:val="en-GB" w:eastAsia="en-GB"/>
              </w:rPr>
            </w:pPr>
            <w:r w:rsidRPr="00101C46">
              <w:rPr>
                <w:rFonts w:ascii="Arial" w:hAnsi="Arial" w:cs="Arial"/>
                <w:sz w:val="19"/>
                <w:szCs w:val="19"/>
                <w:lang w:val="en-GB" w:eastAsia="en-GB"/>
              </w:rPr>
              <w:t>(6 monthly)</w:t>
            </w:r>
          </w:p>
        </w:tc>
        <w:tc>
          <w:tcPr>
            <w:tcW w:w="4111" w:type="dxa"/>
          </w:tcPr>
          <w:p w14:paraId="2AA766D0" w14:textId="255991FF" w:rsidR="00B9076B" w:rsidRPr="00101C46" w:rsidRDefault="002757CC" w:rsidP="00B4412A">
            <w:pPr>
              <w:spacing w:after="80"/>
              <w:rPr>
                <w:rFonts w:ascii="Arial" w:hAnsi="Arial" w:cs="Arial"/>
                <w:sz w:val="19"/>
                <w:szCs w:val="19"/>
                <w:lang w:val="en-GB" w:eastAsia="en-GB"/>
              </w:rPr>
            </w:pPr>
            <w:r w:rsidRPr="00101C46">
              <w:rPr>
                <w:rFonts w:ascii="Arial" w:hAnsi="Arial" w:cs="Arial"/>
                <w:sz w:val="19"/>
                <w:szCs w:val="19"/>
                <w:lang w:val="en-GB" w:eastAsia="en-GB"/>
              </w:rPr>
              <w:t xml:space="preserve">Co-chaired by </w:t>
            </w:r>
            <w:r w:rsidR="007F066F" w:rsidRPr="00101C46">
              <w:rPr>
                <w:rFonts w:ascii="Arial" w:hAnsi="Arial" w:cs="Arial"/>
                <w:sz w:val="19"/>
                <w:szCs w:val="19"/>
                <w:lang w:val="en-GB" w:eastAsia="en-GB"/>
              </w:rPr>
              <w:t xml:space="preserve">me and </w:t>
            </w:r>
            <w:r w:rsidRPr="00101C46">
              <w:rPr>
                <w:rFonts w:ascii="Arial" w:hAnsi="Arial" w:cs="Arial"/>
                <w:sz w:val="19"/>
                <w:szCs w:val="19"/>
                <w:lang w:val="en-GB" w:eastAsia="en-GB"/>
              </w:rPr>
              <w:t xml:space="preserve">the Essex Police, Fire &amp; Crime Commissioner. </w:t>
            </w:r>
            <w:r w:rsidR="00D76804" w:rsidRPr="00101C46">
              <w:rPr>
                <w:rFonts w:ascii="Arial" w:hAnsi="Arial" w:cs="Arial"/>
                <w:sz w:val="19"/>
                <w:szCs w:val="19"/>
                <w:lang w:val="en-GB" w:eastAsia="en-GB"/>
              </w:rPr>
              <w:t>K</w:t>
            </w:r>
            <w:r w:rsidRPr="00101C46">
              <w:rPr>
                <w:rFonts w:ascii="Arial" w:hAnsi="Arial" w:cs="Arial"/>
                <w:sz w:val="19"/>
                <w:szCs w:val="19"/>
                <w:lang w:val="en-GB" w:eastAsia="en-GB"/>
              </w:rPr>
              <w:t>eep</w:t>
            </w:r>
            <w:r w:rsidR="00D76804" w:rsidRPr="00101C46">
              <w:rPr>
                <w:rFonts w:ascii="Arial" w:hAnsi="Arial" w:cs="Arial"/>
                <w:sz w:val="19"/>
                <w:szCs w:val="19"/>
                <w:lang w:val="en-GB" w:eastAsia="en-GB"/>
              </w:rPr>
              <w:t>s</w:t>
            </w:r>
            <w:r w:rsidRPr="00101C46">
              <w:rPr>
                <w:rFonts w:ascii="Arial" w:hAnsi="Arial" w:cs="Arial"/>
                <w:sz w:val="19"/>
                <w:szCs w:val="19"/>
                <w:lang w:val="en-GB" w:eastAsia="en-GB"/>
              </w:rPr>
              <w:t xml:space="preserve"> collaboration under review </w:t>
            </w:r>
            <w:r w:rsidR="00451C84" w:rsidRPr="00101C46">
              <w:rPr>
                <w:rFonts w:ascii="Arial" w:hAnsi="Arial" w:cs="Arial"/>
                <w:sz w:val="19"/>
                <w:szCs w:val="19"/>
                <w:lang w:val="en-GB" w:eastAsia="en-GB"/>
              </w:rPr>
              <w:t xml:space="preserve">and </w:t>
            </w:r>
            <w:r w:rsidRPr="00101C46">
              <w:rPr>
                <w:rFonts w:ascii="Arial" w:hAnsi="Arial" w:cs="Arial"/>
                <w:sz w:val="19"/>
                <w:szCs w:val="19"/>
                <w:lang w:val="en-GB" w:eastAsia="en-GB"/>
              </w:rPr>
              <w:t>hold</w:t>
            </w:r>
            <w:r w:rsidR="00D76804" w:rsidRPr="00101C46">
              <w:rPr>
                <w:rFonts w:ascii="Arial" w:hAnsi="Arial" w:cs="Arial"/>
                <w:sz w:val="19"/>
                <w:szCs w:val="19"/>
                <w:lang w:val="en-GB" w:eastAsia="en-GB"/>
              </w:rPr>
              <w:t>s</w:t>
            </w:r>
            <w:r w:rsidRPr="00101C46">
              <w:rPr>
                <w:rFonts w:ascii="Arial" w:hAnsi="Arial" w:cs="Arial"/>
                <w:sz w:val="19"/>
                <w:szCs w:val="19"/>
                <w:lang w:val="en-GB" w:eastAsia="en-GB"/>
              </w:rPr>
              <w:t xml:space="preserve"> both Chief Constables to account.</w:t>
            </w:r>
          </w:p>
        </w:tc>
      </w:tr>
      <w:tr w:rsidR="009F3889" w:rsidRPr="00101C46" w14:paraId="4BFDE1D9" w14:textId="77777777" w:rsidTr="003457FF">
        <w:trPr>
          <w:trHeight w:val="1203"/>
        </w:trPr>
        <w:tc>
          <w:tcPr>
            <w:tcW w:w="6804" w:type="dxa"/>
            <w:gridSpan w:val="2"/>
          </w:tcPr>
          <w:p w14:paraId="3FFF5F2E" w14:textId="77777777" w:rsidR="009F3889" w:rsidRPr="00101C46" w:rsidRDefault="009F3889" w:rsidP="002F057B">
            <w:pPr>
              <w:spacing w:after="80"/>
              <w:rPr>
                <w:rFonts w:ascii="Arial" w:hAnsi="Arial" w:cs="Arial"/>
                <w:sz w:val="19"/>
                <w:szCs w:val="19"/>
                <w:lang w:val="en-GB" w:eastAsia="en-GB"/>
              </w:rPr>
            </w:pPr>
            <w:r w:rsidRPr="00101C46">
              <w:rPr>
                <w:rFonts w:ascii="Arial" w:hAnsi="Arial" w:cs="Arial"/>
                <w:sz w:val="19"/>
                <w:szCs w:val="19"/>
                <w:lang w:val="en-GB" w:eastAsia="en-GB"/>
              </w:rPr>
              <w:t>Complemented by:</w:t>
            </w:r>
          </w:p>
          <w:p w14:paraId="1B695E70" w14:textId="03117807" w:rsidR="00993FF5" w:rsidRPr="00101C46" w:rsidRDefault="00993FF5" w:rsidP="001D2860">
            <w:pPr>
              <w:pStyle w:val="ListParagraph"/>
              <w:numPr>
                <w:ilvl w:val="0"/>
                <w:numId w:val="5"/>
              </w:numPr>
              <w:ind w:left="171" w:hanging="171"/>
              <w:contextualSpacing w:val="0"/>
              <w:rPr>
                <w:rFonts w:ascii="Arial" w:hAnsi="Arial" w:cs="Arial"/>
                <w:sz w:val="19"/>
                <w:szCs w:val="19"/>
                <w:lang w:val="en-GB" w:eastAsia="en-GB"/>
              </w:rPr>
            </w:pPr>
            <w:r w:rsidRPr="00101C46">
              <w:rPr>
                <w:rFonts w:ascii="Arial" w:hAnsi="Arial" w:cs="Arial"/>
                <w:sz w:val="19"/>
                <w:szCs w:val="19"/>
                <w:lang w:val="en-GB" w:eastAsia="en-GB"/>
              </w:rPr>
              <w:t>Objective assessments by HMICFRS</w:t>
            </w:r>
          </w:p>
          <w:p w14:paraId="4CBF7968" w14:textId="6AF38605" w:rsidR="009F3889" w:rsidRPr="00101C46" w:rsidRDefault="000B5B1A" w:rsidP="001D2860">
            <w:pPr>
              <w:pStyle w:val="ListParagraph"/>
              <w:numPr>
                <w:ilvl w:val="0"/>
                <w:numId w:val="5"/>
              </w:numPr>
              <w:ind w:left="171" w:hanging="171"/>
              <w:contextualSpacing w:val="0"/>
              <w:rPr>
                <w:rFonts w:ascii="Arial" w:hAnsi="Arial" w:cs="Arial"/>
                <w:sz w:val="19"/>
                <w:szCs w:val="19"/>
                <w:lang w:val="en-GB" w:eastAsia="en-GB"/>
              </w:rPr>
            </w:pPr>
            <w:r w:rsidRPr="00101C46">
              <w:rPr>
                <w:rFonts w:ascii="Arial" w:hAnsi="Arial" w:cs="Arial"/>
                <w:sz w:val="19"/>
                <w:szCs w:val="19"/>
                <w:lang w:val="en-GB" w:eastAsia="en-GB"/>
              </w:rPr>
              <w:t xml:space="preserve">The OPCC </w:t>
            </w:r>
            <w:r w:rsidR="009F3889" w:rsidRPr="00101C46">
              <w:rPr>
                <w:rFonts w:ascii="Arial" w:hAnsi="Arial" w:cs="Arial"/>
                <w:sz w:val="19"/>
                <w:szCs w:val="19"/>
                <w:lang w:val="en-GB" w:eastAsia="en-GB"/>
              </w:rPr>
              <w:t>conducting checks</w:t>
            </w:r>
            <w:r w:rsidR="0011268E" w:rsidRPr="00101C46">
              <w:rPr>
                <w:rFonts w:ascii="Arial" w:hAnsi="Arial" w:cs="Arial"/>
                <w:sz w:val="19"/>
                <w:szCs w:val="19"/>
                <w:lang w:val="en-GB" w:eastAsia="en-GB"/>
              </w:rPr>
              <w:t xml:space="preserve"> </w:t>
            </w:r>
            <w:r w:rsidR="009F3889" w:rsidRPr="00101C46">
              <w:rPr>
                <w:rFonts w:ascii="Arial" w:hAnsi="Arial" w:cs="Arial"/>
                <w:sz w:val="19"/>
                <w:szCs w:val="19"/>
                <w:lang w:val="en-GB" w:eastAsia="en-GB"/>
              </w:rPr>
              <w:t>/</w:t>
            </w:r>
            <w:r w:rsidR="0011268E" w:rsidRPr="00101C46">
              <w:rPr>
                <w:rFonts w:ascii="Arial" w:hAnsi="Arial" w:cs="Arial"/>
                <w:sz w:val="19"/>
                <w:szCs w:val="19"/>
                <w:lang w:val="en-GB" w:eastAsia="en-GB"/>
              </w:rPr>
              <w:t xml:space="preserve"> </w:t>
            </w:r>
            <w:r w:rsidR="009F3889" w:rsidRPr="00101C46">
              <w:rPr>
                <w:rFonts w:ascii="Arial" w:hAnsi="Arial" w:cs="Arial"/>
                <w:sz w:val="19"/>
                <w:szCs w:val="19"/>
                <w:lang w:val="en-GB" w:eastAsia="en-GB"/>
              </w:rPr>
              <w:t>audits</w:t>
            </w:r>
          </w:p>
          <w:p w14:paraId="7C7100D6" w14:textId="5F39748D" w:rsidR="009F3889" w:rsidRPr="00101C46" w:rsidRDefault="009F3889" w:rsidP="001D2860">
            <w:pPr>
              <w:pStyle w:val="ListParagraph"/>
              <w:numPr>
                <w:ilvl w:val="0"/>
                <w:numId w:val="5"/>
              </w:numPr>
              <w:ind w:left="176" w:hanging="176"/>
              <w:contextualSpacing w:val="0"/>
              <w:rPr>
                <w:rFonts w:ascii="Arial" w:hAnsi="Arial" w:cs="Arial"/>
                <w:sz w:val="19"/>
                <w:szCs w:val="19"/>
                <w:lang w:val="en-GB" w:eastAsia="en-GB"/>
              </w:rPr>
            </w:pPr>
            <w:r w:rsidRPr="00101C46">
              <w:rPr>
                <w:rFonts w:ascii="Arial" w:hAnsi="Arial" w:cs="Arial"/>
                <w:sz w:val="19"/>
                <w:szCs w:val="19"/>
                <w:lang w:val="en-GB" w:eastAsia="en-GB"/>
              </w:rPr>
              <w:t>Feedback from Independent Custody Visitors</w:t>
            </w:r>
          </w:p>
          <w:p w14:paraId="4B9C733E" w14:textId="3E4543EB" w:rsidR="009F3889" w:rsidRPr="00101C46" w:rsidRDefault="009F3889" w:rsidP="002F057B">
            <w:pPr>
              <w:pStyle w:val="ListParagraph"/>
              <w:numPr>
                <w:ilvl w:val="0"/>
                <w:numId w:val="5"/>
              </w:numPr>
              <w:spacing w:after="80"/>
              <w:ind w:left="170" w:hanging="170"/>
              <w:contextualSpacing w:val="0"/>
              <w:rPr>
                <w:rFonts w:ascii="Arial" w:hAnsi="Arial" w:cs="Arial"/>
                <w:sz w:val="19"/>
                <w:szCs w:val="19"/>
                <w:lang w:val="en-GB" w:eastAsia="en-GB"/>
              </w:rPr>
            </w:pPr>
            <w:r w:rsidRPr="00101C46">
              <w:rPr>
                <w:rFonts w:ascii="Arial" w:hAnsi="Arial" w:cs="Arial"/>
                <w:sz w:val="19"/>
                <w:szCs w:val="19"/>
                <w:lang w:val="en-GB" w:eastAsia="en-GB"/>
              </w:rPr>
              <w:t>Regular meetings with public bodies &amp; inspectorates</w:t>
            </w:r>
          </w:p>
        </w:tc>
      </w:tr>
    </w:tbl>
    <w:p w14:paraId="2A2BABB2" w14:textId="698EE181" w:rsidR="00616DA4" w:rsidRPr="00101C46" w:rsidRDefault="004C7B89" w:rsidP="00C10227">
      <w:pPr>
        <w:spacing w:before="120" w:after="120"/>
        <w:jc w:val="both"/>
        <w:rPr>
          <w:rFonts w:ascii="Arial" w:hAnsi="Arial" w:cs="Arial"/>
          <w:sz w:val="21"/>
          <w:szCs w:val="21"/>
          <w:lang w:val="en-GB" w:eastAsia="en-GB"/>
        </w:rPr>
      </w:pPr>
      <w:r w:rsidRPr="00101C46">
        <w:rPr>
          <w:rFonts w:ascii="Arial" w:hAnsi="Arial" w:cs="Arial"/>
          <w:sz w:val="21"/>
          <w:szCs w:val="21"/>
          <w:lang w:val="en-GB" w:eastAsia="en-GB"/>
        </w:rPr>
        <w:t xml:space="preserve">As </w:t>
      </w:r>
      <w:r w:rsidR="00FA19B7" w:rsidRPr="00101C46">
        <w:rPr>
          <w:rFonts w:ascii="Arial" w:hAnsi="Arial" w:cs="Arial"/>
          <w:sz w:val="21"/>
          <w:szCs w:val="21"/>
          <w:lang w:val="en-GB" w:eastAsia="en-GB"/>
        </w:rPr>
        <w:t xml:space="preserve">my </w:t>
      </w:r>
      <w:r w:rsidRPr="00101C46">
        <w:rPr>
          <w:rFonts w:ascii="Arial" w:hAnsi="Arial" w:cs="Arial"/>
          <w:sz w:val="21"/>
          <w:szCs w:val="21"/>
          <w:lang w:val="en-GB" w:eastAsia="en-GB"/>
        </w:rPr>
        <w:t xml:space="preserve">principle </w:t>
      </w:r>
      <w:r w:rsidR="00FA19B7" w:rsidRPr="00101C46">
        <w:rPr>
          <w:rFonts w:ascii="Arial" w:hAnsi="Arial" w:cs="Arial"/>
          <w:sz w:val="21"/>
          <w:szCs w:val="21"/>
          <w:lang w:val="en-GB" w:eastAsia="en-GB"/>
        </w:rPr>
        <w:t xml:space="preserve">means of </w:t>
      </w:r>
      <w:r w:rsidRPr="00101C46">
        <w:rPr>
          <w:rFonts w:ascii="Arial" w:hAnsi="Arial" w:cs="Arial"/>
          <w:sz w:val="21"/>
          <w:szCs w:val="21"/>
          <w:lang w:val="en-GB" w:eastAsia="en-GB"/>
        </w:rPr>
        <w:t>hold</w:t>
      </w:r>
      <w:r w:rsidR="00FA19B7" w:rsidRPr="00101C46">
        <w:rPr>
          <w:rFonts w:ascii="Arial" w:hAnsi="Arial" w:cs="Arial"/>
          <w:sz w:val="21"/>
          <w:szCs w:val="21"/>
          <w:lang w:val="en-GB" w:eastAsia="en-GB"/>
        </w:rPr>
        <w:t>ing</w:t>
      </w:r>
      <w:r w:rsidRPr="00101C46">
        <w:rPr>
          <w:rFonts w:ascii="Arial" w:hAnsi="Arial" w:cs="Arial"/>
          <w:sz w:val="21"/>
          <w:szCs w:val="21"/>
          <w:lang w:val="en-GB" w:eastAsia="en-GB"/>
        </w:rPr>
        <w:t xml:space="preserve"> the Chief Constable to account, </w:t>
      </w:r>
      <w:r w:rsidR="00477C6F" w:rsidRPr="00101C46">
        <w:rPr>
          <w:rFonts w:ascii="Arial" w:hAnsi="Arial" w:cs="Arial"/>
          <w:sz w:val="21"/>
          <w:szCs w:val="21"/>
          <w:lang w:val="en-GB" w:eastAsia="en-GB"/>
        </w:rPr>
        <w:t xml:space="preserve">Performance and </w:t>
      </w:r>
      <w:r w:rsidR="00707B22" w:rsidRPr="00101C46">
        <w:rPr>
          <w:rFonts w:ascii="Arial" w:hAnsi="Arial" w:cs="Arial"/>
          <w:sz w:val="21"/>
          <w:szCs w:val="21"/>
          <w:lang w:val="en-GB" w:eastAsia="en-GB"/>
        </w:rPr>
        <w:t>D</w:t>
      </w:r>
      <w:r w:rsidR="00477C6F" w:rsidRPr="00101C46">
        <w:rPr>
          <w:rFonts w:ascii="Arial" w:hAnsi="Arial" w:cs="Arial"/>
          <w:sz w:val="21"/>
          <w:szCs w:val="21"/>
          <w:lang w:val="en-GB" w:eastAsia="en-GB"/>
        </w:rPr>
        <w:t>elive</w:t>
      </w:r>
      <w:r w:rsidR="00D713EF" w:rsidRPr="00101C46">
        <w:rPr>
          <w:rFonts w:ascii="Arial" w:hAnsi="Arial" w:cs="Arial"/>
          <w:sz w:val="21"/>
          <w:szCs w:val="21"/>
          <w:lang w:val="en-GB" w:eastAsia="en-GB"/>
        </w:rPr>
        <w:t>r</w:t>
      </w:r>
      <w:r w:rsidR="00477C6F" w:rsidRPr="00101C46">
        <w:rPr>
          <w:rFonts w:ascii="Arial" w:hAnsi="Arial" w:cs="Arial"/>
          <w:sz w:val="21"/>
          <w:szCs w:val="21"/>
          <w:lang w:val="en-GB" w:eastAsia="en-GB"/>
        </w:rPr>
        <w:t xml:space="preserve">y Board meetings </w:t>
      </w:r>
      <w:r w:rsidR="00D76804" w:rsidRPr="00101C46">
        <w:rPr>
          <w:rFonts w:ascii="Arial" w:hAnsi="Arial" w:cs="Arial"/>
          <w:sz w:val="21"/>
          <w:szCs w:val="21"/>
          <w:lang w:val="en-GB" w:eastAsia="en-GB"/>
        </w:rPr>
        <w:t xml:space="preserve">were held on </w:t>
      </w:r>
      <w:r w:rsidR="00E628A9" w:rsidRPr="00101C46">
        <w:rPr>
          <w:rFonts w:ascii="Arial" w:hAnsi="Arial" w:cs="Arial"/>
          <w:sz w:val="21"/>
          <w:szCs w:val="21"/>
          <w:lang w:val="en-GB" w:eastAsia="en-GB"/>
        </w:rPr>
        <w:t>12</w:t>
      </w:r>
      <w:r w:rsidR="00D76804" w:rsidRPr="00101C46">
        <w:rPr>
          <w:rFonts w:ascii="Arial" w:hAnsi="Arial" w:cs="Arial"/>
          <w:sz w:val="21"/>
          <w:szCs w:val="21"/>
          <w:lang w:val="en-GB" w:eastAsia="en-GB"/>
        </w:rPr>
        <w:t xml:space="preserve"> June, </w:t>
      </w:r>
      <w:r w:rsidR="00E628A9" w:rsidRPr="00101C46">
        <w:rPr>
          <w:rFonts w:ascii="Arial" w:hAnsi="Arial" w:cs="Arial"/>
          <w:sz w:val="21"/>
          <w:szCs w:val="21"/>
          <w:lang w:val="en-GB" w:eastAsia="en-GB"/>
        </w:rPr>
        <w:t>2 October</w:t>
      </w:r>
      <w:r w:rsidR="00D76804" w:rsidRPr="00101C46">
        <w:rPr>
          <w:rFonts w:ascii="Arial" w:hAnsi="Arial" w:cs="Arial"/>
          <w:sz w:val="21"/>
          <w:szCs w:val="21"/>
          <w:lang w:val="en-GB" w:eastAsia="en-GB"/>
        </w:rPr>
        <w:t xml:space="preserve">, </w:t>
      </w:r>
      <w:r w:rsidR="00E628A9" w:rsidRPr="00101C46">
        <w:rPr>
          <w:rFonts w:ascii="Arial" w:hAnsi="Arial" w:cs="Arial"/>
          <w:sz w:val="21"/>
          <w:szCs w:val="21"/>
          <w:lang w:val="en-GB" w:eastAsia="en-GB"/>
        </w:rPr>
        <w:t>11 December</w:t>
      </w:r>
      <w:r w:rsidR="00493706" w:rsidRPr="00101C46">
        <w:rPr>
          <w:rFonts w:ascii="Arial" w:hAnsi="Arial" w:cs="Arial"/>
          <w:sz w:val="21"/>
          <w:szCs w:val="21"/>
          <w:lang w:val="en-GB" w:eastAsia="en-GB"/>
        </w:rPr>
        <w:t xml:space="preserve"> </w:t>
      </w:r>
      <w:r w:rsidR="00D76804" w:rsidRPr="00101C46">
        <w:rPr>
          <w:rFonts w:ascii="Arial" w:hAnsi="Arial" w:cs="Arial"/>
          <w:sz w:val="21"/>
          <w:szCs w:val="21"/>
          <w:lang w:val="en-GB" w:eastAsia="en-GB"/>
        </w:rPr>
        <w:t xml:space="preserve">and </w:t>
      </w:r>
      <w:r w:rsidR="00D72EFF" w:rsidRPr="00101C46">
        <w:rPr>
          <w:rFonts w:ascii="Arial" w:hAnsi="Arial" w:cs="Arial"/>
          <w:sz w:val="21"/>
          <w:szCs w:val="21"/>
          <w:lang w:val="en-GB" w:eastAsia="en-GB"/>
        </w:rPr>
        <w:t xml:space="preserve">19 </w:t>
      </w:r>
      <w:r w:rsidR="009C0ECF" w:rsidRPr="00101C46">
        <w:rPr>
          <w:rFonts w:ascii="Arial" w:hAnsi="Arial" w:cs="Arial"/>
          <w:sz w:val="21"/>
          <w:szCs w:val="21"/>
          <w:lang w:val="en-GB" w:eastAsia="en-GB"/>
        </w:rPr>
        <w:t>February 202</w:t>
      </w:r>
      <w:r w:rsidR="00D72EFF" w:rsidRPr="00101C46">
        <w:rPr>
          <w:rFonts w:ascii="Arial" w:hAnsi="Arial" w:cs="Arial"/>
          <w:sz w:val="21"/>
          <w:szCs w:val="21"/>
          <w:lang w:val="en-GB" w:eastAsia="en-GB"/>
        </w:rPr>
        <w:t>5</w:t>
      </w:r>
      <w:r w:rsidR="00D81FE2" w:rsidRPr="00101C46">
        <w:rPr>
          <w:rFonts w:ascii="Arial" w:hAnsi="Arial" w:cs="Arial"/>
          <w:sz w:val="21"/>
          <w:szCs w:val="21"/>
          <w:lang w:val="en-GB" w:eastAsia="en-GB"/>
        </w:rPr>
        <w:t xml:space="preserve">. </w:t>
      </w:r>
      <w:r w:rsidR="00CE6211" w:rsidRPr="00101C46">
        <w:rPr>
          <w:rFonts w:ascii="Arial" w:hAnsi="Arial" w:cs="Arial"/>
          <w:sz w:val="21"/>
          <w:szCs w:val="21"/>
          <w:lang w:val="en-GB" w:eastAsia="en-GB"/>
        </w:rPr>
        <w:t>Examples of topics discussed include</w:t>
      </w:r>
      <w:r w:rsidR="00BA5222" w:rsidRPr="00101C46">
        <w:rPr>
          <w:rFonts w:ascii="Arial" w:hAnsi="Arial" w:cs="Arial"/>
          <w:sz w:val="21"/>
          <w:szCs w:val="21"/>
          <w:lang w:val="en-GB" w:eastAsia="en-GB"/>
        </w:rPr>
        <w:t>:</w:t>
      </w:r>
    </w:p>
    <w:p w14:paraId="2EBF8313" w14:textId="77777777" w:rsidR="00BC1232" w:rsidRDefault="00020007" w:rsidP="00C10227">
      <w:pPr>
        <w:spacing w:after="120"/>
        <w:jc w:val="both"/>
        <w:rPr>
          <w:rFonts w:ascii="Arial" w:hAnsi="Arial" w:cs="Arial"/>
          <w:sz w:val="21"/>
          <w:szCs w:val="21"/>
          <w:lang w:val="en-GB" w:eastAsia="en-GB"/>
        </w:rPr>
      </w:pPr>
      <w:r w:rsidRPr="00101C46">
        <w:rPr>
          <w:rFonts w:ascii="Arial" w:hAnsi="Arial" w:cs="Arial"/>
          <w:sz w:val="21"/>
          <w:szCs w:val="21"/>
          <w:u w:val="single"/>
          <w:lang w:val="en-GB" w:eastAsia="en-GB"/>
        </w:rPr>
        <w:t xml:space="preserve">ASB/Serious </w:t>
      </w:r>
      <w:r w:rsidR="007D7786" w:rsidRPr="00101C46">
        <w:rPr>
          <w:rFonts w:ascii="Arial" w:hAnsi="Arial" w:cs="Arial"/>
          <w:sz w:val="21"/>
          <w:szCs w:val="21"/>
          <w:u w:val="single"/>
          <w:lang w:val="en-GB" w:eastAsia="en-GB"/>
        </w:rPr>
        <w:t>Violence hotspots</w:t>
      </w:r>
      <w:r w:rsidR="00666814" w:rsidRPr="00101C46">
        <w:rPr>
          <w:rFonts w:ascii="Arial" w:hAnsi="Arial" w:cs="Arial"/>
          <w:sz w:val="21"/>
          <w:szCs w:val="21"/>
          <w:u w:val="single"/>
          <w:lang w:val="en-GB" w:eastAsia="en-GB"/>
        </w:rPr>
        <w:t>:</w:t>
      </w:r>
      <w:r w:rsidR="00666814" w:rsidRPr="00101C46">
        <w:rPr>
          <w:rFonts w:ascii="Arial" w:hAnsi="Arial" w:cs="Arial"/>
          <w:sz w:val="21"/>
          <w:szCs w:val="21"/>
          <w:lang w:val="en-GB" w:eastAsia="en-GB"/>
        </w:rPr>
        <w:t xml:space="preserve"> </w:t>
      </w:r>
      <w:r w:rsidR="00734E2B" w:rsidRPr="00101C46">
        <w:rPr>
          <w:rFonts w:ascii="Arial" w:hAnsi="Arial" w:cs="Arial"/>
          <w:sz w:val="21"/>
          <w:szCs w:val="21"/>
          <w:lang w:val="en-GB" w:eastAsia="en-GB"/>
        </w:rPr>
        <w:t xml:space="preserve">With the support of my Office, Kent Police was allocated £1,568,614 from the Home Office </w:t>
      </w:r>
      <w:r w:rsidR="000654F1">
        <w:rPr>
          <w:rFonts w:ascii="Arial" w:hAnsi="Arial" w:cs="Arial"/>
          <w:sz w:val="21"/>
          <w:szCs w:val="21"/>
          <w:lang w:val="en-GB" w:eastAsia="en-GB"/>
        </w:rPr>
        <w:t xml:space="preserve">(HO) </w:t>
      </w:r>
      <w:r w:rsidR="00734E2B" w:rsidRPr="00101C46">
        <w:rPr>
          <w:rFonts w:ascii="Arial" w:hAnsi="Arial" w:cs="Arial"/>
          <w:sz w:val="21"/>
          <w:szCs w:val="21"/>
          <w:lang w:val="en-GB" w:eastAsia="en-GB"/>
        </w:rPr>
        <w:t xml:space="preserve">Hotspot Response Fund to combat ASB and serious violence. </w:t>
      </w:r>
    </w:p>
    <w:p w14:paraId="443E46EE" w14:textId="4BF91C4D" w:rsidR="00466F69" w:rsidRPr="00101C46" w:rsidRDefault="00734E2B" w:rsidP="00C10227">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The primary objectives of the funds were to provide a reduction in hospital admissions, knife offences, homicides, firearms offences, attempted murder and serious harm cause by assaults, robberies, incidents of ASB and ASB linked offences. The funds </w:t>
      </w:r>
      <w:r w:rsidR="00067F8C" w:rsidRPr="00101C46">
        <w:rPr>
          <w:rFonts w:ascii="Arial" w:hAnsi="Arial" w:cs="Arial"/>
          <w:sz w:val="21"/>
          <w:szCs w:val="21"/>
          <w:lang w:val="en-GB" w:eastAsia="en-GB"/>
        </w:rPr>
        <w:t xml:space="preserve">were </w:t>
      </w:r>
      <w:r w:rsidRPr="00101C46">
        <w:rPr>
          <w:rFonts w:ascii="Arial" w:hAnsi="Arial" w:cs="Arial"/>
          <w:sz w:val="21"/>
          <w:szCs w:val="21"/>
          <w:lang w:val="en-GB" w:eastAsia="en-GB"/>
        </w:rPr>
        <w:t>divided with £600,000 for hotspot</w:t>
      </w:r>
      <w:r w:rsidR="009657BD" w:rsidRPr="00101C46">
        <w:rPr>
          <w:rFonts w:ascii="Arial" w:hAnsi="Arial" w:cs="Arial"/>
          <w:sz w:val="21"/>
          <w:szCs w:val="21"/>
          <w:lang w:val="en-GB" w:eastAsia="en-GB"/>
        </w:rPr>
        <w:t xml:space="preserve"> (Grip Zone)</w:t>
      </w:r>
      <w:r w:rsidRPr="00101C46">
        <w:rPr>
          <w:rFonts w:ascii="Arial" w:hAnsi="Arial" w:cs="Arial"/>
          <w:sz w:val="21"/>
          <w:szCs w:val="21"/>
          <w:lang w:val="en-GB" w:eastAsia="en-GB"/>
        </w:rPr>
        <w:t xml:space="preserve"> additional police patrols, £500,000 for problem solving activity and the remaining </w:t>
      </w:r>
      <w:r w:rsidR="00A00524" w:rsidRPr="00101C46">
        <w:rPr>
          <w:rFonts w:ascii="Arial" w:hAnsi="Arial" w:cs="Arial"/>
          <w:sz w:val="21"/>
          <w:szCs w:val="21"/>
          <w:lang w:val="en-GB" w:eastAsia="en-GB"/>
        </w:rPr>
        <w:t xml:space="preserve">amount </w:t>
      </w:r>
      <w:r w:rsidRPr="00101C46">
        <w:rPr>
          <w:rFonts w:ascii="Arial" w:hAnsi="Arial" w:cs="Arial"/>
          <w:sz w:val="21"/>
          <w:szCs w:val="21"/>
          <w:lang w:val="en-GB" w:eastAsia="en-GB"/>
        </w:rPr>
        <w:t>fund</w:t>
      </w:r>
      <w:r w:rsidR="00A00524" w:rsidRPr="00101C46">
        <w:rPr>
          <w:rFonts w:ascii="Arial" w:hAnsi="Arial" w:cs="Arial"/>
          <w:sz w:val="21"/>
          <w:szCs w:val="21"/>
          <w:lang w:val="en-GB" w:eastAsia="en-GB"/>
        </w:rPr>
        <w:t>ing</w:t>
      </w:r>
      <w:r w:rsidRPr="00101C46">
        <w:rPr>
          <w:rFonts w:ascii="Arial" w:hAnsi="Arial" w:cs="Arial"/>
          <w:sz w:val="21"/>
          <w:szCs w:val="21"/>
          <w:lang w:val="en-GB" w:eastAsia="en-GB"/>
        </w:rPr>
        <w:t xml:space="preserve"> an Inspector and Sergeant, as well as full time analytical support and IT software. </w:t>
      </w:r>
    </w:p>
    <w:p w14:paraId="57B44762" w14:textId="61DDCEB6" w:rsidR="007A6299" w:rsidRPr="00101C46" w:rsidRDefault="0003733D" w:rsidP="00C10227">
      <w:pPr>
        <w:spacing w:after="120"/>
        <w:jc w:val="both"/>
        <w:rPr>
          <w:rFonts w:ascii="Arial" w:hAnsi="Arial" w:cs="Arial"/>
          <w:sz w:val="21"/>
          <w:szCs w:val="21"/>
          <w:lang w:val="en-GB" w:eastAsia="en-GB"/>
        </w:rPr>
      </w:pPr>
      <w:r w:rsidRPr="00101C46">
        <w:rPr>
          <w:rFonts w:ascii="Arial" w:hAnsi="Arial" w:cs="Arial"/>
          <w:noProof/>
          <w:sz w:val="16"/>
          <w:szCs w:val="16"/>
          <w:lang w:val="en-GB" w:eastAsia="en-GB"/>
        </w:rPr>
        <mc:AlternateContent>
          <mc:Choice Requires="wps">
            <w:drawing>
              <wp:anchor distT="45720" distB="45720" distL="114300" distR="114300" simplePos="0" relativeHeight="251658254" behindDoc="0" locked="0" layoutInCell="1" allowOverlap="1" wp14:anchorId="155001CC" wp14:editId="5437879E">
                <wp:simplePos x="0" y="0"/>
                <wp:positionH relativeFrom="page">
                  <wp:posOffset>10175240</wp:posOffset>
                </wp:positionH>
                <wp:positionV relativeFrom="paragraph">
                  <wp:posOffset>607060</wp:posOffset>
                </wp:positionV>
                <wp:extent cx="457200" cy="409575"/>
                <wp:effectExtent l="0" t="0" r="0" b="9525"/>
                <wp:wrapNone/>
                <wp:docPr id="1148001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0105D00D" w14:textId="4E43916B" w:rsidR="0003733D" w:rsidRPr="0003733D" w:rsidRDefault="0003733D" w:rsidP="0003733D">
                            <w:pPr>
                              <w:rPr>
                                <w:rFonts w:ascii="Arial" w:hAnsi="Arial" w:cs="Arial"/>
                                <w:sz w:val="20"/>
                                <w:szCs w:val="20"/>
                              </w:rPr>
                            </w:pPr>
                            <w:r>
                              <w:rPr>
                                <w:rFonts w:ascii="Arial" w:hAnsi="Arial" w:cs="Arial"/>
                                <w:sz w:val="20"/>
                                <w:szCs w:val="20"/>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001CC" id="_x0000_s1035" type="#_x0000_t202" style="position:absolute;left:0;text-align:left;margin-left:801.2pt;margin-top:47.8pt;width:36pt;height:32.25pt;z-index:25165825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8LDgIAAPw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" stroked="f">
                <v:textbox>
                  <w:txbxContent>
                    <w:p w14:paraId="0105D00D" w14:textId="4E43916B" w:rsidR="0003733D" w:rsidRPr="0003733D" w:rsidRDefault="0003733D" w:rsidP="0003733D">
                      <w:pPr>
                        <w:rPr>
                          <w:rFonts w:ascii="Arial" w:hAnsi="Arial" w:cs="Arial"/>
                          <w:sz w:val="20"/>
                          <w:szCs w:val="20"/>
                        </w:rPr>
                      </w:pPr>
                      <w:r>
                        <w:rPr>
                          <w:rFonts w:ascii="Arial" w:hAnsi="Arial" w:cs="Arial"/>
                          <w:sz w:val="20"/>
                          <w:szCs w:val="20"/>
                        </w:rPr>
                        <w:t>10</w:t>
                      </w:r>
                    </w:p>
                  </w:txbxContent>
                </v:textbox>
                <w10:wrap anchorx="page"/>
              </v:shape>
            </w:pict>
          </mc:Fallback>
        </mc:AlternateContent>
      </w:r>
      <w:r w:rsidR="00A00524" w:rsidRPr="00101C46">
        <w:rPr>
          <w:rFonts w:ascii="Arial" w:hAnsi="Arial" w:cs="Arial"/>
          <w:sz w:val="21"/>
          <w:szCs w:val="21"/>
          <w:lang w:val="en-GB" w:eastAsia="en-GB"/>
        </w:rPr>
        <w:t>In 2024/25, Kent</w:t>
      </w:r>
      <w:r w:rsidR="00734E2B" w:rsidRPr="00101C46">
        <w:rPr>
          <w:rFonts w:ascii="Arial" w:hAnsi="Arial" w:cs="Arial"/>
          <w:sz w:val="21"/>
          <w:szCs w:val="21"/>
          <w:lang w:val="en-GB" w:eastAsia="en-GB"/>
        </w:rPr>
        <w:t xml:space="preserve"> ha</w:t>
      </w:r>
      <w:r w:rsidR="00A00524" w:rsidRPr="00101C46">
        <w:rPr>
          <w:rFonts w:ascii="Arial" w:hAnsi="Arial" w:cs="Arial"/>
          <w:sz w:val="21"/>
          <w:szCs w:val="21"/>
          <w:lang w:val="en-GB" w:eastAsia="en-GB"/>
        </w:rPr>
        <w:t>d</w:t>
      </w:r>
      <w:r w:rsidR="00734E2B" w:rsidRPr="00101C46">
        <w:rPr>
          <w:rFonts w:ascii="Arial" w:hAnsi="Arial" w:cs="Arial"/>
          <w:sz w:val="21"/>
          <w:szCs w:val="21"/>
          <w:lang w:val="en-GB" w:eastAsia="en-GB"/>
        </w:rPr>
        <w:t xml:space="preserve"> 27 </w:t>
      </w:r>
      <w:r w:rsidR="00466F69" w:rsidRPr="00101C46">
        <w:rPr>
          <w:rFonts w:ascii="Arial" w:hAnsi="Arial" w:cs="Arial"/>
          <w:sz w:val="21"/>
          <w:szCs w:val="21"/>
          <w:lang w:val="en-GB" w:eastAsia="en-GB"/>
        </w:rPr>
        <w:t xml:space="preserve">Grip Zones </w:t>
      </w:r>
      <w:r w:rsidR="00734E2B" w:rsidRPr="00101C46">
        <w:rPr>
          <w:rFonts w:ascii="Arial" w:hAnsi="Arial" w:cs="Arial"/>
          <w:sz w:val="21"/>
          <w:szCs w:val="21"/>
          <w:lang w:val="en-GB" w:eastAsia="en-GB"/>
        </w:rPr>
        <w:t>across the county</w:t>
      </w:r>
      <w:r w:rsidR="002B31CE" w:rsidRPr="00101C46">
        <w:rPr>
          <w:rFonts w:ascii="Arial" w:hAnsi="Arial" w:cs="Arial"/>
          <w:sz w:val="21"/>
          <w:szCs w:val="21"/>
          <w:lang w:val="en-GB" w:eastAsia="en-GB"/>
        </w:rPr>
        <w:t xml:space="preserve"> id</w:t>
      </w:r>
      <w:r w:rsidR="00734E2B" w:rsidRPr="00101C46">
        <w:rPr>
          <w:rFonts w:ascii="Arial" w:hAnsi="Arial" w:cs="Arial"/>
          <w:sz w:val="21"/>
          <w:szCs w:val="21"/>
          <w:lang w:val="en-GB" w:eastAsia="en-GB"/>
        </w:rPr>
        <w:t>entified through extensive analytical review. 24 encompass</w:t>
      </w:r>
      <w:r w:rsidR="002B31CE" w:rsidRPr="00101C46">
        <w:rPr>
          <w:rFonts w:ascii="Arial" w:hAnsi="Arial" w:cs="Arial"/>
          <w:sz w:val="21"/>
          <w:szCs w:val="21"/>
          <w:lang w:val="en-GB" w:eastAsia="en-GB"/>
        </w:rPr>
        <w:t>ed</w:t>
      </w:r>
      <w:r w:rsidR="00734E2B" w:rsidRPr="00101C46">
        <w:rPr>
          <w:rFonts w:ascii="Arial" w:hAnsi="Arial" w:cs="Arial"/>
          <w:sz w:val="21"/>
          <w:szCs w:val="21"/>
          <w:lang w:val="en-GB" w:eastAsia="en-GB"/>
        </w:rPr>
        <w:t xml:space="preserve"> serious violence and ASB, and 3 focus</w:t>
      </w:r>
      <w:r w:rsidR="002B31CE" w:rsidRPr="00101C46">
        <w:rPr>
          <w:rFonts w:ascii="Arial" w:hAnsi="Arial" w:cs="Arial"/>
          <w:sz w:val="21"/>
          <w:szCs w:val="21"/>
          <w:lang w:val="en-GB" w:eastAsia="en-GB"/>
        </w:rPr>
        <w:t>ed</w:t>
      </w:r>
      <w:r w:rsidR="00734E2B" w:rsidRPr="00101C46">
        <w:rPr>
          <w:rFonts w:ascii="Arial" w:hAnsi="Arial" w:cs="Arial"/>
          <w:sz w:val="21"/>
          <w:szCs w:val="21"/>
          <w:lang w:val="en-GB" w:eastAsia="en-GB"/>
        </w:rPr>
        <w:t xml:space="preserve"> on ASB only.</w:t>
      </w:r>
    </w:p>
    <w:p w14:paraId="43EE72CF" w14:textId="7008D74A" w:rsidR="00E25903" w:rsidRPr="00101C46" w:rsidRDefault="00B8345E" w:rsidP="00893444">
      <w:pPr>
        <w:spacing w:after="80"/>
        <w:jc w:val="both"/>
        <w:rPr>
          <w:rFonts w:ascii="Arial" w:hAnsi="Arial" w:cs="Arial"/>
          <w:sz w:val="21"/>
          <w:szCs w:val="21"/>
          <w:lang w:val="en-GB" w:eastAsia="en-GB"/>
        </w:rPr>
      </w:pPr>
      <w:r w:rsidRPr="00101C46">
        <w:rPr>
          <w:rFonts w:ascii="Arial" w:hAnsi="Arial" w:cs="Arial"/>
          <w:sz w:val="21"/>
          <w:szCs w:val="21"/>
          <w:lang w:val="en-GB" w:eastAsia="en-GB"/>
        </w:rPr>
        <w:lastRenderedPageBreak/>
        <w:t xml:space="preserve">Compared to the previous year, </w:t>
      </w:r>
      <w:r w:rsidR="00893444" w:rsidRPr="00101C46">
        <w:rPr>
          <w:rFonts w:ascii="Arial" w:hAnsi="Arial" w:cs="Arial"/>
          <w:sz w:val="21"/>
          <w:szCs w:val="21"/>
          <w:lang w:val="en-GB" w:eastAsia="en-GB"/>
        </w:rPr>
        <w:t xml:space="preserve">there </w:t>
      </w:r>
      <w:r w:rsidR="005B1A2E" w:rsidRPr="00101C46">
        <w:rPr>
          <w:rFonts w:ascii="Arial" w:hAnsi="Arial" w:cs="Arial"/>
          <w:sz w:val="21"/>
          <w:szCs w:val="21"/>
          <w:lang w:val="en-GB" w:eastAsia="en-GB"/>
        </w:rPr>
        <w:t xml:space="preserve">was </w:t>
      </w:r>
      <w:r w:rsidR="00893444" w:rsidRPr="00101C46">
        <w:rPr>
          <w:rFonts w:ascii="Arial" w:hAnsi="Arial" w:cs="Arial"/>
          <w:sz w:val="21"/>
          <w:szCs w:val="21"/>
          <w:lang w:val="en-GB" w:eastAsia="en-GB"/>
        </w:rPr>
        <w:t>a reduction in recorded serious violence offences</w:t>
      </w:r>
      <w:r w:rsidR="00AD306A" w:rsidRPr="00101C46">
        <w:rPr>
          <w:rFonts w:ascii="Arial" w:hAnsi="Arial" w:cs="Arial"/>
          <w:sz w:val="21"/>
          <w:szCs w:val="21"/>
          <w:lang w:val="en-GB" w:eastAsia="en-GB"/>
        </w:rPr>
        <w:t xml:space="preserve"> </w:t>
      </w:r>
      <w:r w:rsidR="00E11058" w:rsidRPr="00101C46">
        <w:rPr>
          <w:rFonts w:ascii="Arial" w:hAnsi="Arial" w:cs="Arial"/>
          <w:sz w:val="21"/>
          <w:szCs w:val="21"/>
          <w:lang w:val="en-GB" w:eastAsia="en-GB"/>
        </w:rPr>
        <w:t xml:space="preserve">of 6.3% </w:t>
      </w:r>
      <w:r w:rsidR="00893444" w:rsidRPr="00101C46">
        <w:rPr>
          <w:rFonts w:ascii="Arial" w:hAnsi="Arial" w:cs="Arial"/>
          <w:sz w:val="21"/>
          <w:szCs w:val="21"/>
          <w:lang w:val="en-GB" w:eastAsia="en-GB"/>
        </w:rPr>
        <w:t xml:space="preserve">in </w:t>
      </w:r>
      <w:r w:rsidR="00E11058" w:rsidRPr="00101C46">
        <w:rPr>
          <w:rFonts w:ascii="Arial" w:hAnsi="Arial" w:cs="Arial"/>
          <w:sz w:val="21"/>
          <w:szCs w:val="21"/>
          <w:lang w:val="en-GB" w:eastAsia="en-GB"/>
        </w:rPr>
        <w:t xml:space="preserve">the </w:t>
      </w:r>
      <w:r w:rsidR="00A26A6E" w:rsidRPr="00101C46">
        <w:rPr>
          <w:rFonts w:ascii="Arial" w:hAnsi="Arial" w:cs="Arial"/>
          <w:sz w:val="21"/>
          <w:szCs w:val="21"/>
          <w:lang w:val="en-GB" w:eastAsia="en-GB"/>
        </w:rPr>
        <w:t xml:space="preserve">serious violence </w:t>
      </w:r>
      <w:r w:rsidR="00774E08" w:rsidRPr="00101C46">
        <w:rPr>
          <w:rFonts w:ascii="Arial" w:hAnsi="Arial" w:cs="Arial"/>
          <w:sz w:val="21"/>
          <w:szCs w:val="21"/>
          <w:lang w:val="en-GB" w:eastAsia="en-GB"/>
        </w:rPr>
        <w:t>hotspots</w:t>
      </w:r>
      <w:r w:rsidR="0005184D" w:rsidRPr="00101C46">
        <w:rPr>
          <w:rFonts w:ascii="Arial" w:hAnsi="Arial" w:cs="Arial"/>
          <w:sz w:val="21"/>
          <w:szCs w:val="21"/>
          <w:lang w:val="en-GB" w:eastAsia="en-GB"/>
        </w:rPr>
        <w:t xml:space="preserve">, </w:t>
      </w:r>
      <w:r w:rsidR="00E11058" w:rsidRPr="00101C46">
        <w:rPr>
          <w:rFonts w:ascii="Arial" w:hAnsi="Arial" w:cs="Arial"/>
          <w:sz w:val="21"/>
          <w:szCs w:val="21"/>
          <w:lang w:val="en-GB" w:eastAsia="en-GB"/>
        </w:rPr>
        <w:t xml:space="preserve">with 18 </w:t>
      </w:r>
      <w:r w:rsidR="0067179D" w:rsidRPr="00101C46">
        <w:rPr>
          <w:rFonts w:ascii="Arial" w:hAnsi="Arial" w:cs="Arial"/>
          <w:sz w:val="21"/>
          <w:szCs w:val="21"/>
          <w:lang w:val="en-GB" w:eastAsia="en-GB"/>
        </w:rPr>
        <w:t xml:space="preserve">of the 24 locations seeing a decrease. </w:t>
      </w:r>
      <w:r w:rsidR="00146A15" w:rsidRPr="00101C46">
        <w:rPr>
          <w:rFonts w:ascii="Arial" w:hAnsi="Arial" w:cs="Arial"/>
          <w:sz w:val="21"/>
          <w:szCs w:val="21"/>
          <w:lang w:val="en-GB" w:eastAsia="en-GB"/>
        </w:rPr>
        <w:t xml:space="preserve">In </w:t>
      </w:r>
      <w:r w:rsidR="00893444" w:rsidRPr="00101C46">
        <w:rPr>
          <w:rFonts w:ascii="Arial" w:hAnsi="Arial" w:cs="Arial"/>
          <w:sz w:val="21"/>
          <w:szCs w:val="21"/>
          <w:lang w:val="en-GB" w:eastAsia="en-GB"/>
        </w:rPr>
        <w:t xml:space="preserve">relation to the ASB hotspots, there </w:t>
      </w:r>
      <w:r w:rsidR="001C3559" w:rsidRPr="00101C46">
        <w:rPr>
          <w:rFonts w:ascii="Arial" w:hAnsi="Arial" w:cs="Arial"/>
          <w:sz w:val="21"/>
          <w:szCs w:val="21"/>
          <w:lang w:val="en-GB" w:eastAsia="en-GB"/>
        </w:rPr>
        <w:t xml:space="preserve">was </w:t>
      </w:r>
      <w:r w:rsidR="00893444" w:rsidRPr="00101C46">
        <w:rPr>
          <w:rFonts w:ascii="Arial" w:hAnsi="Arial" w:cs="Arial"/>
          <w:sz w:val="21"/>
          <w:szCs w:val="21"/>
          <w:lang w:val="en-GB" w:eastAsia="en-GB"/>
        </w:rPr>
        <w:t xml:space="preserve">a </w:t>
      </w:r>
      <w:r w:rsidR="001C3559" w:rsidRPr="00101C46">
        <w:rPr>
          <w:rFonts w:ascii="Arial" w:hAnsi="Arial" w:cs="Arial"/>
          <w:sz w:val="21"/>
          <w:szCs w:val="21"/>
          <w:lang w:val="en-GB" w:eastAsia="en-GB"/>
        </w:rPr>
        <w:t xml:space="preserve">4.5% </w:t>
      </w:r>
      <w:r w:rsidR="00893444" w:rsidRPr="00101C46">
        <w:rPr>
          <w:rFonts w:ascii="Arial" w:hAnsi="Arial" w:cs="Arial"/>
          <w:sz w:val="21"/>
          <w:szCs w:val="21"/>
          <w:lang w:val="en-GB" w:eastAsia="en-GB"/>
        </w:rPr>
        <w:t>reduction in recorded in</w:t>
      </w:r>
      <w:r w:rsidR="001C3559" w:rsidRPr="00101C46">
        <w:rPr>
          <w:rFonts w:ascii="Arial" w:hAnsi="Arial" w:cs="Arial"/>
          <w:sz w:val="21"/>
          <w:szCs w:val="21"/>
          <w:lang w:val="en-GB" w:eastAsia="en-GB"/>
        </w:rPr>
        <w:t xml:space="preserve">cidents </w:t>
      </w:r>
      <w:r w:rsidR="00893444" w:rsidRPr="00101C46">
        <w:rPr>
          <w:rFonts w:ascii="Arial" w:hAnsi="Arial" w:cs="Arial"/>
          <w:sz w:val="21"/>
          <w:szCs w:val="21"/>
          <w:lang w:val="en-GB" w:eastAsia="en-GB"/>
        </w:rPr>
        <w:t>of ASB</w:t>
      </w:r>
      <w:r w:rsidR="00E25903" w:rsidRPr="00101C46">
        <w:rPr>
          <w:rFonts w:ascii="Arial" w:hAnsi="Arial" w:cs="Arial"/>
          <w:sz w:val="21"/>
          <w:szCs w:val="21"/>
          <w:lang w:val="en-GB" w:eastAsia="en-GB"/>
        </w:rPr>
        <w:t xml:space="preserve">, with </w:t>
      </w:r>
      <w:r w:rsidR="00893444" w:rsidRPr="00101C46">
        <w:rPr>
          <w:rFonts w:ascii="Arial" w:hAnsi="Arial" w:cs="Arial"/>
          <w:sz w:val="21"/>
          <w:szCs w:val="21"/>
          <w:lang w:val="en-GB" w:eastAsia="en-GB"/>
        </w:rPr>
        <w:t>16 of the 27 locations</w:t>
      </w:r>
      <w:r w:rsidR="00E25903" w:rsidRPr="00101C46">
        <w:rPr>
          <w:rFonts w:ascii="Arial" w:hAnsi="Arial" w:cs="Arial"/>
          <w:sz w:val="21"/>
          <w:szCs w:val="21"/>
          <w:lang w:val="en-GB" w:eastAsia="en-GB"/>
        </w:rPr>
        <w:t xml:space="preserve"> seeing a decrease.</w:t>
      </w:r>
    </w:p>
    <w:p w14:paraId="477FEF65" w14:textId="50F0BDFC" w:rsidR="0008569D" w:rsidRPr="00101C46" w:rsidRDefault="005208D1" w:rsidP="00A247DA">
      <w:pPr>
        <w:spacing w:after="80"/>
        <w:jc w:val="both"/>
        <w:rPr>
          <w:rFonts w:ascii="Arial" w:hAnsi="Arial" w:cs="Arial"/>
          <w:sz w:val="21"/>
          <w:szCs w:val="21"/>
          <w:lang w:val="en-GB" w:eastAsia="en-GB"/>
        </w:rPr>
      </w:pPr>
      <w:r w:rsidRPr="00101C46">
        <w:rPr>
          <w:rFonts w:ascii="Arial" w:hAnsi="Arial" w:cs="Arial"/>
          <w:sz w:val="21"/>
          <w:szCs w:val="21"/>
          <w:u w:val="single"/>
          <w:lang w:val="en-GB" w:eastAsia="en-GB"/>
        </w:rPr>
        <w:t>Call handling</w:t>
      </w:r>
      <w:r w:rsidRPr="00101C46">
        <w:rPr>
          <w:rFonts w:ascii="Arial" w:hAnsi="Arial" w:cs="Arial"/>
          <w:sz w:val="21"/>
          <w:szCs w:val="21"/>
          <w:lang w:val="en-GB" w:eastAsia="en-GB"/>
        </w:rPr>
        <w:t xml:space="preserve">: </w:t>
      </w:r>
      <w:r w:rsidR="0008249E" w:rsidRPr="00101C46">
        <w:rPr>
          <w:rFonts w:ascii="Arial" w:hAnsi="Arial" w:cs="Arial"/>
          <w:sz w:val="21"/>
          <w:szCs w:val="21"/>
          <w:lang w:val="en-GB" w:eastAsia="en-GB"/>
        </w:rPr>
        <w:t>In 202</w:t>
      </w:r>
      <w:r w:rsidR="00C8415E" w:rsidRPr="00101C46">
        <w:rPr>
          <w:rFonts w:ascii="Arial" w:hAnsi="Arial" w:cs="Arial"/>
          <w:sz w:val="21"/>
          <w:szCs w:val="21"/>
          <w:lang w:val="en-GB" w:eastAsia="en-GB"/>
        </w:rPr>
        <w:t>4</w:t>
      </w:r>
      <w:r w:rsidR="0008249E" w:rsidRPr="00101C46">
        <w:rPr>
          <w:rFonts w:ascii="Arial" w:hAnsi="Arial" w:cs="Arial"/>
          <w:sz w:val="21"/>
          <w:szCs w:val="21"/>
          <w:lang w:val="en-GB" w:eastAsia="en-GB"/>
        </w:rPr>
        <w:t>/2</w:t>
      </w:r>
      <w:r w:rsidR="00C8415E" w:rsidRPr="00101C46">
        <w:rPr>
          <w:rFonts w:ascii="Arial" w:hAnsi="Arial" w:cs="Arial"/>
          <w:sz w:val="21"/>
          <w:szCs w:val="21"/>
          <w:lang w:val="en-GB" w:eastAsia="en-GB"/>
        </w:rPr>
        <w:t>5</w:t>
      </w:r>
      <w:r w:rsidR="0008249E" w:rsidRPr="00101C46">
        <w:rPr>
          <w:rFonts w:ascii="Arial" w:hAnsi="Arial" w:cs="Arial"/>
          <w:sz w:val="21"/>
          <w:szCs w:val="21"/>
          <w:lang w:val="en-GB" w:eastAsia="en-GB"/>
        </w:rPr>
        <w:t xml:space="preserve">, </w:t>
      </w:r>
      <w:r w:rsidR="00EC43B0" w:rsidRPr="00101C46">
        <w:rPr>
          <w:rFonts w:ascii="Arial" w:hAnsi="Arial" w:cs="Arial"/>
          <w:sz w:val="21"/>
          <w:szCs w:val="21"/>
          <w:lang w:val="en-GB" w:eastAsia="en-GB"/>
        </w:rPr>
        <w:t xml:space="preserve">Kent Police received 363,396 999 calls, a </w:t>
      </w:r>
      <w:r w:rsidR="007A789A" w:rsidRPr="00101C46">
        <w:rPr>
          <w:rFonts w:ascii="Arial" w:hAnsi="Arial" w:cs="Arial"/>
          <w:sz w:val="21"/>
          <w:szCs w:val="21"/>
          <w:lang w:val="en-GB" w:eastAsia="en-GB"/>
        </w:rPr>
        <w:t xml:space="preserve">reduction of 5.5% compared to the previous year. </w:t>
      </w:r>
      <w:r w:rsidR="008148C8" w:rsidRPr="00101C46">
        <w:rPr>
          <w:rFonts w:ascii="Arial" w:hAnsi="Arial" w:cs="Arial"/>
          <w:sz w:val="21"/>
          <w:szCs w:val="21"/>
          <w:lang w:val="en-GB" w:eastAsia="en-GB"/>
        </w:rPr>
        <w:t>Th</w:t>
      </w:r>
      <w:r w:rsidR="00C22389" w:rsidRPr="00101C46">
        <w:rPr>
          <w:rFonts w:ascii="Arial" w:hAnsi="Arial" w:cs="Arial"/>
          <w:sz w:val="21"/>
          <w:szCs w:val="21"/>
          <w:lang w:val="en-GB" w:eastAsia="en-GB"/>
        </w:rPr>
        <w:t xml:space="preserve">e reduction </w:t>
      </w:r>
      <w:r w:rsidR="00B17890" w:rsidRPr="00101C46">
        <w:rPr>
          <w:rFonts w:ascii="Arial" w:hAnsi="Arial" w:cs="Arial"/>
          <w:sz w:val="21"/>
          <w:szCs w:val="21"/>
          <w:lang w:val="en-GB" w:eastAsia="en-GB"/>
        </w:rPr>
        <w:t xml:space="preserve">was </w:t>
      </w:r>
      <w:r w:rsidR="00027548" w:rsidRPr="00101C46">
        <w:rPr>
          <w:rFonts w:ascii="Arial" w:hAnsi="Arial" w:cs="Arial"/>
          <w:sz w:val="21"/>
          <w:szCs w:val="21"/>
          <w:lang w:val="en-GB" w:eastAsia="en-GB"/>
        </w:rPr>
        <w:t xml:space="preserve">primarily </w:t>
      </w:r>
      <w:r w:rsidR="00B17890" w:rsidRPr="00101C46">
        <w:rPr>
          <w:rFonts w:ascii="Arial" w:hAnsi="Arial" w:cs="Arial"/>
          <w:sz w:val="21"/>
          <w:szCs w:val="21"/>
          <w:lang w:val="en-GB" w:eastAsia="en-GB"/>
        </w:rPr>
        <w:t>due to</w:t>
      </w:r>
      <w:r w:rsidR="00027548" w:rsidRPr="00101C46">
        <w:rPr>
          <w:rFonts w:ascii="Arial" w:hAnsi="Arial" w:cs="Arial"/>
          <w:sz w:val="21"/>
          <w:szCs w:val="21"/>
          <w:lang w:val="en-GB" w:eastAsia="en-GB"/>
        </w:rPr>
        <w:t xml:space="preserve"> th</w:t>
      </w:r>
      <w:r w:rsidR="00A01F2B" w:rsidRPr="00101C46">
        <w:rPr>
          <w:rFonts w:ascii="Arial" w:hAnsi="Arial" w:cs="Arial"/>
          <w:sz w:val="21"/>
          <w:szCs w:val="21"/>
          <w:lang w:val="en-GB" w:eastAsia="en-GB"/>
        </w:rPr>
        <w:t>e following:</w:t>
      </w:r>
      <w:r w:rsidR="00553812" w:rsidRPr="00101C46">
        <w:rPr>
          <w:rFonts w:ascii="Arial" w:hAnsi="Arial" w:cs="Arial"/>
          <w:sz w:val="21"/>
          <w:szCs w:val="21"/>
          <w:lang w:val="en-GB" w:eastAsia="en-GB"/>
        </w:rPr>
        <w:t xml:space="preserve"> improved 101 call answer</w:t>
      </w:r>
      <w:r w:rsidR="002D633A" w:rsidRPr="00101C46">
        <w:rPr>
          <w:rFonts w:ascii="Arial" w:hAnsi="Arial" w:cs="Arial"/>
          <w:sz w:val="21"/>
          <w:szCs w:val="21"/>
          <w:lang w:val="en-GB" w:eastAsia="en-GB"/>
        </w:rPr>
        <w:t>ing</w:t>
      </w:r>
      <w:r w:rsidR="00553812" w:rsidRPr="00101C46">
        <w:rPr>
          <w:rFonts w:ascii="Arial" w:hAnsi="Arial" w:cs="Arial"/>
          <w:sz w:val="21"/>
          <w:szCs w:val="21"/>
          <w:lang w:val="en-GB" w:eastAsia="en-GB"/>
        </w:rPr>
        <w:t xml:space="preserve"> times; </w:t>
      </w:r>
      <w:r w:rsidR="00A01F2B" w:rsidRPr="00101C46">
        <w:rPr>
          <w:rFonts w:ascii="Arial" w:hAnsi="Arial" w:cs="Arial"/>
          <w:sz w:val="21"/>
          <w:szCs w:val="21"/>
          <w:lang w:val="en-GB" w:eastAsia="en-GB"/>
        </w:rPr>
        <w:t xml:space="preserve">work around nuisance </w:t>
      </w:r>
      <w:r w:rsidR="00106EBA" w:rsidRPr="00101C46">
        <w:rPr>
          <w:rFonts w:ascii="Arial" w:hAnsi="Arial" w:cs="Arial"/>
          <w:sz w:val="21"/>
          <w:szCs w:val="21"/>
          <w:lang w:val="en-GB" w:eastAsia="en-GB"/>
        </w:rPr>
        <w:t xml:space="preserve">and hoax callers, as well as improved support for those </w:t>
      </w:r>
      <w:r w:rsidR="00B861DA" w:rsidRPr="00101C46">
        <w:rPr>
          <w:rFonts w:ascii="Arial" w:hAnsi="Arial" w:cs="Arial"/>
          <w:sz w:val="21"/>
          <w:szCs w:val="21"/>
          <w:lang w:val="en-GB" w:eastAsia="en-GB"/>
        </w:rPr>
        <w:t xml:space="preserve">suffering poor mental health; and inflated 999 call volumes </w:t>
      </w:r>
      <w:r w:rsidR="0008569D" w:rsidRPr="00101C46">
        <w:rPr>
          <w:rFonts w:ascii="Arial" w:hAnsi="Arial" w:cs="Arial"/>
          <w:sz w:val="21"/>
          <w:szCs w:val="21"/>
          <w:lang w:val="en-GB" w:eastAsia="en-GB"/>
        </w:rPr>
        <w:t>in summer 2023 due to a national android phone issue.</w:t>
      </w:r>
    </w:p>
    <w:p w14:paraId="2436C281" w14:textId="343B425B" w:rsidR="009D731A" w:rsidRPr="00101C46" w:rsidRDefault="00BF5425" w:rsidP="00A247DA">
      <w:pPr>
        <w:spacing w:after="80"/>
        <w:jc w:val="both"/>
        <w:rPr>
          <w:rFonts w:ascii="Arial" w:hAnsi="Arial" w:cs="Arial"/>
          <w:sz w:val="21"/>
          <w:szCs w:val="21"/>
          <w:lang w:val="en-GB" w:eastAsia="en-GB"/>
        </w:rPr>
      </w:pPr>
      <w:r w:rsidRPr="00101C46">
        <w:rPr>
          <w:rFonts w:ascii="Arial" w:hAnsi="Arial" w:cs="Arial"/>
          <w:sz w:val="21"/>
          <w:szCs w:val="21"/>
          <w:lang w:val="en-GB" w:eastAsia="en-GB"/>
        </w:rPr>
        <w:t>T</w:t>
      </w:r>
      <w:r w:rsidR="0008249E" w:rsidRPr="00101C46">
        <w:rPr>
          <w:rFonts w:ascii="Arial" w:hAnsi="Arial" w:cs="Arial"/>
          <w:sz w:val="21"/>
          <w:szCs w:val="21"/>
          <w:lang w:val="en-GB" w:eastAsia="en-GB"/>
        </w:rPr>
        <w:t>he average abandonment rate was 0.</w:t>
      </w:r>
      <w:r w:rsidR="004C3BFB" w:rsidRPr="00101C46">
        <w:rPr>
          <w:rFonts w:ascii="Arial" w:hAnsi="Arial" w:cs="Arial"/>
          <w:sz w:val="21"/>
          <w:szCs w:val="21"/>
          <w:lang w:val="en-GB" w:eastAsia="en-GB"/>
        </w:rPr>
        <w:t>44</w:t>
      </w:r>
      <w:r w:rsidR="0008249E" w:rsidRPr="00101C46">
        <w:rPr>
          <w:rFonts w:ascii="Arial" w:hAnsi="Arial" w:cs="Arial"/>
          <w:sz w:val="21"/>
          <w:szCs w:val="21"/>
          <w:lang w:val="en-GB" w:eastAsia="en-GB"/>
        </w:rPr>
        <w:t>%</w:t>
      </w:r>
      <w:r w:rsidR="004C3BFB" w:rsidRPr="00101C46">
        <w:rPr>
          <w:rFonts w:ascii="Arial" w:hAnsi="Arial" w:cs="Arial"/>
          <w:sz w:val="21"/>
          <w:szCs w:val="21"/>
          <w:lang w:val="en-GB" w:eastAsia="en-GB"/>
        </w:rPr>
        <w:t xml:space="preserve"> and average </w:t>
      </w:r>
      <w:r w:rsidR="009D6575" w:rsidRPr="00101C46">
        <w:rPr>
          <w:rFonts w:ascii="Arial" w:hAnsi="Arial" w:cs="Arial"/>
          <w:sz w:val="21"/>
          <w:szCs w:val="21"/>
          <w:lang w:val="en-GB" w:eastAsia="en-GB"/>
        </w:rPr>
        <w:t xml:space="preserve">answer </w:t>
      </w:r>
      <w:r w:rsidR="004C3BFB" w:rsidRPr="00101C46">
        <w:rPr>
          <w:rFonts w:ascii="Arial" w:hAnsi="Arial" w:cs="Arial"/>
          <w:sz w:val="21"/>
          <w:szCs w:val="21"/>
          <w:lang w:val="en-GB" w:eastAsia="en-GB"/>
        </w:rPr>
        <w:t xml:space="preserve">time </w:t>
      </w:r>
      <w:r w:rsidR="00456759" w:rsidRPr="00101C46">
        <w:rPr>
          <w:rFonts w:ascii="Arial" w:hAnsi="Arial" w:cs="Arial"/>
          <w:sz w:val="21"/>
          <w:szCs w:val="21"/>
          <w:lang w:val="en-GB" w:eastAsia="en-GB"/>
        </w:rPr>
        <w:t>3 seconds</w:t>
      </w:r>
      <w:r w:rsidR="008261D4" w:rsidRPr="00101C46">
        <w:rPr>
          <w:rFonts w:ascii="Arial" w:hAnsi="Arial" w:cs="Arial"/>
          <w:sz w:val="21"/>
          <w:szCs w:val="21"/>
          <w:lang w:val="en-GB" w:eastAsia="en-GB"/>
        </w:rPr>
        <w:t xml:space="preserve">; </w:t>
      </w:r>
      <w:r w:rsidR="00C84B1C" w:rsidRPr="00101C46">
        <w:rPr>
          <w:rFonts w:ascii="Arial" w:hAnsi="Arial" w:cs="Arial"/>
          <w:sz w:val="21"/>
          <w:szCs w:val="21"/>
          <w:lang w:val="en-GB" w:eastAsia="en-GB"/>
        </w:rPr>
        <w:t xml:space="preserve">the previous year </w:t>
      </w:r>
      <w:r w:rsidR="00B108EE" w:rsidRPr="00101C46">
        <w:rPr>
          <w:rFonts w:ascii="Arial" w:hAnsi="Arial" w:cs="Arial"/>
          <w:sz w:val="21"/>
          <w:szCs w:val="21"/>
          <w:lang w:val="en-GB" w:eastAsia="en-GB"/>
        </w:rPr>
        <w:t xml:space="preserve">they were </w:t>
      </w:r>
      <w:r w:rsidR="009C3C14" w:rsidRPr="00101C46">
        <w:rPr>
          <w:rFonts w:ascii="Arial" w:hAnsi="Arial" w:cs="Arial"/>
          <w:sz w:val="21"/>
          <w:szCs w:val="21"/>
          <w:lang w:val="en-GB" w:eastAsia="en-GB"/>
        </w:rPr>
        <w:t xml:space="preserve">0.35% and 10 seconds </w:t>
      </w:r>
      <w:r w:rsidR="00C84B1C" w:rsidRPr="00101C46">
        <w:rPr>
          <w:rFonts w:ascii="Arial" w:hAnsi="Arial" w:cs="Arial"/>
          <w:sz w:val="21"/>
          <w:szCs w:val="21"/>
          <w:lang w:val="en-GB" w:eastAsia="en-GB"/>
        </w:rPr>
        <w:t>respectively</w:t>
      </w:r>
      <w:r w:rsidR="009C4670" w:rsidRPr="00101C46">
        <w:rPr>
          <w:rFonts w:ascii="Arial" w:hAnsi="Arial" w:cs="Arial"/>
          <w:sz w:val="21"/>
          <w:szCs w:val="21"/>
          <w:lang w:val="en-GB" w:eastAsia="en-GB"/>
        </w:rPr>
        <w:t>. The percentage of call</w:t>
      </w:r>
      <w:r w:rsidR="00FF6903" w:rsidRPr="00101C46">
        <w:rPr>
          <w:rFonts w:ascii="Arial" w:hAnsi="Arial" w:cs="Arial"/>
          <w:sz w:val="21"/>
          <w:szCs w:val="21"/>
          <w:lang w:val="en-GB" w:eastAsia="en-GB"/>
        </w:rPr>
        <w:t>s</w:t>
      </w:r>
      <w:r w:rsidR="009C4670" w:rsidRPr="00101C46">
        <w:rPr>
          <w:rFonts w:ascii="Arial" w:hAnsi="Arial" w:cs="Arial"/>
          <w:sz w:val="21"/>
          <w:szCs w:val="21"/>
          <w:lang w:val="en-GB" w:eastAsia="en-GB"/>
        </w:rPr>
        <w:t xml:space="preserve"> answered in 10 seconds was </w:t>
      </w:r>
      <w:r w:rsidR="00CB1FF3" w:rsidRPr="00101C46">
        <w:rPr>
          <w:rFonts w:ascii="Arial" w:hAnsi="Arial" w:cs="Arial"/>
          <w:sz w:val="21"/>
          <w:szCs w:val="21"/>
          <w:lang w:val="en-GB" w:eastAsia="en-GB"/>
        </w:rPr>
        <w:t>96.59%</w:t>
      </w:r>
      <w:r w:rsidR="00BF3398" w:rsidRPr="00101C46">
        <w:rPr>
          <w:rFonts w:ascii="Arial" w:hAnsi="Arial" w:cs="Arial"/>
          <w:sz w:val="21"/>
          <w:szCs w:val="21"/>
          <w:lang w:val="en-GB" w:eastAsia="en-GB"/>
        </w:rPr>
        <w:t>,</w:t>
      </w:r>
      <w:r w:rsidR="00D704A1" w:rsidRPr="00101C46">
        <w:rPr>
          <w:rFonts w:ascii="Arial" w:hAnsi="Arial" w:cs="Arial"/>
          <w:sz w:val="21"/>
          <w:szCs w:val="21"/>
          <w:lang w:val="en-GB" w:eastAsia="en-GB"/>
        </w:rPr>
        <w:t xml:space="preserve"> </w:t>
      </w:r>
      <w:r w:rsidR="00A14422" w:rsidRPr="00101C46">
        <w:rPr>
          <w:rFonts w:ascii="Arial" w:hAnsi="Arial" w:cs="Arial"/>
          <w:sz w:val="21"/>
          <w:szCs w:val="21"/>
          <w:lang w:val="en-GB" w:eastAsia="en-GB"/>
        </w:rPr>
        <w:t xml:space="preserve">compared to 81.41% the previous year. </w:t>
      </w:r>
      <w:r w:rsidR="002835BF" w:rsidRPr="00101C46">
        <w:rPr>
          <w:rFonts w:ascii="Arial" w:hAnsi="Arial" w:cs="Arial"/>
          <w:sz w:val="21"/>
          <w:szCs w:val="21"/>
          <w:lang w:val="en-GB" w:eastAsia="en-GB"/>
        </w:rPr>
        <w:t>K</w:t>
      </w:r>
      <w:r w:rsidR="00D94BA4" w:rsidRPr="00101C46">
        <w:rPr>
          <w:rFonts w:ascii="Arial" w:hAnsi="Arial" w:cs="Arial"/>
          <w:sz w:val="21"/>
          <w:szCs w:val="21"/>
          <w:lang w:val="en-GB" w:eastAsia="en-GB"/>
        </w:rPr>
        <w:t>e</w:t>
      </w:r>
      <w:r w:rsidR="009E4473" w:rsidRPr="00101C46">
        <w:rPr>
          <w:rFonts w:ascii="Arial" w:hAnsi="Arial" w:cs="Arial"/>
          <w:sz w:val="21"/>
          <w:szCs w:val="21"/>
          <w:lang w:val="en-GB" w:eastAsia="en-GB"/>
        </w:rPr>
        <w:t xml:space="preserve">nt Police’s </w:t>
      </w:r>
      <w:r w:rsidR="00524CDF" w:rsidRPr="00101C46">
        <w:rPr>
          <w:rFonts w:ascii="Arial" w:hAnsi="Arial" w:cs="Arial"/>
          <w:sz w:val="21"/>
          <w:szCs w:val="21"/>
          <w:lang w:val="en-GB" w:eastAsia="en-GB"/>
        </w:rPr>
        <w:t xml:space="preserve">ranking nationally </w:t>
      </w:r>
      <w:r w:rsidR="002835BF" w:rsidRPr="00101C46">
        <w:rPr>
          <w:rFonts w:ascii="Arial" w:hAnsi="Arial" w:cs="Arial"/>
          <w:sz w:val="21"/>
          <w:szCs w:val="21"/>
          <w:lang w:val="en-GB" w:eastAsia="en-GB"/>
        </w:rPr>
        <w:t xml:space="preserve">also </w:t>
      </w:r>
      <w:r w:rsidR="00524CDF" w:rsidRPr="00101C46">
        <w:rPr>
          <w:rFonts w:ascii="Arial" w:hAnsi="Arial" w:cs="Arial"/>
          <w:sz w:val="21"/>
          <w:szCs w:val="21"/>
          <w:lang w:val="en-GB" w:eastAsia="en-GB"/>
        </w:rPr>
        <w:t>improv</w:t>
      </w:r>
      <w:r w:rsidR="002835BF" w:rsidRPr="00101C46">
        <w:rPr>
          <w:rFonts w:ascii="Arial" w:hAnsi="Arial" w:cs="Arial"/>
          <w:sz w:val="21"/>
          <w:szCs w:val="21"/>
          <w:lang w:val="en-GB" w:eastAsia="en-GB"/>
        </w:rPr>
        <w:t>ed</w:t>
      </w:r>
      <w:r w:rsidR="00EA30EF" w:rsidRPr="00101C46">
        <w:rPr>
          <w:rFonts w:ascii="Arial" w:hAnsi="Arial" w:cs="Arial"/>
          <w:sz w:val="21"/>
          <w:szCs w:val="21"/>
          <w:lang w:val="en-GB" w:eastAsia="en-GB"/>
        </w:rPr>
        <w:t>:</w:t>
      </w:r>
      <w:r w:rsidR="00FB1F5E" w:rsidRPr="00101C46">
        <w:rPr>
          <w:rFonts w:ascii="Arial" w:hAnsi="Arial" w:cs="Arial"/>
          <w:sz w:val="21"/>
          <w:szCs w:val="21"/>
          <w:lang w:val="en-GB" w:eastAsia="en-GB"/>
        </w:rPr>
        <w:t xml:space="preserve"> </w:t>
      </w:r>
      <w:r w:rsidR="00EA30EF" w:rsidRPr="00101C46">
        <w:rPr>
          <w:rFonts w:ascii="Arial" w:hAnsi="Arial" w:cs="Arial"/>
          <w:sz w:val="21"/>
          <w:szCs w:val="21"/>
          <w:lang w:val="en-GB" w:eastAsia="en-GB"/>
        </w:rPr>
        <w:t xml:space="preserve">in </w:t>
      </w:r>
      <w:r w:rsidR="00BE645E" w:rsidRPr="00101C46">
        <w:rPr>
          <w:rFonts w:ascii="Arial" w:hAnsi="Arial" w:cs="Arial"/>
          <w:sz w:val="21"/>
          <w:szCs w:val="21"/>
          <w:lang w:val="en-GB" w:eastAsia="en-GB"/>
        </w:rPr>
        <w:t xml:space="preserve">2023/24 </w:t>
      </w:r>
      <w:r w:rsidR="00C67BE4" w:rsidRPr="00101C46">
        <w:rPr>
          <w:rFonts w:ascii="Arial" w:hAnsi="Arial" w:cs="Arial"/>
          <w:sz w:val="21"/>
          <w:szCs w:val="21"/>
          <w:lang w:val="en-GB" w:eastAsia="en-GB"/>
        </w:rPr>
        <w:t xml:space="preserve">it </w:t>
      </w:r>
      <w:r w:rsidR="00887FE0" w:rsidRPr="00101C46">
        <w:rPr>
          <w:rFonts w:ascii="Arial" w:hAnsi="Arial" w:cs="Arial"/>
          <w:sz w:val="21"/>
          <w:szCs w:val="21"/>
          <w:lang w:val="en-GB" w:eastAsia="en-GB"/>
        </w:rPr>
        <w:t xml:space="preserve">was </w:t>
      </w:r>
      <w:r w:rsidR="00BE645E" w:rsidRPr="00101C46">
        <w:rPr>
          <w:rFonts w:ascii="Arial" w:hAnsi="Arial" w:cs="Arial"/>
          <w:sz w:val="21"/>
          <w:szCs w:val="21"/>
          <w:lang w:val="en-GB" w:eastAsia="en-GB"/>
        </w:rPr>
        <w:t>31</w:t>
      </w:r>
      <w:r w:rsidR="00BE645E" w:rsidRPr="00101C46">
        <w:rPr>
          <w:rFonts w:ascii="Arial" w:hAnsi="Arial" w:cs="Arial"/>
          <w:sz w:val="21"/>
          <w:szCs w:val="21"/>
          <w:vertAlign w:val="superscript"/>
          <w:lang w:val="en-GB" w:eastAsia="en-GB"/>
        </w:rPr>
        <w:t>st</w:t>
      </w:r>
      <w:r w:rsidR="00BE645E" w:rsidRPr="00101C46">
        <w:rPr>
          <w:rFonts w:ascii="Arial" w:hAnsi="Arial" w:cs="Arial"/>
          <w:sz w:val="21"/>
          <w:szCs w:val="21"/>
          <w:lang w:val="en-GB" w:eastAsia="en-GB"/>
        </w:rPr>
        <w:t xml:space="preserve"> </w:t>
      </w:r>
      <w:r w:rsidR="00BB44E1" w:rsidRPr="00101C46">
        <w:rPr>
          <w:rFonts w:ascii="Arial" w:hAnsi="Arial" w:cs="Arial"/>
          <w:sz w:val="21"/>
          <w:szCs w:val="21"/>
          <w:lang w:val="en-GB" w:eastAsia="en-GB"/>
        </w:rPr>
        <w:t>for average answer time</w:t>
      </w:r>
      <w:r w:rsidR="00EB3D2F" w:rsidRPr="00101C46">
        <w:rPr>
          <w:rFonts w:ascii="Arial" w:hAnsi="Arial" w:cs="Arial"/>
          <w:sz w:val="21"/>
          <w:szCs w:val="21"/>
          <w:lang w:val="en-GB" w:eastAsia="en-GB"/>
        </w:rPr>
        <w:t xml:space="preserve"> and calls answered</w:t>
      </w:r>
      <w:r w:rsidR="00156F97" w:rsidRPr="00101C46">
        <w:rPr>
          <w:rFonts w:ascii="Arial" w:hAnsi="Arial" w:cs="Arial"/>
          <w:sz w:val="21"/>
          <w:szCs w:val="21"/>
          <w:lang w:val="en-GB" w:eastAsia="en-GB"/>
        </w:rPr>
        <w:t xml:space="preserve"> in under 10 seconds, </w:t>
      </w:r>
      <w:r w:rsidR="00162731" w:rsidRPr="00101C46">
        <w:rPr>
          <w:rFonts w:ascii="Arial" w:hAnsi="Arial" w:cs="Arial"/>
          <w:sz w:val="21"/>
          <w:szCs w:val="21"/>
          <w:lang w:val="en-GB" w:eastAsia="en-GB"/>
        </w:rPr>
        <w:t xml:space="preserve">in </w:t>
      </w:r>
      <w:r w:rsidR="00156F97" w:rsidRPr="00101C46">
        <w:rPr>
          <w:rFonts w:ascii="Arial" w:hAnsi="Arial" w:cs="Arial"/>
          <w:sz w:val="21"/>
          <w:szCs w:val="21"/>
          <w:lang w:val="en-GB" w:eastAsia="en-GB"/>
        </w:rPr>
        <w:t xml:space="preserve">2024/25 </w:t>
      </w:r>
      <w:r w:rsidR="00376DAB" w:rsidRPr="00101C46">
        <w:rPr>
          <w:rFonts w:ascii="Arial" w:hAnsi="Arial" w:cs="Arial"/>
          <w:sz w:val="21"/>
          <w:szCs w:val="21"/>
          <w:lang w:val="en-GB" w:eastAsia="en-GB"/>
        </w:rPr>
        <w:t xml:space="preserve">it was </w:t>
      </w:r>
      <w:r w:rsidR="00D92039" w:rsidRPr="00101C46">
        <w:rPr>
          <w:rFonts w:ascii="Arial" w:hAnsi="Arial" w:cs="Arial"/>
          <w:sz w:val="21"/>
          <w:szCs w:val="21"/>
          <w:lang w:val="en-GB" w:eastAsia="en-GB"/>
        </w:rPr>
        <w:t>2</w:t>
      </w:r>
      <w:r w:rsidR="00D92039" w:rsidRPr="00101C46">
        <w:rPr>
          <w:rFonts w:ascii="Arial" w:hAnsi="Arial" w:cs="Arial"/>
          <w:sz w:val="21"/>
          <w:szCs w:val="21"/>
          <w:vertAlign w:val="superscript"/>
          <w:lang w:val="en-GB" w:eastAsia="en-GB"/>
        </w:rPr>
        <w:t>nd</w:t>
      </w:r>
      <w:r w:rsidR="00D92039" w:rsidRPr="00101C46">
        <w:rPr>
          <w:rFonts w:ascii="Arial" w:hAnsi="Arial" w:cs="Arial"/>
          <w:sz w:val="21"/>
          <w:szCs w:val="21"/>
          <w:lang w:val="en-GB" w:eastAsia="en-GB"/>
        </w:rPr>
        <w:t xml:space="preserve"> for both</w:t>
      </w:r>
      <w:r w:rsidR="005B1949" w:rsidRPr="00101C46">
        <w:rPr>
          <w:rFonts w:ascii="Arial" w:hAnsi="Arial" w:cs="Arial"/>
          <w:sz w:val="21"/>
          <w:szCs w:val="21"/>
          <w:lang w:val="en-GB" w:eastAsia="en-GB"/>
        </w:rPr>
        <w:t>.</w:t>
      </w:r>
    </w:p>
    <w:p w14:paraId="0AF843C5" w14:textId="77777777" w:rsidR="00835469" w:rsidRPr="00101C46" w:rsidRDefault="006E30C5" w:rsidP="002C37D7">
      <w:pPr>
        <w:spacing w:after="80"/>
        <w:jc w:val="both"/>
        <w:rPr>
          <w:rFonts w:ascii="Arial" w:hAnsi="Arial" w:cs="Arial"/>
          <w:sz w:val="21"/>
          <w:szCs w:val="21"/>
          <w:lang w:val="en-GB" w:eastAsia="en-GB"/>
        </w:rPr>
      </w:pPr>
      <w:r w:rsidRPr="00101C46">
        <w:rPr>
          <w:rFonts w:ascii="Arial" w:hAnsi="Arial" w:cs="Arial"/>
          <w:sz w:val="21"/>
          <w:szCs w:val="21"/>
          <w:lang w:val="en-GB" w:eastAsia="en-GB"/>
        </w:rPr>
        <w:t>The number of 101 cal</w:t>
      </w:r>
      <w:r w:rsidR="00783B77" w:rsidRPr="00101C46">
        <w:rPr>
          <w:rFonts w:ascii="Arial" w:hAnsi="Arial" w:cs="Arial"/>
          <w:sz w:val="21"/>
          <w:szCs w:val="21"/>
          <w:lang w:val="en-GB" w:eastAsia="en-GB"/>
        </w:rPr>
        <w:t xml:space="preserve">ls was 255,824, a reduction of 7.0% </w:t>
      </w:r>
      <w:r w:rsidR="002E61D4" w:rsidRPr="00101C46">
        <w:rPr>
          <w:rFonts w:ascii="Arial" w:hAnsi="Arial" w:cs="Arial"/>
          <w:sz w:val="21"/>
          <w:szCs w:val="21"/>
          <w:lang w:val="en-GB" w:eastAsia="en-GB"/>
        </w:rPr>
        <w:t xml:space="preserve">compared to the previous year. </w:t>
      </w:r>
      <w:r w:rsidR="005C766F" w:rsidRPr="00101C46">
        <w:rPr>
          <w:rFonts w:ascii="Arial" w:hAnsi="Arial" w:cs="Arial"/>
          <w:sz w:val="21"/>
          <w:szCs w:val="21"/>
          <w:lang w:val="en-GB" w:eastAsia="en-GB"/>
        </w:rPr>
        <w:t xml:space="preserve">Greater use of digital contact accounted for a </w:t>
      </w:r>
      <w:r w:rsidR="00D06F41" w:rsidRPr="00101C46">
        <w:rPr>
          <w:rFonts w:ascii="Arial" w:hAnsi="Arial" w:cs="Arial"/>
          <w:sz w:val="21"/>
          <w:szCs w:val="21"/>
          <w:lang w:val="en-GB" w:eastAsia="en-GB"/>
        </w:rPr>
        <w:t xml:space="preserve">large </w:t>
      </w:r>
      <w:r w:rsidR="005C766F" w:rsidRPr="00101C46">
        <w:rPr>
          <w:rFonts w:ascii="Arial" w:hAnsi="Arial" w:cs="Arial"/>
          <w:sz w:val="21"/>
          <w:szCs w:val="21"/>
          <w:lang w:val="en-GB" w:eastAsia="en-GB"/>
        </w:rPr>
        <w:t xml:space="preserve">proportion of this, </w:t>
      </w:r>
      <w:r w:rsidR="006315BE" w:rsidRPr="00101C46">
        <w:rPr>
          <w:rFonts w:ascii="Arial" w:hAnsi="Arial" w:cs="Arial"/>
          <w:sz w:val="21"/>
          <w:szCs w:val="21"/>
          <w:lang w:val="en-GB" w:eastAsia="en-GB"/>
        </w:rPr>
        <w:t xml:space="preserve">but there was also a significant reduction </w:t>
      </w:r>
      <w:r w:rsidR="0082505A" w:rsidRPr="00101C46">
        <w:rPr>
          <w:rFonts w:ascii="Arial" w:hAnsi="Arial" w:cs="Arial"/>
          <w:sz w:val="21"/>
          <w:szCs w:val="21"/>
          <w:lang w:val="en-GB" w:eastAsia="en-GB"/>
        </w:rPr>
        <w:t xml:space="preserve">in re-presented demand, when someone calls 101 but is unable </w:t>
      </w:r>
      <w:r w:rsidR="005E3E93" w:rsidRPr="00101C46">
        <w:rPr>
          <w:rFonts w:ascii="Arial" w:hAnsi="Arial" w:cs="Arial"/>
          <w:sz w:val="21"/>
          <w:szCs w:val="21"/>
          <w:lang w:val="en-GB" w:eastAsia="en-GB"/>
        </w:rPr>
        <w:t>to get through on the firs</w:t>
      </w:r>
      <w:r w:rsidR="00D06F41" w:rsidRPr="00101C46">
        <w:rPr>
          <w:rFonts w:ascii="Arial" w:hAnsi="Arial" w:cs="Arial"/>
          <w:sz w:val="21"/>
          <w:szCs w:val="21"/>
          <w:lang w:val="en-GB" w:eastAsia="en-GB"/>
        </w:rPr>
        <w:t>t</w:t>
      </w:r>
      <w:r w:rsidR="005E3E93" w:rsidRPr="00101C46">
        <w:rPr>
          <w:rFonts w:ascii="Arial" w:hAnsi="Arial" w:cs="Arial"/>
          <w:sz w:val="21"/>
          <w:szCs w:val="21"/>
          <w:lang w:val="en-GB" w:eastAsia="en-GB"/>
        </w:rPr>
        <w:t xml:space="preserve"> occasion and rings again, or in some cases multiple times.</w:t>
      </w:r>
    </w:p>
    <w:p w14:paraId="43EA5FA9" w14:textId="21427FAF" w:rsidR="001B4DFA" w:rsidRPr="00101C46" w:rsidRDefault="00350B94" w:rsidP="002C37D7">
      <w:pPr>
        <w:spacing w:after="80"/>
        <w:jc w:val="both"/>
        <w:rPr>
          <w:rFonts w:ascii="Arial" w:hAnsi="Arial" w:cs="Arial"/>
          <w:sz w:val="21"/>
          <w:szCs w:val="21"/>
          <w:lang w:val="en-GB" w:eastAsia="en-GB"/>
        </w:rPr>
      </w:pPr>
      <w:r w:rsidRPr="00101C46">
        <w:rPr>
          <w:rFonts w:ascii="Arial" w:hAnsi="Arial" w:cs="Arial"/>
          <w:sz w:val="21"/>
          <w:szCs w:val="21"/>
          <w:lang w:val="en-GB" w:eastAsia="en-GB"/>
        </w:rPr>
        <w:t>101 performance</w:t>
      </w:r>
      <w:r w:rsidR="005E3E93" w:rsidRPr="00101C46">
        <w:rPr>
          <w:rFonts w:ascii="Arial" w:hAnsi="Arial" w:cs="Arial"/>
          <w:sz w:val="21"/>
          <w:szCs w:val="21"/>
          <w:lang w:val="en-GB" w:eastAsia="en-GB"/>
        </w:rPr>
        <w:t xml:space="preserve"> </w:t>
      </w:r>
      <w:r w:rsidR="00967263" w:rsidRPr="00101C46">
        <w:rPr>
          <w:rFonts w:ascii="Arial" w:hAnsi="Arial" w:cs="Arial"/>
          <w:sz w:val="21"/>
          <w:szCs w:val="21"/>
          <w:lang w:val="en-GB" w:eastAsia="en-GB"/>
        </w:rPr>
        <w:t xml:space="preserve">also improved in 2024/25, with </w:t>
      </w:r>
      <w:r w:rsidR="00AE4615" w:rsidRPr="00101C46">
        <w:rPr>
          <w:rFonts w:ascii="Arial" w:hAnsi="Arial" w:cs="Arial"/>
          <w:sz w:val="21"/>
          <w:szCs w:val="21"/>
          <w:lang w:val="en-GB" w:eastAsia="en-GB"/>
        </w:rPr>
        <w:t>9</w:t>
      </w:r>
      <w:r w:rsidR="00A12299" w:rsidRPr="00101C46">
        <w:rPr>
          <w:rFonts w:ascii="Arial" w:hAnsi="Arial" w:cs="Arial"/>
          <w:sz w:val="21"/>
          <w:szCs w:val="21"/>
          <w:lang w:val="en-GB" w:eastAsia="en-GB"/>
        </w:rPr>
        <w:t>7.05</w:t>
      </w:r>
      <w:r w:rsidR="00AE4615" w:rsidRPr="00101C46">
        <w:rPr>
          <w:rFonts w:ascii="Arial" w:hAnsi="Arial" w:cs="Arial"/>
          <w:sz w:val="21"/>
          <w:szCs w:val="21"/>
          <w:lang w:val="en-GB" w:eastAsia="en-GB"/>
        </w:rPr>
        <w:t xml:space="preserve">% of calls answered </w:t>
      </w:r>
      <w:r w:rsidR="001F2394" w:rsidRPr="00101C46">
        <w:rPr>
          <w:rFonts w:ascii="Arial" w:hAnsi="Arial" w:cs="Arial"/>
          <w:sz w:val="21"/>
          <w:szCs w:val="21"/>
          <w:lang w:val="en-GB" w:eastAsia="en-GB"/>
        </w:rPr>
        <w:t xml:space="preserve">compared to </w:t>
      </w:r>
      <w:r w:rsidR="00A12299" w:rsidRPr="00101C46">
        <w:rPr>
          <w:rFonts w:ascii="Arial" w:hAnsi="Arial" w:cs="Arial"/>
          <w:sz w:val="21"/>
          <w:szCs w:val="21"/>
          <w:lang w:val="en-GB" w:eastAsia="en-GB"/>
        </w:rPr>
        <w:t>91</w:t>
      </w:r>
      <w:r w:rsidR="007076EF" w:rsidRPr="00101C46">
        <w:rPr>
          <w:rFonts w:ascii="Arial" w:hAnsi="Arial" w:cs="Arial"/>
          <w:sz w:val="21"/>
          <w:szCs w:val="21"/>
          <w:lang w:val="en-GB" w:eastAsia="en-GB"/>
        </w:rPr>
        <w:t>.25</w:t>
      </w:r>
      <w:r w:rsidR="0038720D" w:rsidRPr="00101C46">
        <w:rPr>
          <w:rFonts w:ascii="Arial" w:hAnsi="Arial" w:cs="Arial"/>
          <w:sz w:val="21"/>
          <w:szCs w:val="21"/>
          <w:lang w:val="en-GB" w:eastAsia="en-GB"/>
        </w:rPr>
        <w:t>%</w:t>
      </w:r>
      <w:r w:rsidR="007076EF" w:rsidRPr="00101C46">
        <w:rPr>
          <w:rFonts w:ascii="Arial" w:hAnsi="Arial" w:cs="Arial"/>
          <w:sz w:val="21"/>
          <w:szCs w:val="21"/>
          <w:lang w:val="en-GB" w:eastAsia="en-GB"/>
        </w:rPr>
        <w:t xml:space="preserve"> the previous year. </w:t>
      </w:r>
      <w:r w:rsidR="00C9580C" w:rsidRPr="00101C46">
        <w:rPr>
          <w:rFonts w:ascii="Arial" w:hAnsi="Arial" w:cs="Arial"/>
          <w:sz w:val="21"/>
          <w:szCs w:val="21"/>
          <w:lang w:val="en-GB" w:eastAsia="en-GB"/>
        </w:rPr>
        <w:t>T</w:t>
      </w:r>
      <w:r w:rsidR="006E0D8B" w:rsidRPr="00101C46">
        <w:rPr>
          <w:rFonts w:ascii="Arial" w:hAnsi="Arial" w:cs="Arial"/>
          <w:sz w:val="21"/>
          <w:szCs w:val="21"/>
          <w:lang w:val="en-GB" w:eastAsia="en-GB"/>
        </w:rPr>
        <w:t>he average time to answer reduc</w:t>
      </w:r>
      <w:r w:rsidR="008B7896" w:rsidRPr="00101C46">
        <w:rPr>
          <w:rFonts w:ascii="Arial" w:hAnsi="Arial" w:cs="Arial"/>
          <w:sz w:val="21"/>
          <w:szCs w:val="21"/>
          <w:lang w:val="en-GB" w:eastAsia="en-GB"/>
        </w:rPr>
        <w:t>ed</w:t>
      </w:r>
      <w:r w:rsidR="006E0D8B" w:rsidRPr="00101C46">
        <w:rPr>
          <w:rFonts w:ascii="Arial" w:hAnsi="Arial" w:cs="Arial"/>
          <w:sz w:val="21"/>
          <w:szCs w:val="21"/>
          <w:lang w:val="en-GB" w:eastAsia="en-GB"/>
        </w:rPr>
        <w:t xml:space="preserve"> to </w:t>
      </w:r>
      <w:r w:rsidR="008B7896" w:rsidRPr="00101C46">
        <w:rPr>
          <w:rFonts w:ascii="Arial" w:hAnsi="Arial" w:cs="Arial"/>
          <w:sz w:val="21"/>
          <w:szCs w:val="21"/>
          <w:lang w:val="en-GB" w:eastAsia="en-GB"/>
        </w:rPr>
        <w:t xml:space="preserve">31 seconds from </w:t>
      </w:r>
      <w:r w:rsidR="006E0D8B" w:rsidRPr="00101C46">
        <w:rPr>
          <w:rFonts w:ascii="Arial" w:hAnsi="Arial" w:cs="Arial"/>
          <w:sz w:val="21"/>
          <w:szCs w:val="21"/>
          <w:lang w:val="en-GB" w:eastAsia="en-GB"/>
        </w:rPr>
        <w:t>1 minute 6 seconds the previous year.</w:t>
      </w:r>
    </w:p>
    <w:p w14:paraId="2BE7F72C" w14:textId="77777777" w:rsidR="005F25FA" w:rsidRPr="00101C46" w:rsidRDefault="0038720D" w:rsidP="001E2D1B">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total number of digital contacts was </w:t>
      </w:r>
      <w:r w:rsidR="0069338D" w:rsidRPr="00101C46">
        <w:rPr>
          <w:rFonts w:ascii="Arial" w:hAnsi="Arial" w:cs="Arial"/>
          <w:sz w:val="21"/>
          <w:szCs w:val="21"/>
          <w:lang w:val="en-GB" w:eastAsia="en-GB"/>
        </w:rPr>
        <w:t xml:space="preserve">254,839, </w:t>
      </w:r>
      <w:r w:rsidR="00D1449F" w:rsidRPr="00101C46">
        <w:rPr>
          <w:rFonts w:ascii="Arial" w:hAnsi="Arial" w:cs="Arial"/>
          <w:sz w:val="21"/>
          <w:szCs w:val="21"/>
          <w:lang w:val="en-GB" w:eastAsia="en-GB"/>
        </w:rPr>
        <w:t xml:space="preserve">a 1.6% increase on the </w:t>
      </w:r>
      <w:r w:rsidR="009909A1" w:rsidRPr="00101C46">
        <w:rPr>
          <w:rFonts w:ascii="Arial" w:hAnsi="Arial" w:cs="Arial"/>
          <w:sz w:val="21"/>
          <w:szCs w:val="21"/>
          <w:lang w:val="en-GB" w:eastAsia="en-GB"/>
        </w:rPr>
        <w:t xml:space="preserve">previous year. </w:t>
      </w:r>
      <w:r w:rsidR="001E2D1B" w:rsidRPr="00101C46">
        <w:rPr>
          <w:rFonts w:ascii="Arial" w:hAnsi="Arial" w:cs="Arial"/>
          <w:sz w:val="21"/>
          <w:szCs w:val="21"/>
          <w:lang w:val="en-GB" w:eastAsia="en-GB"/>
        </w:rPr>
        <w:t>This is positive as digital offers an enhanced service to the public given their ability to select and self-serve via a channel of their choice 24 hours a day</w:t>
      </w:r>
      <w:r w:rsidR="005F25FA" w:rsidRPr="00101C46">
        <w:rPr>
          <w:rFonts w:ascii="Arial" w:hAnsi="Arial" w:cs="Arial"/>
          <w:sz w:val="21"/>
          <w:szCs w:val="21"/>
          <w:lang w:val="en-GB" w:eastAsia="en-GB"/>
        </w:rPr>
        <w:t>.</w:t>
      </w:r>
    </w:p>
    <w:p w14:paraId="3B2376B2" w14:textId="03611E68" w:rsidR="00381BD3" w:rsidRPr="00101C46" w:rsidRDefault="001B4DFA" w:rsidP="001704B3">
      <w:pPr>
        <w:spacing w:after="100"/>
        <w:jc w:val="both"/>
        <w:rPr>
          <w:rFonts w:ascii="Arial" w:hAnsi="Arial" w:cs="Arial"/>
          <w:sz w:val="21"/>
          <w:szCs w:val="21"/>
          <w:lang w:val="en-GB" w:eastAsia="en-GB"/>
        </w:rPr>
      </w:pPr>
      <w:r w:rsidRPr="00101C46">
        <w:rPr>
          <w:rFonts w:ascii="Arial" w:hAnsi="Arial" w:cs="Arial"/>
          <w:sz w:val="21"/>
          <w:szCs w:val="21"/>
          <w:lang w:val="en-GB" w:eastAsia="en-GB"/>
        </w:rPr>
        <w:t>I would like to</w:t>
      </w:r>
      <w:r w:rsidR="000C3E90" w:rsidRPr="00101C46">
        <w:rPr>
          <w:rFonts w:ascii="Arial" w:hAnsi="Arial" w:cs="Arial"/>
          <w:sz w:val="21"/>
          <w:szCs w:val="21"/>
          <w:lang w:val="en-GB" w:eastAsia="en-GB"/>
        </w:rPr>
        <w:t xml:space="preserve"> </w:t>
      </w:r>
      <w:r w:rsidR="006423FE" w:rsidRPr="00101C46">
        <w:rPr>
          <w:rFonts w:ascii="Arial" w:hAnsi="Arial" w:cs="Arial"/>
          <w:sz w:val="21"/>
          <w:szCs w:val="21"/>
          <w:lang w:val="en-GB" w:eastAsia="en-GB"/>
        </w:rPr>
        <w:t xml:space="preserve">congratulate Kent Police </w:t>
      </w:r>
      <w:r w:rsidR="005F25FA" w:rsidRPr="00101C46">
        <w:rPr>
          <w:rFonts w:ascii="Arial" w:hAnsi="Arial" w:cs="Arial"/>
          <w:sz w:val="21"/>
          <w:szCs w:val="21"/>
          <w:lang w:val="en-GB" w:eastAsia="en-GB"/>
        </w:rPr>
        <w:t xml:space="preserve">on continuing to manage </w:t>
      </w:r>
      <w:r w:rsidR="00D66324" w:rsidRPr="00101C46">
        <w:rPr>
          <w:rFonts w:ascii="Arial" w:hAnsi="Arial" w:cs="Arial"/>
          <w:sz w:val="21"/>
          <w:szCs w:val="21"/>
          <w:lang w:val="en-GB" w:eastAsia="en-GB"/>
        </w:rPr>
        <w:t xml:space="preserve">growing </w:t>
      </w:r>
      <w:r w:rsidR="005F25FA" w:rsidRPr="00101C46">
        <w:rPr>
          <w:rFonts w:ascii="Arial" w:hAnsi="Arial" w:cs="Arial"/>
          <w:sz w:val="21"/>
          <w:szCs w:val="21"/>
          <w:lang w:val="en-GB" w:eastAsia="en-GB"/>
        </w:rPr>
        <w:t>demand from the public effectively</w:t>
      </w:r>
      <w:r w:rsidR="00B523BD" w:rsidRPr="00101C46">
        <w:rPr>
          <w:rFonts w:ascii="Arial" w:hAnsi="Arial" w:cs="Arial"/>
          <w:sz w:val="21"/>
          <w:szCs w:val="21"/>
          <w:lang w:val="en-GB" w:eastAsia="en-GB"/>
        </w:rPr>
        <w:t>,</w:t>
      </w:r>
      <w:r w:rsidR="00D66324" w:rsidRPr="00101C46">
        <w:rPr>
          <w:rFonts w:ascii="Arial" w:hAnsi="Arial" w:cs="Arial"/>
          <w:sz w:val="21"/>
          <w:szCs w:val="21"/>
          <w:lang w:val="en-GB" w:eastAsia="en-GB"/>
        </w:rPr>
        <w:t xml:space="preserve"> and </w:t>
      </w:r>
      <w:r w:rsidR="00EE15BF" w:rsidRPr="00101C46">
        <w:rPr>
          <w:rFonts w:ascii="Arial" w:hAnsi="Arial" w:cs="Arial"/>
          <w:sz w:val="21"/>
          <w:szCs w:val="21"/>
          <w:lang w:val="en-GB" w:eastAsia="en-GB"/>
        </w:rPr>
        <w:t xml:space="preserve">thank </w:t>
      </w:r>
      <w:r w:rsidR="00B569B8" w:rsidRPr="00101C46">
        <w:rPr>
          <w:rFonts w:ascii="Arial" w:hAnsi="Arial" w:cs="Arial"/>
          <w:sz w:val="21"/>
          <w:szCs w:val="21"/>
          <w:lang w:val="en-GB" w:eastAsia="en-GB"/>
        </w:rPr>
        <w:t xml:space="preserve">those </w:t>
      </w:r>
      <w:r w:rsidR="00EE15BF" w:rsidRPr="00101C46">
        <w:rPr>
          <w:rFonts w:ascii="Arial" w:hAnsi="Arial" w:cs="Arial"/>
          <w:sz w:val="21"/>
          <w:szCs w:val="21"/>
          <w:lang w:val="en-GB" w:eastAsia="en-GB"/>
        </w:rPr>
        <w:t xml:space="preserve">officers and staff </w:t>
      </w:r>
      <w:r w:rsidR="00FF110D" w:rsidRPr="00101C46">
        <w:rPr>
          <w:rFonts w:ascii="Arial" w:hAnsi="Arial" w:cs="Arial"/>
          <w:sz w:val="21"/>
          <w:szCs w:val="21"/>
          <w:lang w:val="en-GB" w:eastAsia="en-GB"/>
        </w:rPr>
        <w:t xml:space="preserve">in the </w:t>
      </w:r>
      <w:r w:rsidR="00B523BD" w:rsidRPr="00101C46">
        <w:rPr>
          <w:rFonts w:ascii="Arial" w:hAnsi="Arial" w:cs="Arial"/>
          <w:sz w:val="21"/>
          <w:szCs w:val="21"/>
          <w:lang w:val="en-GB" w:eastAsia="en-GB"/>
        </w:rPr>
        <w:t xml:space="preserve">Force Control Room </w:t>
      </w:r>
      <w:r w:rsidRPr="00101C46">
        <w:rPr>
          <w:rFonts w:ascii="Arial" w:hAnsi="Arial" w:cs="Arial"/>
          <w:sz w:val="21"/>
          <w:szCs w:val="21"/>
          <w:lang w:val="en-GB" w:eastAsia="en-GB"/>
        </w:rPr>
        <w:t>for their hard work</w:t>
      </w:r>
      <w:r w:rsidR="00B523BD" w:rsidRPr="00101C46">
        <w:rPr>
          <w:rFonts w:ascii="Arial" w:hAnsi="Arial" w:cs="Arial"/>
          <w:sz w:val="21"/>
          <w:szCs w:val="21"/>
          <w:lang w:val="en-GB" w:eastAsia="en-GB"/>
        </w:rPr>
        <w:t>.</w:t>
      </w:r>
    </w:p>
    <w:p w14:paraId="1D3EFBD1" w14:textId="7D748239" w:rsidR="001B350E" w:rsidRPr="00101C46" w:rsidRDefault="00FE3913" w:rsidP="00A247DA">
      <w:pPr>
        <w:spacing w:after="80"/>
        <w:jc w:val="both"/>
        <w:rPr>
          <w:rFonts w:ascii="Arial" w:hAnsi="Arial" w:cs="Arial"/>
          <w:sz w:val="21"/>
          <w:szCs w:val="21"/>
          <w:lang w:val="en-GB" w:eastAsia="en-GB"/>
        </w:rPr>
      </w:pPr>
      <w:r w:rsidRPr="00101C46">
        <w:rPr>
          <w:rFonts w:ascii="Arial" w:hAnsi="Arial" w:cs="Arial"/>
          <w:sz w:val="21"/>
          <w:szCs w:val="21"/>
          <w:u w:val="single"/>
          <w:lang w:val="en-GB" w:eastAsia="en-GB"/>
        </w:rPr>
        <w:t>PEEL 202</w:t>
      </w:r>
      <w:r w:rsidR="00752CDD" w:rsidRPr="00101C46">
        <w:rPr>
          <w:rFonts w:ascii="Arial" w:hAnsi="Arial" w:cs="Arial"/>
          <w:sz w:val="21"/>
          <w:szCs w:val="21"/>
          <w:u w:val="single"/>
          <w:lang w:val="en-GB" w:eastAsia="en-GB"/>
        </w:rPr>
        <w:t>3-25</w:t>
      </w:r>
      <w:r w:rsidR="00AF3A61" w:rsidRPr="00101C46">
        <w:rPr>
          <w:rFonts w:ascii="Arial" w:hAnsi="Arial" w:cs="Arial"/>
          <w:sz w:val="21"/>
          <w:szCs w:val="21"/>
          <w:lang w:val="en-GB" w:eastAsia="en-GB"/>
        </w:rPr>
        <w:t xml:space="preserve">: </w:t>
      </w:r>
      <w:r w:rsidR="00356D8B" w:rsidRPr="00101C46">
        <w:rPr>
          <w:rFonts w:ascii="Arial" w:hAnsi="Arial" w:cs="Arial"/>
          <w:sz w:val="21"/>
          <w:szCs w:val="21"/>
          <w:lang w:val="en-GB" w:eastAsia="en-GB"/>
        </w:rPr>
        <w:t xml:space="preserve">In </w:t>
      </w:r>
      <w:r w:rsidR="002576FC" w:rsidRPr="00101C46">
        <w:rPr>
          <w:rFonts w:ascii="Arial" w:hAnsi="Arial" w:cs="Arial"/>
          <w:sz w:val="21"/>
          <w:szCs w:val="21"/>
          <w:lang w:val="en-GB" w:eastAsia="en-GB"/>
        </w:rPr>
        <w:t>holding the Chief Constable to account</w:t>
      </w:r>
      <w:r w:rsidR="00A57FF3" w:rsidRPr="00101C46">
        <w:rPr>
          <w:rFonts w:ascii="Arial" w:hAnsi="Arial" w:cs="Arial"/>
          <w:sz w:val="21"/>
          <w:szCs w:val="21"/>
          <w:lang w:val="en-GB" w:eastAsia="en-GB"/>
        </w:rPr>
        <w:t xml:space="preserve"> I </w:t>
      </w:r>
      <w:r w:rsidR="001669F5" w:rsidRPr="00101C46">
        <w:rPr>
          <w:rFonts w:ascii="Arial" w:hAnsi="Arial" w:cs="Arial"/>
          <w:sz w:val="21"/>
          <w:szCs w:val="21"/>
          <w:lang w:val="en-GB" w:eastAsia="en-GB"/>
        </w:rPr>
        <w:t xml:space="preserve">am </w:t>
      </w:r>
      <w:r w:rsidR="008D13B6" w:rsidRPr="00101C46">
        <w:rPr>
          <w:rFonts w:ascii="Arial" w:hAnsi="Arial" w:cs="Arial"/>
          <w:sz w:val="21"/>
          <w:szCs w:val="21"/>
          <w:lang w:val="en-GB" w:eastAsia="en-GB"/>
        </w:rPr>
        <w:t xml:space="preserve">not solely reliant on data, </w:t>
      </w:r>
      <w:r w:rsidR="004D7CA9" w:rsidRPr="00101C46">
        <w:rPr>
          <w:rFonts w:ascii="Arial" w:hAnsi="Arial" w:cs="Arial"/>
          <w:sz w:val="21"/>
          <w:szCs w:val="21"/>
          <w:lang w:val="en-GB" w:eastAsia="en-GB"/>
        </w:rPr>
        <w:t xml:space="preserve">but also consider </w:t>
      </w:r>
      <w:r w:rsidR="00C2631F" w:rsidRPr="00101C46">
        <w:rPr>
          <w:rFonts w:ascii="Arial" w:hAnsi="Arial" w:cs="Arial"/>
          <w:sz w:val="21"/>
          <w:szCs w:val="21"/>
          <w:lang w:val="en-GB" w:eastAsia="en-GB"/>
        </w:rPr>
        <w:t>other feedback, including i</w:t>
      </w:r>
      <w:r w:rsidR="008120D7" w:rsidRPr="00101C46">
        <w:rPr>
          <w:rFonts w:ascii="Arial" w:hAnsi="Arial" w:cs="Arial"/>
          <w:sz w:val="21"/>
          <w:szCs w:val="21"/>
          <w:lang w:val="en-GB" w:eastAsia="en-GB"/>
        </w:rPr>
        <w:t>ndependent assessment</w:t>
      </w:r>
      <w:r w:rsidR="00E41BDE" w:rsidRPr="00101C46">
        <w:rPr>
          <w:rFonts w:ascii="Arial" w:hAnsi="Arial" w:cs="Arial"/>
          <w:sz w:val="21"/>
          <w:szCs w:val="21"/>
          <w:lang w:val="en-GB" w:eastAsia="en-GB"/>
        </w:rPr>
        <w:t>s of performance</w:t>
      </w:r>
      <w:r w:rsidR="001B350E" w:rsidRPr="00101C46">
        <w:rPr>
          <w:rFonts w:ascii="Arial" w:hAnsi="Arial" w:cs="Arial"/>
          <w:sz w:val="21"/>
          <w:szCs w:val="21"/>
          <w:lang w:val="en-GB" w:eastAsia="en-GB"/>
        </w:rPr>
        <w:t>.</w:t>
      </w:r>
    </w:p>
    <w:p w14:paraId="41ACA3E2" w14:textId="051489B1" w:rsidR="00933B7C" w:rsidRPr="00101C46" w:rsidRDefault="00E05FFD" w:rsidP="00DB04AF">
      <w:pPr>
        <w:spacing w:after="80"/>
        <w:jc w:val="both"/>
        <w:rPr>
          <w:rFonts w:ascii="Arial" w:hAnsi="Arial" w:cs="Arial"/>
          <w:sz w:val="21"/>
          <w:szCs w:val="21"/>
          <w:lang w:val="en-GB" w:eastAsia="en-GB"/>
        </w:rPr>
      </w:pPr>
      <w:r w:rsidRPr="00101C46">
        <w:rPr>
          <w:rFonts w:ascii="Arial" w:hAnsi="Arial" w:cs="Arial"/>
          <w:sz w:val="21"/>
          <w:szCs w:val="21"/>
          <w:lang w:val="en-GB" w:eastAsia="en-GB"/>
        </w:rPr>
        <w:t>His Majesty</w:t>
      </w:r>
      <w:r w:rsidR="00B05925" w:rsidRPr="00101C46">
        <w:rPr>
          <w:rFonts w:ascii="Arial" w:hAnsi="Arial" w:cs="Arial"/>
          <w:sz w:val="21"/>
          <w:szCs w:val="21"/>
          <w:lang w:val="en-GB" w:eastAsia="en-GB"/>
        </w:rPr>
        <w:t>’s Inspectorate of Constabulary and Fire &amp;</w:t>
      </w:r>
      <w:r w:rsidR="00B07D2F" w:rsidRPr="00101C46">
        <w:rPr>
          <w:rFonts w:ascii="Arial" w:hAnsi="Arial" w:cs="Arial"/>
          <w:sz w:val="21"/>
          <w:szCs w:val="21"/>
          <w:lang w:val="en-GB" w:eastAsia="en-GB"/>
        </w:rPr>
        <w:t xml:space="preserve"> </w:t>
      </w:r>
      <w:r w:rsidR="00B05925" w:rsidRPr="00101C46">
        <w:rPr>
          <w:rFonts w:ascii="Arial" w:hAnsi="Arial" w:cs="Arial"/>
          <w:sz w:val="21"/>
          <w:szCs w:val="21"/>
          <w:lang w:val="en-GB" w:eastAsia="en-GB"/>
        </w:rPr>
        <w:t>Rescue</w:t>
      </w:r>
      <w:r w:rsidR="00B07D2F" w:rsidRPr="00101C46">
        <w:rPr>
          <w:rFonts w:ascii="Arial" w:hAnsi="Arial" w:cs="Arial"/>
          <w:sz w:val="21"/>
          <w:szCs w:val="21"/>
          <w:lang w:val="en-GB" w:eastAsia="en-GB"/>
        </w:rPr>
        <w:t xml:space="preserve"> </w:t>
      </w:r>
      <w:r w:rsidR="00B05925" w:rsidRPr="00101C46">
        <w:rPr>
          <w:rFonts w:ascii="Arial" w:hAnsi="Arial" w:cs="Arial"/>
          <w:sz w:val="21"/>
          <w:szCs w:val="21"/>
          <w:lang w:val="en-GB" w:eastAsia="en-GB"/>
        </w:rPr>
        <w:t>Services</w:t>
      </w:r>
      <w:r w:rsidR="00B07D2F" w:rsidRPr="00101C46">
        <w:rPr>
          <w:rFonts w:ascii="Arial" w:hAnsi="Arial" w:cs="Arial"/>
          <w:sz w:val="21"/>
          <w:szCs w:val="21"/>
          <w:lang w:val="en-GB" w:eastAsia="en-GB"/>
        </w:rPr>
        <w:t xml:space="preserve"> </w:t>
      </w:r>
      <w:r w:rsidR="00B05925" w:rsidRPr="00101C46">
        <w:rPr>
          <w:rFonts w:ascii="Arial" w:hAnsi="Arial" w:cs="Arial"/>
          <w:sz w:val="21"/>
          <w:szCs w:val="21"/>
          <w:lang w:val="en-GB" w:eastAsia="en-GB"/>
        </w:rPr>
        <w:t>(HMICFRS</w:t>
      </w:r>
      <w:r w:rsidR="00B07D2F" w:rsidRPr="00101C46">
        <w:rPr>
          <w:rFonts w:ascii="Arial" w:hAnsi="Arial" w:cs="Arial"/>
          <w:sz w:val="21"/>
          <w:szCs w:val="21"/>
          <w:lang w:val="en-GB" w:eastAsia="en-GB"/>
        </w:rPr>
        <w:t xml:space="preserve">) </w:t>
      </w:r>
      <w:r w:rsidR="00A929BF" w:rsidRPr="00101C46">
        <w:rPr>
          <w:rFonts w:ascii="Arial" w:hAnsi="Arial" w:cs="Arial"/>
          <w:sz w:val="21"/>
          <w:szCs w:val="21"/>
          <w:lang w:val="en-GB" w:eastAsia="en-GB"/>
        </w:rPr>
        <w:t>independent</w:t>
      </w:r>
      <w:r w:rsidR="00623390" w:rsidRPr="00101C46">
        <w:rPr>
          <w:rFonts w:ascii="Arial" w:hAnsi="Arial" w:cs="Arial"/>
          <w:sz w:val="21"/>
          <w:szCs w:val="21"/>
          <w:lang w:val="en-GB" w:eastAsia="en-GB"/>
        </w:rPr>
        <w:t>ly</w:t>
      </w:r>
      <w:r w:rsidR="00752CDD" w:rsidRPr="00101C46">
        <w:rPr>
          <w:rFonts w:ascii="Arial" w:hAnsi="Arial" w:cs="Arial"/>
          <w:sz w:val="21"/>
          <w:szCs w:val="21"/>
          <w:lang w:val="en-GB" w:eastAsia="en-GB"/>
        </w:rPr>
        <w:t xml:space="preserve"> </w:t>
      </w:r>
      <w:r w:rsidR="00A929BF" w:rsidRPr="00101C46">
        <w:rPr>
          <w:rFonts w:ascii="Arial" w:hAnsi="Arial" w:cs="Arial"/>
          <w:sz w:val="21"/>
          <w:szCs w:val="21"/>
          <w:lang w:val="en-GB" w:eastAsia="en-GB"/>
        </w:rPr>
        <w:t>assesses and reports on the efficiency and</w:t>
      </w:r>
      <w:r w:rsidR="007F0902" w:rsidRPr="00101C46">
        <w:rPr>
          <w:rFonts w:ascii="Arial" w:hAnsi="Arial" w:cs="Arial"/>
          <w:sz w:val="21"/>
          <w:szCs w:val="21"/>
          <w:lang w:val="en-GB" w:eastAsia="en-GB"/>
        </w:rPr>
        <w:t xml:space="preserve"> </w:t>
      </w:r>
      <w:r w:rsidR="00A929BF" w:rsidRPr="00101C46">
        <w:rPr>
          <w:rFonts w:ascii="Arial" w:hAnsi="Arial" w:cs="Arial"/>
          <w:sz w:val="21"/>
          <w:szCs w:val="21"/>
          <w:lang w:val="en-GB" w:eastAsia="en-GB"/>
        </w:rPr>
        <w:t xml:space="preserve">effectiveness of police forces and </w:t>
      </w:r>
      <w:r w:rsidR="002174A5" w:rsidRPr="00101C46">
        <w:rPr>
          <w:rFonts w:ascii="Arial" w:hAnsi="Arial" w:cs="Arial"/>
          <w:sz w:val="21"/>
          <w:szCs w:val="21"/>
          <w:lang w:val="en-GB" w:eastAsia="en-GB"/>
        </w:rPr>
        <w:t>fire &amp; rescue services in the public interest</w:t>
      </w:r>
      <w:r w:rsidR="00D12B98" w:rsidRPr="00101C46">
        <w:rPr>
          <w:rFonts w:ascii="Arial" w:hAnsi="Arial" w:cs="Arial"/>
          <w:sz w:val="21"/>
          <w:szCs w:val="21"/>
          <w:lang w:val="en-GB" w:eastAsia="en-GB"/>
        </w:rPr>
        <w:t>.</w:t>
      </w:r>
      <w:r w:rsidR="0005568B" w:rsidRPr="00101C46">
        <w:rPr>
          <w:rFonts w:ascii="Arial" w:hAnsi="Arial" w:cs="Arial"/>
          <w:sz w:val="21"/>
          <w:szCs w:val="21"/>
          <w:lang w:val="en-GB" w:eastAsia="en-GB"/>
        </w:rPr>
        <w:t xml:space="preserve"> In </w:t>
      </w:r>
      <w:r w:rsidR="00423062" w:rsidRPr="00101C46">
        <w:rPr>
          <w:rFonts w:ascii="Arial" w:hAnsi="Arial" w:cs="Arial"/>
          <w:sz w:val="21"/>
          <w:szCs w:val="21"/>
          <w:lang w:val="en-GB" w:eastAsia="en-GB"/>
        </w:rPr>
        <w:t xml:space="preserve">November </w:t>
      </w:r>
      <w:r w:rsidR="0005568B" w:rsidRPr="00101C46">
        <w:rPr>
          <w:rFonts w:ascii="Arial" w:hAnsi="Arial" w:cs="Arial"/>
          <w:sz w:val="21"/>
          <w:szCs w:val="21"/>
          <w:lang w:val="en-GB" w:eastAsia="en-GB"/>
        </w:rPr>
        <w:t>202</w:t>
      </w:r>
      <w:r w:rsidR="00423062" w:rsidRPr="00101C46">
        <w:rPr>
          <w:rFonts w:ascii="Arial" w:hAnsi="Arial" w:cs="Arial"/>
          <w:sz w:val="21"/>
          <w:szCs w:val="21"/>
          <w:lang w:val="en-GB" w:eastAsia="en-GB"/>
        </w:rPr>
        <w:t>3</w:t>
      </w:r>
      <w:r w:rsidR="0005568B" w:rsidRPr="00101C46">
        <w:rPr>
          <w:rFonts w:ascii="Arial" w:hAnsi="Arial" w:cs="Arial"/>
          <w:sz w:val="21"/>
          <w:szCs w:val="21"/>
          <w:lang w:val="en-GB" w:eastAsia="en-GB"/>
        </w:rPr>
        <w:t xml:space="preserve">, HMICFRS published </w:t>
      </w:r>
      <w:r w:rsidR="0009768B" w:rsidRPr="00101C46">
        <w:rPr>
          <w:rFonts w:ascii="Arial" w:hAnsi="Arial" w:cs="Arial"/>
          <w:sz w:val="21"/>
          <w:szCs w:val="21"/>
          <w:lang w:val="en-GB" w:eastAsia="en-GB"/>
        </w:rPr>
        <w:t xml:space="preserve">the </w:t>
      </w:r>
      <w:hyperlink r:id="rId30" w:history="1">
        <w:r w:rsidR="0009768B" w:rsidRPr="00101C46">
          <w:rPr>
            <w:rStyle w:val="Hyperlink"/>
            <w:rFonts w:ascii="Arial" w:hAnsi="Arial" w:cs="Arial"/>
            <w:sz w:val="21"/>
            <w:szCs w:val="21"/>
            <w:lang w:val="en-GB" w:eastAsia="en-GB"/>
          </w:rPr>
          <w:t>Kent PEEL 202</w:t>
        </w:r>
        <w:r w:rsidR="00814015" w:rsidRPr="00101C46">
          <w:rPr>
            <w:rStyle w:val="Hyperlink"/>
            <w:rFonts w:ascii="Arial" w:hAnsi="Arial" w:cs="Arial"/>
            <w:sz w:val="21"/>
            <w:szCs w:val="21"/>
            <w:lang w:val="en-GB" w:eastAsia="en-GB"/>
          </w:rPr>
          <w:t>3-</w:t>
        </w:r>
        <w:r w:rsidR="002B509B" w:rsidRPr="00101C46">
          <w:rPr>
            <w:rStyle w:val="Hyperlink"/>
            <w:rFonts w:ascii="Arial" w:hAnsi="Arial" w:cs="Arial"/>
            <w:sz w:val="21"/>
            <w:szCs w:val="21"/>
            <w:lang w:val="en-GB" w:eastAsia="en-GB"/>
          </w:rPr>
          <w:t xml:space="preserve">25 </w:t>
        </w:r>
        <w:r w:rsidR="0009768B" w:rsidRPr="00101C46">
          <w:rPr>
            <w:rStyle w:val="Hyperlink"/>
            <w:rFonts w:ascii="Arial" w:hAnsi="Arial" w:cs="Arial"/>
            <w:sz w:val="21"/>
            <w:szCs w:val="21"/>
            <w:lang w:val="en-GB" w:eastAsia="en-GB"/>
          </w:rPr>
          <w:t>inspection report</w:t>
        </w:r>
      </w:hyperlink>
      <w:r w:rsidR="001704B3" w:rsidRPr="00101C46">
        <w:t>.</w:t>
      </w:r>
    </w:p>
    <w:p w14:paraId="004885EE" w14:textId="66E80D4E" w:rsidR="00E337D6" w:rsidRPr="00101C46" w:rsidRDefault="00740D3B" w:rsidP="00A247DA">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In response to the </w:t>
      </w:r>
      <w:r w:rsidR="000323B0" w:rsidRPr="00101C46">
        <w:rPr>
          <w:rFonts w:ascii="Arial" w:hAnsi="Arial" w:cs="Arial"/>
          <w:sz w:val="21"/>
          <w:szCs w:val="21"/>
          <w:lang w:val="en-GB" w:eastAsia="en-GB"/>
        </w:rPr>
        <w:t>14 A</w:t>
      </w:r>
      <w:r w:rsidR="001861F2" w:rsidRPr="00101C46">
        <w:rPr>
          <w:rFonts w:ascii="Arial" w:hAnsi="Arial" w:cs="Arial"/>
          <w:sz w:val="21"/>
          <w:szCs w:val="21"/>
          <w:lang w:val="en-GB" w:eastAsia="en-GB"/>
        </w:rPr>
        <w:t>reas for Improvement (AF</w:t>
      </w:r>
      <w:r w:rsidR="000323B0" w:rsidRPr="00101C46">
        <w:rPr>
          <w:rFonts w:ascii="Arial" w:hAnsi="Arial" w:cs="Arial"/>
          <w:sz w:val="21"/>
          <w:szCs w:val="21"/>
          <w:lang w:val="en-GB" w:eastAsia="en-GB"/>
        </w:rPr>
        <w:t>Is</w:t>
      </w:r>
      <w:r w:rsidR="001861F2" w:rsidRPr="00101C46">
        <w:rPr>
          <w:rFonts w:ascii="Arial" w:hAnsi="Arial" w:cs="Arial"/>
          <w:sz w:val="21"/>
          <w:szCs w:val="21"/>
          <w:lang w:val="en-GB" w:eastAsia="en-GB"/>
        </w:rPr>
        <w:t>)</w:t>
      </w:r>
      <w:r w:rsidR="000323B0" w:rsidRPr="00101C46">
        <w:rPr>
          <w:rFonts w:ascii="Arial" w:hAnsi="Arial" w:cs="Arial"/>
          <w:sz w:val="21"/>
          <w:szCs w:val="21"/>
          <w:lang w:val="en-GB" w:eastAsia="en-GB"/>
        </w:rPr>
        <w:t xml:space="preserve"> issued by HMICFRS, t</w:t>
      </w:r>
      <w:r w:rsidR="00E85047" w:rsidRPr="00101C46">
        <w:rPr>
          <w:rFonts w:ascii="Arial" w:hAnsi="Arial" w:cs="Arial"/>
          <w:sz w:val="21"/>
          <w:szCs w:val="21"/>
          <w:lang w:val="en-GB" w:eastAsia="en-GB"/>
        </w:rPr>
        <w:t xml:space="preserve">he </w:t>
      </w:r>
      <w:r w:rsidR="006B5970" w:rsidRPr="00101C46">
        <w:rPr>
          <w:rFonts w:ascii="Arial" w:hAnsi="Arial" w:cs="Arial"/>
          <w:sz w:val="21"/>
          <w:szCs w:val="21"/>
          <w:lang w:val="en-GB" w:eastAsia="en-GB"/>
        </w:rPr>
        <w:t>f</w:t>
      </w:r>
      <w:r w:rsidR="00C63D6B" w:rsidRPr="00101C46">
        <w:rPr>
          <w:rFonts w:ascii="Arial" w:hAnsi="Arial" w:cs="Arial"/>
          <w:sz w:val="21"/>
          <w:szCs w:val="21"/>
          <w:lang w:val="en-GB" w:eastAsia="en-GB"/>
        </w:rPr>
        <w:t xml:space="preserve">orce developed an Improvement Plan </w:t>
      </w:r>
      <w:r w:rsidR="00E6173D" w:rsidRPr="00101C46">
        <w:rPr>
          <w:rFonts w:ascii="Arial" w:hAnsi="Arial" w:cs="Arial"/>
          <w:sz w:val="21"/>
          <w:szCs w:val="21"/>
          <w:lang w:val="en-GB" w:eastAsia="en-GB"/>
        </w:rPr>
        <w:t xml:space="preserve">and </w:t>
      </w:r>
      <w:r w:rsidR="0073702A" w:rsidRPr="00101C46">
        <w:rPr>
          <w:rFonts w:ascii="Arial" w:hAnsi="Arial" w:cs="Arial"/>
          <w:sz w:val="21"/>
          <w:szCs w:val="21"/>
          <w:lang w:val="en-GB" w:eastAsia="en-GB"/>
        </w:rPr>
        <w:t xml:space="preserve">during 2024/25 </w:t>
      </w:r>
      <w:r w:rsidR="00C63D6B" w:rsidRPr="00101C46">
        <w:rPr>
          <w:rFonts w:ascii="Arial" w:hAnsi="Arial" w:cs="Arial"/>
          <w:sz w:val="21"/>
          <w:szCs w:val="21"/>
          <w:lang w:val="en-GB" w:eastAsia="en-GB"/>
        </w:rPr>
        <w:t xml:space="preserve">I </w:t>
      </w:r>
      <w:r w:rsidR="0073702A" w:rsidRPr="00101C46">
        <w:rPr>
          <w:rFonts w:ascii="Arial" w:hAnsi="Arial" w:cs="Arial"/>
          <w:sz w:val="21"/>
          <w:szCs w:val="21"/>
          <w:lang w:val="en-GB" w:eastAsia="en-GB"/>
        </w:rPr>
        <w:t xml:space="preserve">continued to </w:t>
      </w:r>
      <w:r w:rsidR="00103564" w:rsidRPr="00101C46">
        <w:rPr>
          <w:rFonts w:ascii="Arial" w:hAnsi="Arial" w:cs="Arial"/>
          <w:sz w:val="21"/>
          <w:szCs w:val="21"/>
          <w:lang w:val="en-GB" w:eastAsia="en-GB"/>
        </w:rPr>
        <w:t>receive</w:t>
      </w:r>
      <w:r w:rsidR="00C63D6B" w:rsidRPr="00101C46">
        <w:rPr>
          <w:rFonts w:ascii="Arial" w:hAnsi="Arial" w:cs="Arial"/>
          <w:sz w:val="21"/>
          <w:szCs w:val="21"/>
          <w:lang w:val="en-GB" w:eastAsia="en-GB"/>
        </w:rPr>
        <w:t xml:space="preserve"> regular updates on progress at </w:t>
      </w:r>
      <w:r w:rsidR="00E95966" w:rsidRPr="00101C46">
        <w:rPr>
          <w:rFonts w:ascii="Arial" w:hAnsi="Arial" w:cs="Arial"/>
          <w:sz w:val="21"/>
          <w:szCs w:val="21"/>
          <w:lang w:val="en-GB" w:eastAsia="en-GB"/>
        </w:rPr>
        <w:t xml:space="preserve">each </w:t>
      </w:r>
      <w:r w:rsidR="00C63D6B" w:rsidRPr="00101C46">
        <w:rPr>
          <w:rFonts w:ascii="Arial" w:hAnsi="Arial" w:cs="Arial"/>
          <w:sz w:val="21"/>
          <w:szCs w:val="21"/>
          <w:lang w:val="en-GB" w:eastAsia="en-GB"/>
        </w:rPr>
        <w:t xml:space="preserve">Performance </w:t>
      </w:r>
      <w:r w:rsidR="00195802" w:rsidRPr="00101C46">
        <w:rPr>
          <w:rFonts w:ascii="Arial" w:hAnsi="Arial" w:cs="Arial"/>
          <w:sz w:val="21"/>
          <w:szCs w:val="21"/>
          <w:lang w:val="en-GB" w:eastAsia="en-GB"/>
        </w:rPr>
        <w:t>and Delivery Board</w:t>
      </w:r>
      <w:r w:rsidR="004A6DCC" w:rsidRPr="00101C46">
        <w:rPr>
          <w:rFonts w:ascii="Arial" w:hAnsi="Arial" w:cs="Arial"/>
          <w:sz w:val="21"/>
          <w:szCs w:val="21"/>
          <w:lang w:val="en-GB" w:eastAsia="en-GB"/>
        </w:rPr>
        <w:t xml:space="preserve">. </w:t>
      </w:r>
    </w:p>
    <w:p w14:paraId="64610E44" w14:textId="4B75CDE3" w:rsidR="00455D8F" w:rsidRPr="00101C46" w:rsidRDefault="00784C3F" w:rsidP="00A247DA">
      <w:pPr>
        <w:spacing w:after="80"/>
        <w:jc w:val="both"/>
        <w:rPr>
          <w:rFonts w:ascii="Arial" w:hAnsi="Arial" w:cs="Arial"/>
          <w:sz w:val="21"/>
          <w:szCs w:val="21"/>
          <w:lang w:val="en-GB" w:eastAsia="en-GB"/>
        </w:rPr>
      </w:pPr>
      <w:r w:rsidRPr="00101C46">
        <w:rPr>
          <w:rFonts w:ascii="Arial" w:hAnsi="Arial" w:cs="Arial"/>
          <w:sz w:val="21"/>
          <w:szCs w:val="21"/>
          <w:lang w:val="en-GB" w:eastAsia="en-GB"/>
        </w:rPr>
        <w:t>O</w:t>
      </w:r>
      <w:r w:rsidR="004A6DCC" w:rsidRPr="00101C46">
        <w:rPr>
          <w:rFonts w:ascii="Arial" w:hAnsi="Arial" w:cs="Arial"/>
          <w:sz w:val="21"/>
          <w:szCs w:val="21"/>
          <w:lang w:val="en-GB" w:eastAsia="en-GB"/>
        </w:rPr>
        <w:t>ver the course of the yea</w:t>
      </w:r>
      <w:r w:rsidR="001B5AE0" w:rsidRPr="00101C46">
        <w:rPr>
          <w:rFonts w:ascii="Arial" w:hAnsi="Arial" w:cs="Arial"/>
          <w:sz w:val="21"/>
          <w:szCs w:val="21"/>
          <w:lang w:val="en-GB" w:eastAsia="en-GB"/>
        </w:rPr>
        <w:t xml:space="preserve">r </w:t>
      </w:r>
      <w:r w:rsidR="0091798C" w:rsidRPr="00101C46">
        <w:rPr>
          <w:rFonts w:ascii="Arial" w:hAnsi="Arial" w:cs="Arial"/>
          <w:sz w:val="21"/>
          <w:szCs w:val="21"/>
          <w:lang w:val="en-GB" w:eastAsia="en-GB"/>
        </w:rPr>
        <w:t>the Forc</w:t>
      </w:r>
      <w:r w:rsidR="00AF082D" w:rsidRPr="00101C46">
        <w:rPr>
          <w:rFonts w:ascii="Arial" w:hAnsi="Arial" w:cs="Arial"/>
          <w:sz w:val="21"/>
          <w:szCs w:val="21"/>
          <w:lang w:val="en-GB" w:eastAsia="en-GB"/>
        </w:rPr>
        <w:t>e</w:t>
      </w:r>
      <w:r w:rsidR="0091798C" w:rsidRPr="00101C46">
        <w:rPr>
          <w:rFonts w:ascii="Arial" w:hAnsi="Arial" w:cs="Arial"/>
          <w:sz w:val="21"/>
          <w:szCs w:val="21"/>
          <w:lang w:val="en-GB" w:eastAsia="en-GB"/>
        </w:rPr>
        <w:t xml:space="preserve"> </w:t>
      </w:r>
      <w:r w:rsidR="00885AC1" w:rsidRPr="00101C46">
        <w:rPr>
          <w:rFonts w:ascii="Arial" w:hAnsi="Arial" w:cs="Arial"/>
          <w:sz w:val="21"/>
          <w:szCs w:val="21"/>
          <w:lang w:val="en-GB" w:eastAsia="en-GB"/>
        </w:rPr>
        <w:t xml:space="preserve">continued to </w:t>
      </w:r>
      <w:r w:rsidR="0091798C" w:rsidRPr="00101C46">
        <w:rPr>
          <w:rFonts w:ascii="Arial" w:hAnsi="Arial" w:cs="Arial"/>
          <w:sz w:val="21"/>
          <w:szCs w:val="21"/>
          <w:lang w:val="en-GB" w:eastAsia="en-GB"/>
        </w:rPr>
        <w:t>ma</w:t>
      </w:r>
      <w:r w:rsidR="00885AC1" w:rsidRPr="00101C46">
        <w:rPr>
          <w:rFonts w:ascii="Arial" w:hAnsi="Arial" w:cs="Arial"/>
          <w:sz w:val="21"/>
          <w:szCs w:val="21"/>
          <w:lang w:val="en-GB" w:eastAsia="en-GB"/>
        </w:rPr>
        <w:t>k</w:t>
      </w:r>
      <w:r w:rsidR="0091798C" w:rsidRPr="00101C46">
        <w:rPr>
          <w:rFonts w:ascii="Arial" w:hAnsi="Arial" w:cs="Arial"/>
          <w:sz w:val="21"/>
          <w:szCs w:val="21"/>
          <w:lang w:val="en-GB" w:eastAsia="en-GB"/>
        </w:rPr>
        <w:t xml:space="preserve">e </w:t>
      </w:r>
      <w:r w:rsidR="00DE2078" w:rsidRPr="00101C46">
        <w:rPr>
          <w:rFonts w:ascii="Arial" w:hAnsi="Arial" w:cs="Arial"/>
          <w:sz w:val="21"/>
          <w:szCs w:val="21"/>
          <w:lang w:val="en-GB" w:eastAsia="en-GB"/>
        </w:rPr>
        <w:t xml:space="preserve">good </w:t>
      </w:r>
      <w:r w:rsidR="0091798C" w:rsidRPr="00101C46">
        <w:rPr>
          <w:rFonts w:ascii="Arial" w:hAnsi="Arial" w:cs="Arial"/>
          <w:sz w:val="21"/>
          <w:szCs w:val="21"/>
          <w:lang w:val="en-GB" w:eastAsia="en-GB"/>
        </w:rPr>
        <w:t>progress</w:t>
      </w:r>
      <w:r w:rsidR="00AF082D" w:rsidRPr="00101C46">
        <w:rPr>
          <w:rFonts w:ascii="Arial" w:hAnsi="Arial" w:cs="Arial"/>
          <w:sz w:val="21"/>
          <w:szCs w:val="21"/>
          <w:lang w:val="en-GB" w:eastAsia="en-GB"/>
        </w:rPr>
        <w:t xml:space="preserve"> in addressing the</w:t>
      </w:r>
      <w:r w:rsidR="00037B5B" w:rsidRPr="00101C46">
        <w:rPr>
          <w:rFonts w:ascii="Arial" w:hAnsi="Arial" w:cs="Arial"/>
          <w:sz w:val="21"/>
          <w:szCs w:val="21"/>
          <w:lang w:val="en-GB" w:eastAsia="en-GB"/>
        </w:rPr>
        <w:t xml:space="preserve"> AFIs</w:t>
      </w:r>
      <w:r w:rsidR="00812852" w:rsidRPr="00101C46">
        <w:rPr>
          <w:rFonts w:ascii="Arial" w:hAnsi="Arial" w:cs="Arial"/>
          <w:sz w:val="21"/>
          <w:szCs w:val="21"/>
          <w:lang w:val="en-GB" w:eastAsia="en-GB"/>
        </w:rPr>
        <w:t xml:space="preserve">. </w:t>
      </w:r>
      <w:r w:rsidR="00246F45" w:rsidRPr="00101C46">
        <w:rPr>
          <w:rFonts w:ascii="Arial" w:hAnsi="Arial" w:cs="Arial"/>
          <w:sz w:val="21"/>
          <w:szCs w:val="21"/>
          <w:lang w:val="en-GB" w:eastAsia="en-GB"/>
        </w:rPr>
        <w:t xml:space="preserve">In </w:t>
      </w:r>
      <w:r w:rsidR="00F249B8" w:rsidRPr="00101C46">
        <w:rPr>
          <w:rFonts w:ascii="Arial" w:hAnsi="Arial" w:cs="Arial"/>
          <w:sz w:val="21"/>
          <w:szCs w:val="21"/>
          <w:lang w:val="en-GB" w:eastAsia="en-GB"/>
        </w:rPr>
        <w:t xml:space="preserve">2025/26, </w:t>
      </w:r>
      <w:r w:rsidR="00706806" w:rsidRPr="00101C46">
        <w:rPr>
          <w:rFonts w:ascii="Arial" w:hAnsi="Arial" w:cs="Arial"/>
          <w:sz w:val="21"/>
          <w:szCs w:val="21"/>
          <w:lang w:val="en-GB" w:eastAsia="en-GB"/>
        </w:rPr>
        <w:t xml:space="preserve">Kent Police will be subject </w:t>
      </w:r>
      <w:r w:rsidR="00CE15AC" w:rsidRPr="00101C46">
        <w:rPr>
          <w:rFonts w:ascii="Arial" w:hAnsi="Arial" w:cs="Arial"/>
          <w:sz w:val="21"/>
          <w:szCs w:val="21"/>
          <w:lang w:val="en-GB" w:eastAsia="en-GB"/>
        </w:rPr>
        <w:t xml:space="preserve">to HMICFRS’ PEEL 2025-27 </w:t>
      </w:r>
      <w:r w:rsidR="00466DAC" w:rsidRPr="00101C46">
        <w:rPr>
          <w:rFonts w:ascii="Arial" w:hAnsi="Arial" w:cs="Arial"/>
          <w:sz w:val="21"/>
          <w:szCs w:val="21"/>
          <w:lang w:val="en-GB" w:eastAsia="en-GB"/>
        </w:rPr>
        <w:t>inspection</w:t>
      </w:r>
      <w:r w:rsidR="005A07B9" w:rsidRPr="00101C46">
        <w:rPr>
          <w:rFonts w:ascii="Arial" w:hAnsi="Arial" w:cs="Arial"/>
          <w:sz w:val="21"/>
          <w:szCs w:val="21"/>
          <w:lang w:val="en-GB" w:eastAsia="en-GB"/>
        </w:rPr>
        <w:t xml:space="preserve"> and </w:t>
      </w:r>
      <w:r w:rsidR="006923B1" w:rsidRPr="00101C46">
        <w:rPr>
          <w:rFonts w:ascii="Arial" w:hAnsi="Arial" w:cs="Arial"/>
          <w:sz w:val="21"/>
          <w:szCs w:val="21"/>
          <w:lang w:val="en-GB" w:eastAsia="en-GB"/>
        </w:rPr>
        <w:t>I</w:t>
      </w:r>
      <w:r w:rsidR="004F3393" w:rsidRPr="00101C46">
        <w:rPr>
          <w:rFonts w:ascii="Arial" w:hAnsi="Arial" w:cs="Arial"/>
          <w:sz w:val="21"/>
          <w:szCs w:val="21"/>
          <w:lang w:val="en-GB" w:eastAsia="en-GB"/>
        </w:rPr>
        <w:t xml:space="preserve"> look forward to receiving the </w:t>
      </w:r>
      <w:r w:rsidR="0072200F" w:rsidRPr="00101C46">
        <w:rPr>
          <w:rFonts w:ascii="Arial" w:hAnsi="Arial" w:cs="Arial"/>
          <w:sz w:val="21"/>
          <w:szCs w:val="21"/>
          <w:lang w:val="en-GB" w:eastAsia="en-GB"/>
        </w:rPr>
        <w:t>report in due course</w:t>
      </w:r>
      <w:r w:rsidR="0037655E" w:rsidRPr="00101C46">
        <w:rPr>
          <w:rFonts w:ascii="Arial" w:hAnsi="Arial" w:cs="Arial"/>
          <w:sz w:val="21"/>
          <w:szCs w:val="21"/>
          <w:lang w:val="en-GB" w:eastAsia="en-GB"/>
        </w:rPr>
        <w:t>.</w:t>
      </w:r>
    </w:p>
    <w:p w14:paraId="2536E262" w14:textId="28A03717" w:rsidR="00477C6F" w:rsidRDefault="00477C6F" w:rsidP="00A247DA">
      <w:pPr>
        <w:jc w:val="both"/>
        <w:rPr>
          <w:rFonts w:ascii="Arial" w:hAnsi="Arial" w:cs="Arial"/>
          <w:sz w:val="21"/>
          <w:szCs w:val="21"/>
          <w:lang w:val="en-GB" w:eastAsia="en-GB"/>
        </w:rPr>
      </w:pPr>
      <w:bookmarkStart w:id="10" w:name="_Hlk209287620"/>
      <w:r w:rsidRPr="00101C46">
        <w:rPr>
          <w:rFonts w:ascii="Arial" w:hAnsi="Arial" w:cs="Arial"/>
          <w:sz w:val="21"/>
          <w:szCs w:val="21"/>
          <w:lang w:val="en-GB" w:eastAsia="en-GB"/>
        </w:rPr>
        <w:t xml:space="preserve">Further information about my </w:t>
      </w:r>
      <w:hyperlink r:id="rId31" w:history="1">
        <w:r w:rsidRPr="00101C46">
          <w:rPr>
            <w:rFonts w:ascii="Arial" w:hAnsi="Arial" w:cs="Arial"/>
            <w:color w:val="0000FF" w:themeColor="hyperlink"/>
            <w:sz w:val="21"/>
            <w:szCs w:val="21"/>
            <w:u w:val="single"/>
            <w:lang w:val="en-GB" w:eastAsia="en-GB"/>
          </w:rPr>
          <w:t>Performance and Delivery Board</w:t>
        </w:r>
      </w:hyperlink>
      <w:r w:rsidRPr="00101C46">
        <w:rPr>
          <w:rFonts w:ascii="Arial" w:hAnsi="Arial" w:cs="Arial"/>
          <w:sz w:val="21"/>
          <w:szCs w:val="21"/>
          <w:lang w:val="en-GB" w:eastAsia="en-GB"/>
        </w:rPr>
        <w:t xml:space="preserve"> can be found on the OPCC website.</w:t>
      </w:r>
    </w:p>
    <w:p w14:paraId="7B7BBC9C" w14:textId="77777777" w:rsidR="002F75D5" w:rsidRPr="002F75D5" w:rsidRDefault="002F75D5" w:rsidP="00A247DA">
      <w:pPr>
        <w:jc w:val="both"/>
        <w:rPr>
          <w:rFonts w:ascii="Arial" w:hAnsi="Arial" w:cs="Arial"/>
          <w:sz w:val="16"/>
          <w:szCs w:val="16"/>
          <w:lang w:val="en-GB" w:eastAsia="en-GB"/>
        </w:rPr>
      </w:pPr>
    </w:p>
    <w:bookmarkEnd w:id="10"/>
    <w:p w14:paraId="465ACC35" w14:textId="1E625036" w:rsidR="00CF409D" w:rsidRPr="00101C46" w:rsidRDefault="00CF409D" w:rsidP="00EA4F35">
      <w:pPr>
        <w:jc w:val="both"/>
        <w:rPr>
          <w:rFonts w:ascii="Arial" w:hAnsi="Arial" w:cs="Arial"/>
          <w:b/>
          <w:bCs/>
          <w:sz w:val="21"/>
          <w:szCs w:val="21"/>
          <w:u w:val="single"/>
          <w:lang w:val="en-GB" w:eastAsia="en-GB"/>
        </w:rPr>
      </w:pPr>
      <w:r w:rsidRPr="00101C46">
        <w:rPr>
          <w:rFonts w:ascii="Arial" w:hAnsi="Arial" w:cs="Arial"/>
          <w:b/>
          <w:bCs/>
          <w:sz w:val="21"/>
          <w:szCs w:val="21"/>
          <w:u w:val="single"/>
          <w:lang w:val="en-GB" w:eastAsia="en-GB"/>
        </w:rPr>
        <w:t>Police Complaint Reviews</w:t>
      </w:r>
    </w:p>
    <w:p w14:paraId="7357B44D" w14:textId="3CC8042B" w:rsidR="00CF409D" w:rsidRPr="00101C46" w:rsidRDefault="00B75118" w:rsidP="00EA4F35">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Following </w:t>
      </w:r>
      <w:r w:rsidR="00377147" w:rsidRPr="00101C46">
        <w:rPr>
          <w:rFonts w:ascii="Arial" w:hAnsi="Arial" w:cs="Arial"/>
          <w:sz w:val="21"/>
          <w:szCs w:val="21"/>
          <w:lang w:val="en-GB" w:eastAsia="en-GB"/>
        </w:rPr>
        <w:t xml:space="preserve">changes to the </w:t>
      </w:r>
      <w:r w:rsidR="00086701" w:rsidRPr="00101C46">
        <w:rPr>
          <w:rFonts w:ascii="Arial" w:hAnsi="Arial" w:cs="Arial"/>
          <w:sz w:val="21"/>
          <w:szCs w:val="21"/>
          <w:lang w:val="en-GB" w:eastAsia="en-GB"/>
        </w:rPr>
        <w:t>p</w:t>
      </w:r>
      <w:r w:rsidR="00377147" w:rsidRPr="00101C46">
        <w:rPr>
          <w:rFonts w:ascii="Arial" w:hAnsi="Arial" w:cs="Arial"/>
          <w:sz w:val="21"/>
          <w:szCs w:val="21"/>
          <w:lang w:val="en-GB" w:eastAsia="en-GB"/>
        </w:rPr>
        <w:t xml:space="preserve">olice </w:t>
      </w:r>
      <w:r w:rsidR="00086701" w:rsidRPr="00101C46">
        <w:rPr>
          <w:rFonts w:ascii="Arial" w:hAnsi="Arial" w:cs="Arial"/>
          <w:sz w:val="21"/>
          <w:szCs w:val="21"/>
          <w:lang w:val="en-GB" w:eastAsia="en-GB"/>
        </w:rPr>
        <w:t>c</w:t>
      </w:r>
      <w:r w:rsidR="00377147" w:rsidRPr="00101C46">
        <w:rPr>
          <w:rFonts w:ascii="Arial" w:hAnsi="Arial" w:cs="Arial"/>
          <w:sz w:val="21"/>
          <w:szCs w:val="21"/>
          <w:lang w:val="en-GB" w:eastAsia="en-GB"/>
        </w:rPr>
        <w:t>omplaint system in February 2020</w:t>
      </w:r>
      <w:r w:rsidR="00E26BDB" w:rsidRPr="00101C46">
        <w:rPr>
          <w:rFonts w:ascii="Arial" w:hAnsi="Arial" w:cs="Arial"/>
          <w:sz w:val="21"/>
          <w:szCs w:val="21"/>
          <w:lang w:val="en-GB" w:eastAsia="en-GB"/>
        </w:rPr>
        <w:t xml:space="preserve">, the </w:t>
      </w:r>
      <w:r w:rsidR="00CF409D" w:rsidRPr="00101C46">
        <w:rPr>
          <w:rFonts w:ascii="Arial" w:hAnsi="Arial" w:cs="Arial"/>
          <w:sz w:val="21"/>
          <w:szCs w:val="21"/>
          <w:lang w:val="en-GB" w:eastAsia="en-GB"/>
        </w:rPr>
        <w:t>OPCC</w:t>
      </w:r>
      <w:r w:rsidR="00E26BDB" w:rsidRPr="00101C46">
        <w:rPr>
          <w:rFonts w:ascii="Arial" w:hAnsi="Arial" w:cs="Arial"/>
          <w:sz w:val="21"/>
          <w:szCs w:val="21"/>
          <w:lang w:val="en-GB" w:eastAsia="en-GB"/>
        </w:rPr>
        <w:t xml:space="preserve"> is </w:t>
      </w:r>
      <w:r w:rsidR="00CF409D" w:rsidRPr="00101C46">
        <w:rPr>
          <w:rFonts w:ascii="Arial" w:hAnsi="Arial" w:cs="Arial"/>
          <w:sz w:val="21"/>
          <w:szCs w:val="21"/>
          <w:lang w:val="en-GB" w:eastAsia="en-GB"/>
        </w:rPr>
        <w:t>one of two ‘review’ bodies (along with the Independent Office for Police Conduct) to which members of the public may appeal after they have complained to Kent Police and had</w:t>
      </w:r>
      <w:r w:rsidR="00991AD5" w:rsidRPr="00101C46">
        <w:rPr>
          <w:rFonts w:ascii="Arial" w:hAnsi="Arial" w:cs="Arial"/>
          <w:sz w:val="21"/>
          <w:szCs w:val="21"/>
          <w:lang w:val="en-GB" w:eastAsia="en-GB"/>
        </w:rPr>
        <w:t xml:space="preserve"> a response from </w:t>
      </w:r>
      <w:r w:rsidR="00CF409D" w:rsidRPr="00101C46">
        <w:rPr>
          <w:rFonts w:ascii="Arial" w:hAnsi="Arial" w:cs="Arial"/>
          <w:sz w:val="21"/>
          <w:szCs w:val="21"/>
          <w:lang w:val="en-GB" w:eastAsia="en-GB"/>
        </w:rPr>
        <w:t>the PSD.</w:t>
      </w:r>
    </w:p>
    <w:p w14:paraId="06ACE51D" w14:textId="27578113" w:rsidR="00CF409D" w:rsidRPr="00101C46" w:rsidRDefault="00CF409D" w:rsidP="00EA4F35">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Subject to the nature of the complaint, it is the role of the OPCC to determine whether the handling of the complaint was reasonable and proportionate; and if not, to make recommendations to Kent Police to redress any concerns. </w:t>
      </w:r>
      <w:r w:rsidR="00BF6BA9" w:rsidRPr="00101C46">
        <w:rPr>
          <w:rFonts w:ascii="Arial" w:hAnsi="Arial" w:cs="Arial"/>
          <w:sz w:val="21"/>
          <w:szCs w:val="21"/>
          <w:lang w:val="en-GB" w:eastAsia="en-GB"/>
        </w:rPr>
        <w:t xml:space="preserve">This may be </w:t>
      </w:r>
      <w:r w:rsidR="005A36CF" w:rsidRPr="00101C46">
        <w:rPr>
          <w:rFonts w:ascii="Arial" w:hAnsi="Arial" w:cs="Arial"/>
          <w:sz w:val="21"/>
          <w:szCs w:val="21"/>
          <w:lang w:val="en-GB" w:eastAsia="en-GB"/>
        </w:rPr>
        <w:t>that Kent Police apologises to the member of the public, through to</w:t>
      </w:r>
      <w:r w:rsidR="0012540E" w:rsidRPr="00101C46">
        <w:rPr>
          <w:rFonts w:ascii="Arial" w:hAnsi="Arial" w:cs="Arial"/>
          <w:sz w:val="21"/>
          <w:szCs w:val="21"/>
          <w:lang w:val="en-GB" w:eastAsia="en-GB"/>
        </w:rPr>
        <w:t xml:space="preserve"> the</w:t>
      </w:r>
      <w:r w:rsidR="00AB31C5" w:rsidRPr="00101C46">
        <w:rPr>
          <w:rFonts w:ascii="Arial" w:hAnsi="Arial" w:cs="Arial"/>
          <w:sz w:val="21"/>
          <w:szCs w:val="21"/>
          <w:lang w:val="en-GB" w:eastAsia="en-GB"/>
        </w:rPr>
        <w:t xml:space="preserve"> </w:t>
      </w:r>
      <w:r w:rsidR="00517634" w:rsidRPr="00101C46">
        <w:rPr>
          <w:rFonts w:ascii="Arial" w:hAnsi="Arial" w:cs="Arial"/>
          <w:sz w:val="21"/>
          <w:szCs w:val="21"/>
          <w:lang w:val="en-GB" w:eastAsia="en-GB"/>
        </w:rPr>
        <w:t>identification of</w:t>
      </w:r>
      <w:r w:rsidR="00AA1310" w:rsidRPr="00101C46">
        <w:rPr>
          <w:rFonts w:ascii="Arial" w:hAnsi="Arial" w:cs="Arial"/>
          <w:sz w:val="21"/>
          <w:szCs w:val="21"/>
          <w:lang w:val="en-GB" w:eastAsia="en-GB"/>
        </w:rPr>
        <w:t xml:space="preserve"> process failures that need to be addressed</w:t>
      </w:r>
      <w:r w:rsidR="00EE3646" w:rsidRPr="00101C46">
        <w:rPr>
          <w:rFonts w:ascii="Arial" w:hAnsi="Arial" w:cs="Arial"/>
          <w:sz w:val="21"/>
          <w:szCs w:val="21"/>
          <w:lang w:val="en-GB" w:eastAsia="en-GB"/>
        </w:rPr>
        <w:t xml:space="preserve">. </w:t>
      </w:r>
      <w:r w:rsidRPr="00101C46">
        <w:rPr>
          <w:rFonts w:ascii="Arial" w:hAnsi="Arial" w:cs="Arial"/>
          <w:sz w:val="21"/>
          <w:szCs w:val="21"/>
          <w:lang w:val="en-GB" w:eastAsia="en-GB"/>
        </w:rPr>
        <w:t xml:space="preserve">It is not a reinvestigation of the complaint itself </w:t>
      </w:r>
      <w:r w:rsidR="00913208" w:rsidRPr="00101C46">
        <w:rPr>
          <w:rFonts w:ascii="Arial" w:hAnsi="Arial" w:cs="Arial"/>
          <w:sz w:val="21"/>
          <w:szCs w:val="21"/>
          <w:lang w:val="en-GB" w:eastAsia="en-GB"/>
        </w:rPr>
        <w:t xml:space="preserve">though, </w:t>
      </w:r>
      <w:r w:rsidRPr="00101C46">
        <w:rPr>
          <w:rFonts w:ascii="Arial" w:hAnsi="Arial" w:cs="Arial"/>
          <w:sz w:val="21"/>
          <w:szCs w:val="21"/>
          <w:lang w:val="en-GB" w:eastAsia="en-GB"/>
        </w:rPr>
        <w:t xml:space="preserve">as this is not within the PCC’s remit. </w:t>
      </w:r>
    </w:p>
    <w:p w14:paraId="31DE35D2" w14:textId="542EDAF9" w:rsidR="00CF409D" w:rsidRPr="00101C46" w:rsidRDefault="00CF409D" w:rsidP="00EA4F35">
      <w:pPr>
        <w:spacing w:after="40"/>
        <w:jc w:val="both"/>
        <w:rPr>
          <w:rFonts w:ascii="Arial" w:hAnsi="Arial" w:cs="Arial"/>
          <w:sz w:val="21"/>
          <w:szCs w:val="21"/>
          <w:lang w:val="en-GB" w:eastAsia="en-GB"/>
        </w:rPr>
      </w:pPr>
      <w:r w:rsidRPr="00101C46">
        <w:rPr>
          <w:rFonts w:ascii="Arial" w:hAnsi="Arial" w:cs="Arial"/>
          <w:sz w:val="21"/>
          <w:szCs w:val="21"/>
          <w:lang w:val="en-GB" w:eastAsia="en-GB"/>
        </w:rPr>
        <w:t>In 202</w:t>
      </w:r>
      <w:r w:rsidR="000960B1" w:rsidRPr="00101C46">
        <w:rPr>
          <w:rFonts w:ascii="Arial" w:hAnsi="Arial" w:cs="Arial"/>
          <w:sz w:val="21"/>
          <w:szCs w:val="21"/>
          <w:lang w:val="en-GB" w:eastAsia="en-GB"/>
        </w:rPr>
        <w:t>4</w:t>
      </w:r>
      <w:r w:rsidRPr="00101C46">
        <w:rPr>
          <w:rFonts w:ascii="Arial" w:hAnsi="Arial" w:cs="Arial"/>
          <w:sz w:val="21"/>
          <w:szCs w:val="21"/>
          <w:lang w:val="en-GB" w:eastAsia="en-GB"/>
        </w:rPr>
        <w:t>/2</w:t>
      </w:r>
      <w:r w:rsidR="000960B1" w:rsidRPr="00101C46">
        <w:rPr>
          <w:rFonts w:ascii="Arial" w:hAnsi="Arial" w:cs="Arial"/>
          <w:sz w:val="21"/>
          <w:szCs w:val="21"/>
          <w:lang w:val="en-GB" w:eastAsia="en-GB"/>
        </w:rPr>
        <w:t>5</w:t>
      </w:r>
      <w:r w:rsidRPr="00101C46">
        <w:rPr>
          <w:rFonts w:ascii="Arial" w:hAnsi="Arial" w:cs="Arial"/>
          <w:sz w:val="21"/>
          <w:szCs w:val="21"/>
          <w:lang w:val="en-GB" w:eastAsia="en-GB"/>
        </w:rPr>
        <w:t>, the OPCC received 2</w:t>
      </w:r>
      <w:r w:rsidR="000960B1" w:rsidRPr="00101C46">
        <w:rPr>
          <w:rFonts w:ascii="Arial" w:hAnsi="Arial" w:cs="Arial"/>
          <w:sz w:val="21"/>
          <w:szCs w:val="21"/>
          <w:lang w:val="en-GB" w:eastAsia="en-GB"/>
        </w:rPr>
        <w:t>55</w:t>
      </w:r>
      <w:r w:rsidRPr="00101C46">
        <w:rPr>
          <w:rFonts w:ascii="Arial" w:hAnsi="Arial" w:cs="Arial"/>
          <w:sz w:val="21"/>
          <w:szCs w:val="21"/>
          <w:lang w:val="en-GB" w:eastAsia="en-GB"/>
        </w:rPr>
        <w:t xml:space="preserve"> requests for an independent review into how </w:t>
      </w:r>
      <w:r w:rsidR="003A229E" w:rsidRPr="00101C46">
        <w:rPr>
          <w:rFonts w:ascii="Arial" w:hAnsi="Arial" w:cs="Arial"/>
          <w:sz w:val="21"/>
          <w:szCs w:val="21"/>
          <w:lang w:val="en-GB" w:eastAsia="en-GB"/>
        </w:rPr>
        <w:t>a</w:t>
      </w:r>
      <w:r w:rsidRPr="00101C46">
        <w:rPr>
          <w:rFonts w:ascii="Arial" w:hAnsi="Arial" w:cs="Arial"/>
          <w:sz w:val="21"/>
          <w:szCs w:val="21"/>
          <w:lang w:val="en-GB" w:eastAsia="en-GB"/>
        </w:rPr>
        <w:t xml:space="preserve"> complaint had been handled by Kent Police. Of those:</w:t>
      </w:r>
    </w:p>
    <w:p w14:paraId="38F0A574" w14:textId="3A6CA6BA" w:rsidR="002E18CF" w:rsidRPr="00101C46" w:rsidRDefault="000960B1" w:rsidP="001D2860">
      <w:pPr>
        <w:pStyle w:val="ListParagraph"/>
        <w:numPr>
          <w:ilvl w:val="0"/>
          <w:numId w:val="33"/>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28</w:t>
      </w:r>
      <w:r w:rsidR="00CF409D" w:rsidRPr="00101C46">
        <w:rPr>
          <w:rFonts w:ascii="Arial" w:hAnsi="Arial" w:cs="Arial"/>
          <w:sz w:val="21"/>
          <w:szCs w:val="21"/>
          <w:lang w:val="en-GB" w:eastAsia="en-GB"/>
        </w:rPr>
        <w:t xml:space="preserve"> were upheld</w:t>
      </w:r>
      <w:r w:rsidR="003A229E" w:rsidRPr="00101C46">
        <w:rPr>
          <w:rFonts w:ascii="Arial" w:hAnsi="Arial" w:cs="Arial"/>
          <w:sz w:val="21"/>
          <w:szCs w:val="21"/>
          <w:lang w:val="en-GB" w:eastAsia="en-GB"/>
        </w:rPr>
        <w:t>;</w:t>
      </w:r>
    </w:p>
    <w:p w14:paraId="6A18FEEF" w14:textId="689551F9" w:rsidR="002E18CF" w:rsidRPr="00101C46" w:rsidRDefault="000960B1" w:rsidP="001D2860">
      <w:pPr>
        <w:pStyle w:val="ListParagraph"/>
        <w:numPr>
          <w:ilvl w:val="0"/>
          <w:numId w:val="33"/>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174</w:t>
      </w:r>
      <w:r w:rsidR="00CF409D" w:rsidRPr="00101C46">
        <w:rPr>
          <w:rFonts w:ascii="Arial" w:hAnsi="Arial" w:cs="Arial"/>
          <w:sz w:val="21"/>
          <w:szCs w:val="21"/>
          <w:lang w:val="en-GB" w:eastAsia="en-GB"/>
        </w:rPr>
        <w:t xml:space="preserve"> were not upheld</w:t>
      </w:r>
      <w:r w:rsidR="003A229E" w:rsidRPr="00101C46">
        <w:rPr>
          <w:rFonts w:ascii="Arial" w:hAnsi="Arial" w:cs="Arial"/>
          <w:sz w:val="21"/>
          <w:szCs w:val="21"/>
          <w:lang w:val="en-GB" w:eastAsia="en-GB"/>
        </w:rPr>
        <w:t>;</w:t>
      </w:r>
    </w:p>
    <w:p w14:paraId="1AD00840" w14:textId="0ADE0302" w:rsidR="002E18CF" w:rsidRPr="00101C46" w:rsidRDefault="00CF409D" w:rsidP="001D2860">
      <w:pPr>
        <w:pStyle w:val="ListParagraph"/>
        <w:numPr>
          <w:ilvl w:val="0"/>
          <w:numId w:val="33"/>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1</w:t>
      </w:r>
      <w:r w:rsidR="005A7E52" w:rsidRPr="00101C46">
        <w:rPr>
          <w:rFonts w:ascii="Arial" w:hAnsi="Arial" w:cs="Arial"/>
          <w:sz w:val="21"/>
          <w:szCs w:val="21"/>
          <w:lang w:val="en-GB" w:eastAsia="en-GB"/>
        </w:rPr>
        <w:t>1</w:t>
      </w:r>
      <w:r w:rsidRPr="00101C46">
        <w:rPr>
          <w:rFonts w:ascii="Arial" w:hAnsi="Arial" w:cs="Arial"/>
          <w:sz w:val="21"/>
          <w:szCs w:val="21"/>
          <w:lang w:val="en-GB" w:eastAsia="en-GB"/>
        </w:rPr>
        <w:t xml:space="preserve"> were passed to the IOPC as the correct review body</w:t>
      </w:r>
      <w:r w:rsidR="003A229E" w:rsidRPr="00101C46">
        <w:rPr>
          <w:rFonts w:ascii="Arial" w:hAnsi="Arial" w:cs="Arial"/>
          <w:sz w:val="21"/>
          <w:szCs w:val="21"/>
          <w:lang w:val="en-GB" w:eastAsia="en-GB"/>
        </w:rPr>
        <w:t>;</w:t>
      </w:r>
      <w:r w:rsidR="00F74DD2" w:rsidRPr="00101C46">
        <w:rPr>
          <w:rFonts w:ascii="Arial" w:hAnsi="Arial" w:cs="Arial"/>
          <w:sz w:val="21"/>
          <w:szCs w:val="21"/>
          <w:lang w:val="en-GB" w:eastAsia="en-GB"/>
        </w:rPr>
        <w:t xml:space="preserve"> and</w:t>
      </w:r>
    </w:p>
    <w:p w14:paraId="7B286767" w14:textId="73F6D5AC" w:rsidR="00D63667" w:rsidRPr="00101C46" w:rsidRDefault="00F74DD2" w:rsidP="001D2860">
      <w:pPr>
        <w:pStyle w:val="ListParagraph"/>
        <w:numPr>
          <w:ilvl w:val="0"/>
          <w:numId w:val="33"/>
        </w:numPr>
        <w:spacing w:after="8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42 were invalid.</w:t>
      </w:r>
    </w:p>
    <w:p w14:paraId="698A80E5" w14:textId="0647EC94" w:rsidR="00F74DD2" w:rsidRPr="00101C46" w:rsidRDefault="00651182" w:rsidP="00F74DD2">
      <w:pPr>
        <w:jc w:val="both"/>
        <w:rPr>
          <w:rFonts w:ascii="Arial" w:hAnsi="Arial" w:cs="Arial"/>
          <w:sz w:val="21"/>
          <w:szCs w:val="21"/>
          <w:lang w:val="en-GB" w:eastAsia="en-GB"/>
        </w:rPr>
      </w:pPr>
      <w:r w:rsidRPr="00101C46">
        <w:rPr>
          <w:rFonts w:ascii="Arial" w:hAnsi="Arial" w:cs="Arial"/>
          <w:sz w:val="21"/>
          <w:szCs w:val="21"/>
          <w:lang w:val="en-GB" w:eastAsia="en-GB"/>
        </w:rPr>
        <w:t>The OPCC performed strongly in terms of timeliness</w:t>
      </w:r>
      <w:r w:rsidR="00A522A6" w:rsidRPr="00101C46">
        <w:rPr>
          <w:rFonts w:ascii="Arial" w:hAnsi="Arial" w:cs="Arial"/>
          <w:sz w:val="21"/>
          <w:szCs w:val="21"/>
          <w:lang w:val="en-GB" w:eastAsia="en-GB"/>
        </w:rPr>
        <w:t>,</w:t>
      </w:r>
      <w:r w:rsidR="00FF6428" w:rsidRPr="00101C46">
        <w:rPr>
          <w:rFonts w:ascii="Arial" w:hAnsi="Arial" w:cs="Arial"/>
          <w:sz w:val="21"/>
          <w:szCs w:val="21"/>
          <w:lang w:val="en-GB" w:eastAsia="en-GB"/>
        </w:rPr>
        <w:t xml:space="preserve"> taking o</w:t>
      </w:r>
      <w:r w:rsidRPr="00101C46">
        <w:rPr>
          <w:rFonts w:ascii="Arial" w:hAnsi="Arial" w:cs="Arial"/>
          <w:sz w:val="21"/>
          <w:szCs w:val="21"/>
          <w:lang w:val="en-GB" w:eastAsia="en-GB"/>
        </w:rPr>
        <w:t>n average 30 days to respond to a review, compared to a M</w:t>
      </w:r>
      <w:r w:rsidR="00A522A6" w:rsidRPr="00101C46">
        <w:rPr>
          <w:rFonts w:ascii="Arial" w:hAnsi="Arial" w:cs="Arial"/>
          <w:sz w:val="21"/>
          <w:szCs w:val="21"/>
          <w:lang w:val="en-GB" w:eastAsia="en-GB"/>
        </w:rPr>
        <w:t xml:space="preserve">ost Similar Group </w:t>
      </w:r>
      <w:r w:rsidRPr="00101C46">
        <w:rPr>
          <w:rFonts w:ascii="Arial" w:hAnsi="Arial" w:cs="Arial"/>
          <w:sz w:val="21"/>
          <w:szCs w:val="21"/>
          <w:lang w:val="en-GB" w:eastAsia="en-GB"/>
        </w:rPr>
        <w:t xml:space="preserve">average of 46 days, and a national average of 48 days. </w:t>
      </w:r>
      <w:r w:rsidR="006F0E95" w:rsidRPr="00101C46">
        <w:rPr>
          <w:rFonts w:ascii="Arial" w:hAnsi="Arial" w:cs="Arial"/>
          <w:sz w:val="21"/>
          <w:szCs w:val="21"/>
          <w:lang w:val="en-GB" w:eastAsia="en-GB"/>
        </w:rPr>
        <w:t xml:space="preserve">14% of valid </w:t>
      </w:r>
      <w:r w:rsidRPr="00101C46">
        <w:rPr>
          <w:rFonts w:ascii="Arial" w:hAnsi="Arial" w:cs="Arial"/>
          <w:sz w:val="21"/>
          <w:szCs w:val="21"/>
          <w:lang w:val="en-GB" w:eastAsia="en-GB"/>
        </w:rPr>
        <w:t xml:space="preserve">reviews were upheld, which </w:t>
      </w:r>
      <w:r w:rsidR="006F0E95" w:rsidRPr="00101C46">
        <w:rPr>
          <w:rFonts w:ascii="Arial" w:hAnsi="Arial" w:cs="Arial"/>
          <w:sz w:val="21"/>
          <w:szCs w:val="21"/>
          <w:lang w:val="en-GB" w:eastAsia="en-GB"/>
        </w:rPr>
        <w:t xml:space="preserve">was </w:t>
      </w:r>
      <w:r w:rsidRPr="00101C46">
        <w:rPr>
          <w:rFonts w:ascii="Arial" w:hAnsi="Arial" w:cs="Arial"/>
          <w:sz w:val="21"/>
          <w:szCs w:val="21"/>
          <w:lang w:val="en-GB" w:eastAsia="en-GB"/>
        </w:rPr>
        <w:t>in line with the national average and IOPC expectations.</w:t>
      </w:r>
    </w:p>
    <w:p w14:paraId="1E8F91E8" w14:textId="77777777" w:rsidR="00EA4F35" w:rsidRPr="00101C46" w:rsidRDefault="00EA4F35" w:rsidP="00EA4F35">
      <w:pPr>
        <w:jc w:val="both"/>
        <w:rPr>
          <w:rFonts w:ascii="Arial" w:hAnsi="Arial" w:cs="Arial"/>
          <w:b/>
          <w:bCs/>
          <w:sz w:val="16"/>
          <w:szCs w:val="16"/>
          <w:u w:val="single"/>
          <w:lang w:val="en-GB" w:eastAsia="en-GB"/>
        </w:rPr>
      </w:pPr>
    </w:p>
    <w:p w14:paraId="3A59691A" w14:textId="44021294" w:rsidR="008C6CAE" w:rsidRPr="00101C46" w:rsidRDefault="00BB0435" w:rsidP="00EA4F35">
      <w:pPr>
        <w:jc w:val="both"/>
        <w:rPr>
          <w:rFonts w:ascii="Arial" w:hAnsi="Arial" w:cs="Arial"/>
          <w:b/>
          <w:bCs/>
          <w:sz w:val="21"/>
          <w:szCs w:val="21"/>
          <w:u w:val="single"/>
          <w:lang w:val="en-GB" w:eastAsia="en-GB"/>
        </w:rPr>
      </w:pPr>
      <w:r w:rsidRPr="00101C46">
        <w:rPr>
          <w:rFonts w:ascii="Arial" w:hAnsi="Arial" w:cs="Arial"/>
          <w:b/>
          <w:bCs/>
          <w:sz w:val="21"/>
          <w:szCs w:val="21"/>
          <w:u w:val="single"/>
          <w:lang w:val="en-GB" w:eastAsia="en-GB"/>
        </w:rPr>
        <w:t>Custody Detention Scrutiny Panel</w:t>
      </w:r>
    </w:p>
    <w:p w14:paraId="1D15B369" w14:textId="372503BD" w:rsidR="003742E9" w:rsidRPr="00101C46" w:rsidRDefault="000B6FA1" w:rsidP="00EA4F35">
      <w:pPr>
        <w:spacing w:after="80"/>
        <w:jc w:val="both"/>
        <w:rPr>
          <w:rFonts w:ascii="Arial" w:hAnsi="Arial" w:cs="Arial"/>
          <w:sz w:val="21"/>
          <w:szCs w:val="21"/>
          <w:lang w:val="en-GB" w:eastAsia="en-GB"/>
        </w:rPr>
      </w:pPr>
      <w:r w:rsidRPr="00101C46">
        <w:rPr>
          <w:rFonts w:ascii="Arial" w:hAnsi="Arial" w:cs="Arial"/>
          <w:sz w:val="21"/>
          <w:szCs w:val="21"/>
          <w:lang w:val="en-GB" w:eastAsia="en-GB"/>
        </w:rPr>
        <w:t>In 2023/24, the Association of P</w:t>
      </w:r>
      <w:r w:rsidR="00C22628" w:rsidRPr="00101C46">
        <w:rPr>
          <w:rFonts w:ascii="Arial" w:hAnsi="Arial" w:cs="Arial"/>
          <w:sz w:val="21"/>
          <w:szCs w:val="21"/>
          <w:lang w:val="en-GB" w:eastAsia="en-GB"/>
        </w:rPr>
        <w:t>CC</w:t>
      </w:r>
      <w:r w:rsidRPr="00101C46">
        <w:rPr>
          <w:rFonts w:ascii="Arial" w:hAnsi="Arial" w:cs="Arial"/>
          <w:sz w:val="21"/>
          <w:szCs w:val="21"/>
          <w:lang w:val="en-GB" w:eastAsia="en-GB"/>
        </w:rPr>
        <w:t>s, and National Police Chiefs’ Council (with H</w:t>
      </w:r>
      <w:r w:rsidR="000654F1">
        <w:rPr>
          <w:rFonts w:ascii="Arial" w:hAnsi="Arial" w:cs="Arial"/>
          <w:sz w:val="21"/>
          <w:szCs w:val="21"/>
          <w:lang w:val="en-GB" w:eastAsia="en-GB"/>
        </w:rPr>
        <w:t>O</w:t>
      </w:r>
      <w:r w:rsidRPr="00101C46">
        <w:rPr>
          <w:rFonts w:ascii="Arial" w:hAnsi="Arial" w:cs="Arial"/>
          <w:sz w:val="21"/>
          <w:szCs w:val="21"/>
          <w:lang w:val="en-GB" w:eastAsia="en-GB"/>
        </w:rPr>
        <w:t>, Ministry of Justice and</w:t>
      </w:r>
      <w:r w:rsidR="005B5A9B" w:rsidRPr="00101C46">
        <w:rPr>
          <w:rFonts w:ascii="Arial" w:hAnsi="Arial" w:cs="Arial"/>
          <w:sz w:val="21"/>
          <w:szCs w:val="21"/>
          <w:lang w:val="en-GB" w:eastAsia="en-GB"/>
        </w:rPr>
        <w:t xml:space="preserve"> </w:t>
      </w:r>
      <w:r w:rsidRPr="00101C46">
        <w:rPr>
          <w:rFonts w:ascii="Arial" w:hAnsi="Arial" w:cs="Arial"/>
          <w:sz w:val="21"/>
          <w:szCs w:val="21"/>
          <w:lang w:val="en-GB" w:eastAsia="en-GB"/>
        </w:rPr>
        <w:t>Independent Custody Visitors Association</w:t>
      </w:r>
      <w:r w:rsidR="005B5A9B" w:rsidRPr="00101C46">
        <w:rPr>
          <w:rFonts w:ascii="Arial" w:hAnsi="Arial" w:cs="Arial"/>
          <w:sz w:val="21"/>
          <w:szCs w:val="21"/>
          <w:lang w:val="en-GB" w:eastAsia="en-GB"/>
        </w:rPr>
        <w:t xml:space="preserve"> support</w:t>
      </w:r>
      <w:r w:rsidRPr="00101C46">
        <w:rPr>
          <w:rFonts w:ascii="Arial" w:hAnsi="Arial" w:cs="Arial"/>
          <w:sz w:val="21"/>
          <w:szCs w:val="21"/>
          <w:lang w:val="en-GB" w:eastAsia="en-GB"/>
        </w:rPr>
        <w:t xml:space="preserve">), contacted all PCCs and Chief Constables, with </w:t>
      </w:r>
      <w:r w:rsidR="00F837A2" w:rsidRPr="00101C46">
        <w:rPr>
          <w:rFonts w:ascii="Arial" w:hAnsi="Arial" w:cs="Arial"/>
          <w:sz w:val="21"/>
          <w:szCs w:val="21"/>
          <w:lang w:val="en-GB" w:eastAsia="en-GB"/>
        </w:rPr>
        <w:t xml:space="preserve">an </w:t>
      </w:r>
      <w:r w:rsidRPr="00101C46">
        <w:rPr>
          <w:rFonts w:ascii="Arial" w:hAnsi="Arial" w:cs="Arial"/>
          <w:sz w:val="21"/>
          <w:szCs w:val="21"/>
          <w:lang w:val="en-GB" w:eastAsia="en-GB"/>
        </w:rPr>
        <w:t xml:space="preserve">expectation that </w:t>
      </w:r>
      <w:r w:rsidR="00984D34" w:rsidRPr="00101C46">
        <w:rPr>
          <w:rFonts w:ascii="Arial" w:hAnsi="Arial" w:cs="Arial"/>
          <w:sz w:val="21"/>
          <w:szCs w:val="21"/>
          <w:lang w:val="en-GB" w:eastAsia="en-GB"/>
        </w:rPr>
        <w:t xml:space="preserve">they </w:t>
      </w:r>
      <w:r w:rsidRPr="00101C46">
        <w:rPr>
          <w:rFonts w:ascii="Arial" w:hAnsi="Arial" w:cs="Arial"/>
          <w:sz w:val="21"/>
          <w:szCs w:val="21"/>
          <w:lang w:val="en-GB" w:eastAsia="en-GB"/>
        </w:rPr>
        <w:t>create and implement Custody Detention Scrutiny Panels</w:t>
      </w:r>
      <w:r w:rsidR="002C46C2" w:rsidRPr="00101C46">
        <w:rPr>
          <w:rFonts w:ascii="Arial" w:hAnsi="Arial" w:cs="Arial"/>
          <w:sz w:val="21"/>
          <w:szCs w:val="21"/>
          <w:lang w:val="en-GB" w:eastAsia="en-GB"/>
        </w:rPr>
        <w:t xml:space="preserve"> (CDSPs)</w:t>
      </w:r>
      <w:r w:rsidRPr="00101C46">
        <w:rPr>
          <w:rFonts w:ascii="Arial" w:hAnsi="Arial" w:cs="Arial"/>
          <w:sz w:val="21"/>
          <w:szCs w:val="21"/>
          <w:lang w:val="en-GB" w:eastAsia="en-GB"/>
        </w:rPr>
        <w:t>.</w:t>
      </w:r>
      <w:r w:rsidR="00F837A2" w:rsidRPr="00101C46">
        <w:rPr>
          <w:rFonts w:ascii="Arial" w:hAnsi="Arial" w:cs="Arial"/>
          <w:sz w:val="21"/>
          <w:szCs w:val="21"/>
          <w:lang w:val="en-GB" w:eastAsia="en-GB"/>
        </w:rPr>
        <w:t xml:space="preserve"> </w:t>
      </w:r>
    </w:p>
    <w:p w14:paraId="4EC1E86C" w14:textId="77777777" w:rsidR="001940EB" w:rsidRPr="00101C46" w:rsidRDefault="000B6FA1" w:rsidP="00EA4F35">
      <w:pPr>
        <w:spacing w:after="40"/>
        <w:jc w:val="both"/>
        <w:rPr>
          <w:rFonts w:ascii="Arial" w:hAnsi="Arial" w:cs="Arial"/>
          <w:sz w:val="21"/>
          <w:szCs w:val="21"/>
          <w:lang w:val="en-GB" w:eastAsia="en-GB"/>
        </w:rPr>
      </w:pPr>
      <w:r w:rsidRPr="00101C46">
        <w:rPr>
          <w:rFonts w:ascii="Arial" w:hAnsi="Arial" w:cs="Arial"/>
          <w:sz w:val="21"/>
          <w:szCs w:val="21"/>
          <w:lang w:val="en-GB" w:eastAsia="en-GB"/>
        </w:rPr>
        <w:t>It was recognised that scrutiny of custody was limited to either infrequent, large scale inspections</w:t>
      </w:r>
      <w:r w:rsidR="002C46C2" w:rsidRPr="00101C46">
        <w:rPr>
          <w:rFonts w:ascii="Arial" w:hAnsi="Arial" w:cs="Arial"/>
          <w:sz w:val="21"/>
          <w:szCs w:val="21"/>
          <w:lang w:val="en-GB" w:eastAsia="en-GB"/>
        </w:rPr>
        <w:t xml:space="preserve"> </w:t>
      </w:r>
      <w:r w:rsidRPr="00101C46">
        <w:rPr>
          <w:rFonts w:ascii="Arial" w:hAnsi="Arial" w:cs="Arial"/>
          <w:sz w:val="21"/>
          <w:szCs w:val="21"/>
          <w:lang w:val="en-GB" w:eastAsia="en-GB"/>
        </w:rPr>
        <w:t>- such as by HMICFRS</w:t>
      </w:r>
      <w:r w:rsidR="002C46C2" w:rsidRPr="00101C46">
        <w:rPr>
          <w:rFonts w:ascii="Arial" w:hAnsi="Arial" w:cs="Arial"/>
          <w:sz w:val="21"/>
          <w:szCs w:val="21"/>
          <w:lang w:val="en-GB" w:eastAsia="en-GB"/>
        </w:rPr>
        <w:t xml:space="preserve"> </w:t>
      </w:r>
      <w:r w:rsidRPr="00101C46">
        <w:rPr>
          <w:rFonts w:ascii="Arial" w:hAnsi="Arial" w:cs="Arial"/>
          <w:sz w:val="21"/>
          <w:szCs w:val="21"/>
          <w:lang w:val="en-GB" w:eastAsia="en-GB"/>
        </w:rPr>
        <w:t>-</w:t>
      </w:r>
      <w:r w:rsidR="002C46C2" w:rsidRPr="00101C46">
        <w:rPr>
          <w:rFonts w:ascii="Arial" w:hAnsi="Arial" w:cs="Arial"/>
          <w:sz w:val="21"/>
          <w:szCs w:val="21"/>
          <w:lang w:val="en-GB" w:eastAsia="en-GB"/>
        </w:rPr>
        <w:t xml:space="preserve"> </w:t>
      </w:r>
      <w:r w:rsidRPr="00101C46">
        <w:rPr>
          <w:rFonts w:ascii="Arial" w:hAnsi="Arial" w:cs="Arial"/>
          <w:sz w:val="21"/>
          <w:szCs w:val="21"/>
          <w:lang w:val="en-GB" w:eastAsia="en-GB"/>
        </w:rPr>
        <w:t>or regular, more limited review by Independent Custody Visitors (ICVs). Therefore CDSPs were to provide a more frequent, in depth review of custody and the practices within suites</w:t>
      </w:r>
      <w:r w:rsidR="000A385F" w:rsidRPr="00101C46">
        <w:rPr>
          <w:rFonts w:ascii="Arial" w:hAnsi="Arial" w:cs="Arial"/>
          <w:sz w:val="21"/>
          <w:szCs w:val="21"/>
          <w:lang w:val="en-GB" w:eastAsia="en-GB"/>
        </w:rPr>
        <w:t xml:space="preserve"> by:</w:t>
      </w:r>
    </w:p>
    <w:p w14:paraId="55A44AF2" w14:textId="43226A5F" w:rsidR="00C1244D" w:rsidRPr="00101C46" w:rsidRDefault="000B6FA1" w:rsidP="001D2860">
      <w:pPr>
        <w:pStyle w:val="ListParagraph"/>
        <w:numPr>
          <w:ilvl w:val="0"/>
          <w:numId w:val="34"/>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assess</w:t>
      </w:r>
      <w:r w:rsidR="000A385F" w:rsidRPr="00101C46">
        <w:rPr>
          <w:rFonts w:ascii="Arial" w:hAnsi="Arial" w:cs="Arial"/>
          <w:sz w:val="21"/>
          <w:szCs w:val="21"/>
          <w:lang w:val="en-GB" w:eastAsia="en-GB"/>
        </w:rPr>
        <w:t>ing</w:t>
      </w:r>
      <w:r w:rsidRPr="00101C46">
        <w:rPr>
          <w:rFonts w:ascii="Arial" w:hAnsi="Arial" w:cs="Arial"/>
          <w:sz w:val="21"/>
          <w:szCs w:val="21"/>
          <w:lang w:val="en-GB" w:eastAsia="en-GB"/>
        </w:rPr>
        <w:t xml:space="preserve"> and report</w:t>
      </w:r>
      <w:r w:rsidR="000A385F" w:rsidRPr="00101C46">
        <w:rPr>
          <w:rFonts w:ascii="Arial" w:hAnsi="Arial" w:cs="Arial"/>
          <w:sz w:val="21"/>
          <w:szCs w:val="21"/>
          <w:lang w:val="en-GB" w:eastAsia="en-GB"/>
        </w:rPr>
        <w:t>ing</w:t>
      </w:r>
      <w:r w:rsidRPr="00101C46">
        <w:rPr>
          <w:rFonts w:ascii="Arial" w:hAnsi="Arial" w:cs="Arial"/>
          <w:sz w:val="21"/>
          <w:szCs w:val="21"/>
          <w:lang w:val="en-GB" w:eastAsia="en-GB"/>
        </w:rPr>
        <w:t xml:space="preserve"> on detention and custody processes;</w:t>
      </w:r>
    </w:p>
    <w:p w14:paraId="4196F4AB" w14:textId="4B7C8C95" w:rsidR="00C1244D" w:rsidRPr="00101C46" w:rsidRDefault="000B6FA1" w:rsidP="001D2860">
      <w:pPr>
        <w:pStyle w:val="ListParagraph"/>
        <w:numPr>
          <w:ilvl w:val="0"/>
          <w:numId w:val="34"/>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review</w:t>
      </w:r>
      <w:r w:rsidR="00C1244D" w:rsidRPr="00101C46">
        <w:rPr>
          <w:rFonts w:ascii="Arial" w:hAnsi="Arial" w:cs="Arial"/>
          <w:sz w:val="21"/>
          <w:szCs w:val="21"/>
          <w:lang w:val="en-GB" w:eastAsia="en-GB"/>
        </w:rPr>
        <w:t>ing</w:t>
      </w:r>
      <w:r w:rsidRPr="00101C46">
        <w:rPr>
          <w:rFonts w:ascii="Arial" w:hAnsi="Arial" w:cs="Arial"/>
          <w:sz w:val="21"/>
          <w:szCs w:val="21"/>
          <w:lang w:val="en-GB" w:eastAsia="en-GB"/>
        </w:rPr>
        <w:t xml:space="preserve"> and advis</w:t>
      </w:r>
      <w:r w:rsidR="00C1244D" w:rsidRPr="00101C46">
        <w:rPr>
          <w:rFonts w:ascii="Arial" w:hAnsi="Arial" w:cs="Arial"/>
          <w:sz w:val="21"/>
          <w:szCs w:val="21"/>
          <w:lang w:val="en-GB" w:eastAsia="en-GB"/>
        </w:rPr>
        <w:t xml:space="preserve">ing </w:t>
      </w:r>
      <w:r w:rsidRPr="00101C46">
        <w:rPr>
          <w:rFonts w:ascii="Arial" w:hAnsi="Arial" w:cs="Arial"/>
          <w:sz w:val="21"/>
          <w:szCs w:val="21"/>
          <w:lang w:val="en-GB" w:eastAsia="en-GB"/>
        </w:rPr>
        <w:t>on matters of disproportionality; and</w:t>
      </w:r>
      <w:r w:rsidR="00C1244D" w:rsidRPr="00101C46">
        <w:rPr>
          <w:rFonts w:ascii="Arial" w:hAnsi="Arial" w:cs="Arial"/>
          <w:sz w:val="21"/>
          <w:szCs w:val="21"/>
          <w:lang w:val="en-GB" w:eastAsia="en-GB"/>
        </w:rPr>
        <w:t xml:space="preserve"> </w:t>
      </w:r>
    </w:p>
    <w:p w14:paraId="338EDC3B" w14:textId="042A0F38" w:rsidR="000B6FA1" w:rsidRPr="00101C46" w:rsidRDefault="00D33076" w:rsidP="001D2860">
      <w:pPr>
        <w:pStyle w:val="ListParagraph"/>
        <w:numPr>
          <w:ilvl w:val="0"/>
          <w:numId w:val="34"/>
        </w:numPr>
        <w:spacing w:after="80"/>
        <w:ind w:left="357" w:hanging="357"/>
        <w:contextualSpacing w:val="0"/>
        <w:jc w:val="both"/>
        <w:rPr>
          <w:rFonts w:ascii="Arial" w:hAnsi="Arial" w:cs="Arial"/>
          <w:sz w:val="21"/>
          <w:szCs w:val="21"/>
          <w:lang w:val="en-GB" w:eastAsia="en-GB"/>
        </w:rPr>
      </w:pPr>
      <w:r w:rsidRPr="00101C46">
        <w:rPr>
          <w:rFonts w:ascii="Arial" w:hAnsi="Arial" w:cs="Arial"/>
          <w:noProof/>
          <w:sz w:val="16"/>
          <w:szCs w:val="16"/>
          <w:lang w:val="en-GB" w:eastAsia="en-GB"/>
        </w:rPr>
        <mc:AlternateContent>
          <mc:Choice Requires="wps">
            <w:drawing>
              <wp:anchor distT="45720" distB="45720" distL="114300" distR="114300" simplePos="0" relativeHeight="251658255" behindDoc="0" locked="0" layoutInCell="1" allowOverlap="1" wp14:anchorId="05C75904" wp14:editId="3456B533">
                <wp:simplePos x="0" y="0"/>
                <wp:positionH relativeFrom="margin">
                  <wp:posOffset>9810115</wp:posOffset>
                </wp:positionH>
                <wp:positionV relativeFrom="paragraph">
                  <wp:posOffset>506730</wp:posOffset>
                </wp:positionV>
                <wp:extent cx="457200" cy="390525"/>
                <wp:effectExtent l="0" t="0" r="0" b="9525"/>
                <wp:wrapNone/>
                <wp:docPr id="201936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90525"/>
                        </a:xfrm>
                        <a:prstGeom prst="rect">
                          <a:avLst/>
                        </a:prstGeom>
                        <a:solidFill>
                          <a:srgbClr val="FFFFFF"/>
                        </a:solidFill>
                        <a:ln w="9525">
                          <a:noFill/>
                          <a:miter lim="800000"/>
                          <a:headEnd/>
                          <a:tailEnd/>
                        </a:ln>
                      </wps:spPr>
                      <wps:txbx>
                        <w:txbxContent>
                          <w:p w14:paraId="112EA6F1" w14:textId="1B2C76DF" w:rsidR="0003733D" w:rsidRPr="0003733D" w:rsidRDefault="0003733D" w:rsidP="0003733D">
                            <w:pPr>
                              <w:rPr>
                                <w:rFonts w:ascii="Arial" w:hAnsi="Arial" w:cs="Arial"/>
                                <w:sz w:val="20"/>
                                <w:szCs w:val="20"/>
                              </w:rPr>
                            </w:pPr>
                            <w:r>
                              <w:rPr>
                                <w:rFonts w:ascii="Arial" w:hAnsi="Arial" w:cs="Arial"/>
                                <w:sz w:val="20"/>
                                <w:szCs w:val="20"/>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75904" id="_x0000_s1036" type="#_x0000_t202" style="position:absolute;left:0;text-align:left;margin-left:772.45pt;margin-top:39.9pt;width:36pt;height:30.7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" stroked="f">
                <v:textbox>
                  <w:txbxContent>
                    <w:p w14:paraId="112EA6F1" w14:textId="1B2C76DF" w:rsidR="0003733D" w:rsidRPr="0003733D" w:rsidRDefault="0003733D" w:rsidP="0003733D">
                      <w:pPr>
                        <w:rPr>
                          <w:rFonts w:ascii="Arial" w:hAnsi="Arial" w:cs="Arial"/>
                          <w:sz w:val="20"/>
                          <w:szCs w:val="20"/>
                        </w:rPr>
                      </w:pPr>
                      <w:r>
                        <w:rPr>
                          <w:rFonts w:ascii="Arial" w:hAnsi="Arial" w:cs="Arial"/>
                          <w:sz w:val="20"/>
                          <w:szCs w:val="20"/>
                        </w:rPr>
                        <w:t>11</w:t>
                      </w:r>
                    </w:p>
                  </w:txbxContent>
                </v:textbox>
                <w10:wrap anchorx="margin"/>
              </v:shape>
            </w:pict>
          </mc:Fallback>
        </mc:AlternateContent>
      </w:r>
      <w:r w:rsidR="000B6FA1" w:rsidRPr="00101C46">
        <w:rPr>
          <w:rFonts w:ascii="Arial" w:hAnsi="Arial" w:cs="Arial"/>
          <w:sz w:val="21"/>
          <w:szCs w:val="21"/>
          <w:lang w:val="en-GB" w:eastAsia="en-GB"/>
        </w:rPr>
        <w:t>assist</w:t>
      </w:r>
      <w:r w:rsidR="00C1244D" w:rsidRPr="00101C46">
        <w:rPr>
          <w:rFonts w:ascii="Arial" w:hAnsi="Arial" w:cs="Arial"/>
          <w:sz w:val="21"/>
          <w:szCs w:val="21"/>
          <w:lang w:val="en-GB" w:eastAsia="en-GB"/>
        </w:rPr>
        <w:t>ing</w:t>
      </w:r>
      <w:r w:rsidR="000B6FA1" w:rsidRPr="00101C46">
        <w:rPr>
          <w:rFonts w:ascii="Arial" w:hAnsi="Arial" w:cs="Arial"/>
          <w:sz w:val="21"/>
          <w:szCs w:val="21"/>
          <w:lang w:val="en-GB" w:eastAsia="en-GB"/>
        </w:rPr>
        <w:t xml:space="preserve"> in generating a transparent product suitable for public consideration at the end of each annual Panel cycle.</w:t>
      </w:r>
    </w:p>
    <w:p w14:paraId="1A6CE294" w14:textId="3BB812E8" w:rsidR="00BD4F1F" w:rsidRPr="00101C46" w:rsidRDefault="00C1244D" w:rsidP="00EA4F35">
      <w:pPr>
        <w:spacing w:after="80"/>
        <w:jc w:val="both"/>
        <w:rPr>
          <w:rFonts w:ascii="Arial" w:hAnsi="Arial" w:cs="Arial"/>
          <w:sz w:val="21"/>
          <w:szCs w:val="21"/>
          <w:lang w:val="en-GB" w:eastAsia="en-GB"/>
        </w:rPr>
      </w:pPr>
      <w:r w:rsidRPr="00101C46">
        <w:rPr>
          <w:rFonts w:ascii="Arial" w:hAnsi="Arial" w:cs="Arial"/>
          <w:sz w:val="21"/>
          <w:szCs w:val="21"/>
          <w:lang w:val="en-GB" w:eastAsia="en-GB"/>
        </w:rPr>
        <w:lastRenderedPageBreak/>
        <w:t xml:space="preserve">In Kent, the </w:t>
      </w:r>
      <w:r w:rsidR="000B6FA1" w:rsidRPr="00101C46">
        <w:rPr>
          <w:rFonts w:ascii="Arial" w:hAnsi="Arial" w:cs="Arial"/>
          <w:sz w:val="21"/>
          <w:szCs w:val="21"/>
          <w:lang w:val="en-GB" w:eastAsia="en-GB"/>
        </w:rPr>
        <w:t>meeting is co-</w:t>
      </w:r>
      <w:r w:rsidRPr="00101C46">
        <w:rPr>
          <w:rFonts w:ascii="Arial" w:hAnsi="Arial" w:cs="Arial"/>
          <w:sz w:val="21"/>
          <w:szCs w:val="21"/>
          <w:lang w:val="en-GB" w:eastAsia="en-GB"/>
        </w:rPr>
        <w:t>c</w:t>
      </w:r>
      <w:r w:rsidR="000B6FA1" w:rsidRPr="00101C46">
        <w:rPr>
          <w:rFonts w:ascii="Arial" w:hAnsi="Arial" w:cs="Arial"/>
          <w:sz w:val="21"/>
          <w:szCs w:val="21"/>
          <w:lang w:val="en-GB" w:eastAsia="en-GB"/>
        </w:rPr>
        <w:t xml:space="preserve">haired by the OPCC Chief Executive, and one of the ICV Panel Coordinators. </w:t>
      </w:r>
      <w:r w:rsidR="00E831F8" w:rsidRPr="00101C46">
        <w:rPr>
          <w:rFonts w:ascii="Arial" w:hAnsi="Arial" w:cs="Arial"/>
          <w:sz w:val="21"/>
          <w:szCs w:val="21"/>
          <w:lang w:val="en-GB" w:eastAsia="en-GB"/>
        </w:rPr>
        <w:t xml:space="preserve">It </w:t>
      </w:r>
      <w:r w:rsidR="009C6B36" w:rsidRPr="00101C46">
        <w:rPr>
          <w:rFonts w:ascii="Arial" w:hAnsi="Arial" w:cs="Arial"/>
          <w:sz w:val="21"/>
          <w:szCs w:val="21"/>
          <w:lang w:val="en-GB" w:eastAsia="en-GB"/>
        </w:rPr>
        <w:t>includes r</w:t>
      </w:r>
      <w:r w:rsidR="005D040D" w:rsidRPr="00101C46">
        <w:rPr>
          <w:rFonts w:ascii="Arial" w:hAnsi="Arial" w:cs="Arial"/>
          <w:sz w:val="21"/>
          <w:szCs w:val="21"/>
          <w:lang w:val="en-GB" w:eastAsia="en-GB"/>
        </w:rPr>
        <w:t xml:space="preserve">epresentation </w:t>
      </w:r>
      <w:r w:rsidR="009C6B36" w:rsidRPr="00101C46">
        <w:rPr>
          <w:rFonts w:ascii="Arial" w:hAnsi="Arial" w:cs="Arial"/>
          <w:sz w:val="21"/>
          <w:szCs w:val="21"/>
          <w:lang w:val="en-GB" w:eastAsia="en-GB"/>
        </w:rPr>
        <w:t xml:space="preserve">from </w:t>
      </w:r>
      <w:r w:rsidR="00411690" w:rsidRPr="00101C46">
        <w:rPr>
          <w:rFonts w:ascii="Arial" w:hAnsi="Arial" w:cs="Arial"/>
          <w:sz w:val="21"/>
          <w:szCs w:val="21"/>
          <w:lang w:val="en-GB" w:eastAsia="en-GB"/>
        </w:rPr>
        <w:t xml:space="preserve">Kent Police, the </w:t>
      </w:r>
      <w:r w:rsidR="000B6FA1" w:rsidRPr="00101C46">
        <w:rPr>
          <w:rFonts w:ascii="Arial" w:hAnsi="Arial" w:cs="Arial"/>
          <w:sz w:val="21"/>
          <w:szCs w:val="21"/>
          <w:lang w:val="en-GB" w:eastAsia="en-GB"/>
        </w:rPr>
        <w:t xml:space="preserve">Independent Advisory Group, both Appropriate Adult organisations, </w:t>
      </w:r>
      <w:r w:rsidR="009C6B36" w:rsidRPr="00101C46">
        <w:rPr>
          <w:rFonts w:ascii="Arial" w:hAnsi="Arial" w:cs="Arial"/>
          <w:sz w:val="21"/>
          <w:szCs w:val="21"/>
          <w:lang w:val="en-GB" w:eastAsia="en-GB"/>
        </w:rPr>
        <w:t>ICVs a</w:t>
      </w:r>
      <w:r w:rsidR="00CC7D55" w:rsidRPr="00101C46">
        <w:rPr>
          <w:rFonts w:ascii="Arial" w:hAnsi="Arial" w:cs="Arial"/>
          <w:sz w:val="21"/>
          <w:szCs w:val="21"/>
          <w:lang w:val="en-GB" w:eastAsia="en-GB"/>
        </w:rPr>
        <w:t xml:space="preserve">s well as </w:t>
      </w:r>
      <w:r w:rsidR="009C6B36" w:rsidRPr="00101C46">
        <w:rPr>
          <w:rFonts w:ascii="Arial" w:hAnsi="Arial" w:cs="Arial"/>
          <w:sz w:val="21"/>
          <w:szCs w:val="21"/>
          <w:lang w:val="en-GB" w:eastAsia="en-GB"/>
        </w:rPr>
        <w:t>OPCC</w:t>
      </w:r>
      <w:r w:rsidR="000B6FA1" w:rsidRPr="00101C46">
        <w:rPr>
          <w:rFonts w:ascii="Arial" w:hAnsi="Arial" w:cs="Arial"/>
          <w:sz w:val="21"/>
          <w:szCs w:val="21"/>
          <w:lang w:val="en-GB" w:eastAsia="en-GB"/>
        </w:rPr>
        <w:t xml:space="preserve"> staff</w:t>
      </w:r>
      <w:r w:rsidR="001D22C4" w:rsidRPr="00101C46">
        <w:rPr>
          <w:rFonts w:ascii="Arial" w:hAnsi="Arial" w:cs="Arial"/>
          <w:sz w:val="21"/>
          <w:szCs w:val="21"/>
          <w:lang w:val="en-GB" w:eastAsia="en-GB"/>
        </w:rPr>
        <w:t>.</w:t>
      </w:r>
      <w:r w:rsidR="000B6FA1" w:rsidRPr="00101C46">
        <w:rPr>
          <w:rFonts w:ascii="Arial" w:hAnsi="Arial" w:cs="Arial"/>
          <w:sz w:val="21"/>
          <w:szCs w:val="21"/>
          <w:lang w:val="en-GB" w:eastAsia="en-GB"/>
        </w:rPr>
        <w:t xml:space="preserve"> </w:t>
      </w:r>
      <w:r w:rsidR="00543756" w:rsidRPr="00101C46">
        <w:rPr>
          <w:rFonts w:ascii="Arial" w:hAnsi="Arial" w:cs="Arial"/>
          <w:sz w:val="21"/>
          <w:szCs w:val="21"/>
          <w:lang w:val="en-GB" w:eastAsia="en-GB"/>
        </w:rPr>
        <w:t xml:space="preserve">During the year, </w:t>
      </w:r>
      <w:r w:rsidR="00801F6D" w:rsidRPr="00101C46">
        <w:rPr>
          <w:rFonts w:ascii="Arial" w:hAnsi="Arial" w:cs="Arial"/>
          <w:sz w:val="21"/>
          <w:szCs w:val="21"/>
          <w:lang w:val="en-GB" w:eastAsia="en-GB"/>
        </w:rPr>
        <w:t xml:space="preserve">membership </w:t>
      </w:r>
      <w:r w:rsidR="00543756" w:rsidRPr="00101C46">
        <w:rPr>
          <w:rFonts w:ascii="Arial" w:hAnsi="Arial" w:cs="Arial"/>
          <w:sz w:val="21"/>
          <w:szCs w:val="21"/>
          <w:lang w:val="en-GB" w:eastAsia="en-GB"/>
        </w:rPr>
        <w:t xml:space="preserve">was extended </w:t>
      </w:r>
      <w:r w:rsidR="00801F6D" w:rsidRPr="00101C46">
        <w:rPr>
          <w:rFonts w:ascii="Arial" w:hAnsi="Arial" w:cs="Arial"/>
          <w:sz w:val="21"/>
          <w:szCs w:val="21"/>
          <w:lang w:val="en-GB" w:eastAsia="en-GB"/>
        </w:rPr>
        <w:t>to include Kent Police’s Custody healthcare team, and the Liaison, Diversion and Reconnect service, which is commissioned to signpost detainees to further support once released</w:t>
      </w:r>
      <w:r w:rsidR="00BD4F1F" w:rsidRPr="00101C46">
        <w:rPr>
          <w:rFonts w:ascii="Arial" w:hAnsi="Arial" w:cs="Arial"/>
          <w:sz w:val="21"/>
          <w:szCs w:val="21"/>
          <w:lang w:val="en-GB" w:eastAsia="en-GB"/>
        </w:rPr>
        <w:t>.</w:t>
      </w:r>
    </w:p>
    <w:p w14:paraId="5F969851" w14:textId="515D003C" w:rsidR="008B6844" w:rsidRPr="00101C46" w:rsidRDefault="000B6FA1" w:rsidP="00EA4F35">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meeting scrutinises </w:t>
      </w:r>
      <w:r w:rsidR="009C2040" w:rsidRPr="00101C46">
        <w:rPr>
          <w:rFonts w:ascii="Arial" w:hAnsi="Arial" w:cs="Arial"/>
          <w:sz w:val="21"/>
          <w:szCs w:val="21"/>
          <w:lang w:val="en-GB" w:eastAsia="en-GB"/>
        </w:rPr>
        <w:t xml:space="preserve">custody-related </w:t>
      </w:r>
      <w:r w:rsidRPr="00101C46">
        <w:rPr>
          <w:rFonts w:ascii="Arial" w:hAnsi="Arial" w:cs="Arial"/>
          <w:sz w:val="21"/>
          <w:szCs w:val="21"/>
          <w:lang w:val="en-GB" w:eastAsia="en-GB"/>
        </w:rPr>
        <w:t xml:space="preserve">data </w:t>
      </w:r>
      <w:r w:rsidR="0023790E" w:rsidRPr="00101C46">
        <w:rPr>
          <w:rFonts w:ascii="Arial" w:hAnsi="Arial" w:cs="Arial"/>
          <w:sz w:val="21"/>
          <w:szCs w:val="21"/>
          <w:lang w:val="en-GB" w:eastAsia="en-GB"/>
        </w:rPr>
        <w:t xml:space="preserve">such as </w:t>
      </w:r>
      <w:r w:rsidRPr="00101C46">
        <w:rPr>
          <w:rFonts w:ascii="Arial" w:hAnsi="Arial" w:cs="Arial"/>
          <w:sz w:val="21"/>
          <w:szCs w:val="21"/>
          <w:lang w:val="en-GB" w:eastAsia="en-GB"/>
        </w:rPr>
        <w:t xml:space="preserve">numbers detained, </w:t>
      </w:r>
      <w:r w:rsidR="00263DB5" w:rsidRPr="00101C46">
        <w:rPr>
          <w:rFonts w:ascii="Arial" w:hAnsi="Arial" w:cs="Arial"/>
          <w:sz w:val="21"/>
          <w:szCs w:val="21"/>
          <w:lang w:val="en-GB" w:eastAsia="en-GB"/>
        </w:rPr>
        <w:t xml:space="preserve">vulnerabilities and complaint outcomes. However, in 2024/25, </w:t>
      </w:r>
      <w:r w:rsidR="00457825" w:rsidRPr="00101C46">
        <w:rPr>
          <w:rFonts w:ascii="Arial" w:hAnsi="Arial" w:cs="Arial"/>
          <w:sz w:val="21"/>
          <w:szCs w:val="21"/>
          <w:lang w:val="en-GB" w:eastAsia="en-GB"/>
        </w:rPr>
        <w:t xml:space="preserve">this </w:t>
      </w:r>
      <w:r w:rsidR="00606D8C" w:rsidRPr="00101C46">
        <w:rPr>
          <w:rFonts w:ascii="Arial" w:hAnsi="Arial" w:cs="Arial"/>
          <w:sz w:val="21"/>
          <w:szCs w:val="21"/>
          <w:lang w:val="en-GB" w:eastAsia="en-GB"/>
        </w:rPr>
        <w:t xml:space="preserve">was enhanced through the </w:t>
      </w:r>
      <w:r w:rsidR="00446789" w:rsidRPr="00101C46">
        <w:rPr>
          <w:rFonts w:ascii="Arial" w:hAnsi="Arial" w:cs="Arial"/>
          <w:sz w:val="21"/>
          <w:szCs w:val="21"/>
          <w:lang w:val="en-GB" w:eastAsia="en-GB"/>
        </w:rPr>
        <w:t xml:space="preserve">development </w:t>
      </w:r>
      <w:r w:rsidR="00606D8C" w:rsidRPr="00101C46">
        <w:rPr>
          <w:rFonts w:ascii="Arial" w:hAnsi="Arial" w:cs="Arial"/>
          <w:sz w:val="21"/>
          <w:szCs w:val="21"/>
          <w:lang w:val="en-GB" w:eastAsia="en-GB"/>
        </w:rPr>
        <w:t xml:space="preserve">of an extensive data pack </w:t>
      </w:r>
      <w:r w:rsidR="00457825" w:rsidRPr="00101C46">
        <w:rPr>
          <w:rFonts w:ascii="Arial" w:hAnsi="Arial" w:cs="Arial"/>
          <w:sz w:val="21"/>
          <w:szCs w:val="21"/>
          <w:lang w:val="en-GB" w:eastAsia="en-GB"/>
        </w:rPr>
        <w:t xml:space="preserve">which now includes </w:t>
      </w:r>
      <w:r w:rsidR="000E3838" w:rsidRPr="00101C46">
        <w:rPr>
          <w:rFonts w:ascii="Arial" w:hAnsi="Arial" w:cs="Arial"/>
          <w:sz w:val="21"/>
          <w:szCs w:val="21"/>
          <w:lang w:val="en-GB" w:eastAsia="en-GB"/>
        </w:rPr>
        <w:t xml:space="preserve">detainee demographic data, Most Similar Group comparators, </w:t>
      </w:r>
      <w:r w:rsidR="0043615F" w:rsidRPr="00101C46">
        <w:rPr>
          <w:rFonts w:ascii="Arial" w:hAnsi="Arial" w:cs="Arial"/>
          <w:sz w:val="21"/>
          <w:szCs w:val="21"/>
          <w:lang w:val="en-GB" w:eastAsia="en-GB"/>
        </w:rPr>
        <w:t>and detailed information about child detentions,</w:t>
      </w:r>
      <w:r w:rsidR="008B6844" w:rsidRPr="00101C46">
        <w:rPr>
          <w:rFonts w:ascii="Arial" w:hAnsi="Arial" w:cs="Arial"/>
          <w:sz w:val="21"/>
          <w:szCs w:val="21"/>
          <w:lang w:val="en-GB" w:eastAsia="en-GB"/>
        </w:rPr>
        <w:t xml:space="preserve"> such as reasons for bail, searches and </w:t>
      </w:r>
      <w:r w:rsidR="0040766E" w:rsidRPr="00101C46">
        <w:rPr>
          <w:rFonts w:ascii="Arial" w:hAnsi="Arial" w:cs="Arial"/>
          <w:sz w:val="21"/>
          <w:szCs w:val="21"/>
          <w:lang w:val="en-GB" w:eastAsia="en-GB"/>
        </w:rPr>
        <w:t xml:space="preserve">their </w:t>
      </w:r>
      <w:r w:rsidR="008B6844" w:rsidRPr="00101C46">
        <w:rPr>
          <w:rFonts w:ascii="Arial" w:hAnsi="Arial" w:cs="Arial"/>
          <w:sz w:val="21"/>
          <w:szCs w:val="21"/>
          <w:lang w:val="en-GB" w:eastAsia="en-GB"/>
        </w:rPr>
        <w:t>ethnicity.</w:t>
      </w:r>
    </w:p>
    <w:p w14:paraId="2FFE04E9" w14:textId="104B971A" w:rsidR="00F4271D" w:rsidRPr="00101C46" w:rsidRDefault="00F4271D" w:rsidP="00422C47">
      <w:pPr>
        <w:jc w:val="both"/>
        <w:rPr>
          <w:rFonts w:ascii="Arial" w:hAnsi="Arial" w:cs="Arial"/>
          <w:sz w:val="21"/>
          <w:szCs w:val="21"/>
          <w:lang w:val="en-GB" w:eastAsia="en-GB"/>
        </w:rPr>
      </w:pPr>
      <w:r w:rsidRPr="00101C46">
        <w:rPr>
          <w:rFonts w:ascii="Arial" w:hAnsi="Arial" w:cs="Arial"/>
          <w:sz w:val="21"/>
          <w:szCs w:val="21"/>
          <w:lang w:val="en-GB" w:eastAsia="en-GB"/>
        </w:rPr>
        <w:t xml:space="preserve">The CDSP produced its first Annual Report, and </w:t>
      </w:r>
      <w:r w:rsidR="00277C8C" w:rsidRPr="00101C46">
        <w:rPr>
          <w:rFonts w:ascii="Arial" w:hAnsi="Arial" w:cs="Arial"/>
          <w:sz w:val="21"/>
          <w:szCs w:val="21"/>
          <w:lang w:val="en-GB" w:eastAsia="en-GB"/>
        </w:rPr>
        <w:t xml:space="preserve">also </w:t>
      </w:r>
      <w:r w:rsidR="0016795C" w:rsidRPr="00101C46">
        <w:rPr>
          <w:rFonts w:ascii="Arial" w:hAnsi="Arial" w:cs="Arial"/>
          <w:sz w:val="21"/>
          <w:szCs w:val="21"/>
          <w:lang w:val="en-GB" w:eastAsia="en-GB"/>
        </w:rPr>
        <w:t xml:space="preserve">commenced work </w:t>
      </w:r>
      <w:r w:rsidRPr="00101C46">
        <w:rPr>
          <w:rFonts w:ascii="Arial" w:hAnsi="Arial" w:cs="Arial"/>
          <w:sz w:val="21"/>
          <w:szCs w:val="21"/>
          <w:lang w:val="en-GB" w:eastAsia="en-GB"/>
        </w:rPr>
        <w:t>on its second Thematic Review, focus</w:t>
      </w:r>
      <w:r w:rsidR="0016795C" w:rsidRPr="00101C46">
        <w:rPr>
          <w:rFonts w:ascii="Arial" w:hAnsi="Arial" w:cs="Arial"/>
          <w:sz w:val="21"/>
          <w:szCs w:val="21"/>
          <w:lang w:val="en-GB" w:eastAsia="en-GB"/>
        </w:rPr>
        <w:t>ing</w:t>
      </w:r>
      <w:r w:rsidRPr="00101C46">
        <w:rPr>
          <w:rFonts w:ascii="Arial" w:hAnsi="Arial" w:cs="Arial"/>
          <w:sz w:val="21"/>
          <w:szCs w:val="21"/>
          <w:lang w:val="en-GB" w:eastAsia="en-GB"/>
        </w:rPr>
        <w:t xml:space="preserve"> on the experiences of child detainees from ethnic minority backgrounds. As </w:t>
      </w:r>
      <w:r w:rsidR="00C11095" w:rsidRPr="00101C46">
        <w:rPr>
          <w:rFonts w:ascii="Arial" w:hAnsi="Arial" w:cs="Arial"/>
          <w:sz w:val="21"/>
          <w:szCs w:val="21"/>
          <w:lang w:val="en-GB" w:eastAsia="en-GB"/>
        </w:rPr>
        <w:t xml:space="preserve">it </w:t>
      </w:r>
      <w:r w:rsidRPr="00101C46">
        <w:rPr>
          <w:rFonts w:ascii="Arial" w:hAnsi="Arial" w:cs="Arial"/>
          <w:sz w:val="21"/>
          <w:szCs w:val="21"/>
          <w:lang w:val="en-GB" w:eastAsia="en-GB"/>
        </w:rPr>
        <w:t xml:space="preserve">is now relatively well-established, Kent has been approached by staff from a number of other OPCCs wishing to observe the meeting </w:t>
      </w:r>
      <w:r w:rsidR="00452908" w:rsidRPr="00101C46">
        <w:rPr>
          <w:rFonts w:ascii="Arial" w:hAnsi="Arial" w:cs="Arial"/>
          <w:sz w:val="21"/>
          <w:szCs w:val="21"/>
          <w:lang w:val="en-GB" w:eastAsia="en-GB"/>
        </w:rPr>
        <w:t xml:space="preserve">and </w:t>
      </w:r>
      <w:r w:rsidRPr="00101C46">
        <w:rPr>
          <w:rFonts w:ascii="Arial" w:hAnsi="Arial" w:cs="Arial"/>
          <w:sz w:val="21"/>
          <w:szCs w:val="21"/>
          <w:lang w:val="en-GB" w:eastAsia="en-GB"/>
        </w:rPr>
        <w:t>take best practice back to their own areas.</w:t>
      </w:r>
    </w:p>
    <w:p w14:paraId="426B8CE7" w14:textId="77777777" w:rsidR="00422C47" w:rsidRPr="00101C46" w:rsidRDefault="00422C47" w:rsidP="00422C47">
      <w:pPr>
        <w:jc w:val="both"/>
        <w:rPr>
          <w:rFonts w:ascii="Arial" w:hAnsi="Arial" w:cs="Arial"/>
          <w:sz w:val="16"/>
          <w:szCs w:val="16"/>
          <w:lang w:val="en-GB" w:eastAsia="en-GB"/>
        </w:rPr>
      </w:pPr>
    </w:p>
    <w:p w14:paraId="206E73B5" w14:textId="2F6CC056" w:rsidR="00A04198" w:rsidRPr="00101C46" w:rsidRDefault="00537FF1" w:rsidP="00DC68A8">
      <w:pPr>
        <w:spacing w:after="80"/>
        <w:jc w:val="both"/>
        <w:rPr>
          <w:rFonts w:ascii="Arial" w:hAnsi="Arial" w:cs="Arial"/>
          <w:sz w:val="21"/>
          <w:szCs w:val="21"/>
          <w:lang w:val="en-GB" w:eastAsia="en-GB"/>
        </w:rPr>
      </w:pPr>
      <w:r w:rsidRPr="00101C46">
        <w:rPr>
          <w:rFonts w:ascii="Arial" w:hAnsi="Arial" w:cs="Arial"/>
          <w:b/>
          <w:bCs/>
          <w:sz w:val="21"/>
          <w:szCs w:val="21"/>
          <w:u w:val="single"/>
          <w:lang w:val="en-GB" w:eastAsia="en-GB"/>
        </w:rPr>
        <w:t xml:space="preserve">Wider </w:t>
      </w:r>
      <w:r w:rsidR="00FE39E6" w:rsidRPr="00101C46">
        <w:rPr>
          <w:rFonts w:ascii="Arial" w:hAnsi="Arial" w:cs="Arial"/>
          <w:b/>
          <w:bCs/>
          <w:sz w:val="21"/>
          <w:szCs w:val="21"/>
          <w:u w:val="single"/>
          <w:lang w:val="en-GB" w:eastAsia="en-GB"/>
        </w:rPr>
        <w:t>criminal justice system (C</w:t>
      </w:r>
      <w:r w:rsidR="00DF3DF8" w:rsidRPr="00101C46">
        <w:rPr>
          <w:rFonts w:ascii="Arial" w:hAnsi="Arial" w:cs="Arial"/>
          <w:b/>
          <w:bCs/>
          <w:sz w:val="21"/>
          <w:szCs w:val="21"/>
          <w:u w:val="single"/>
          <w:lang w:val="en-GB" w:eastAsia="en-GB"/>
        </w:rPr>
        <w:t>JS</w:t>
      </w:r>
      <w:r w:rsidR="00FE39E6" w:rsidRPr="00101C46">
        <w:rPr>
          <w:rFonts w:ascii="Arial" w:hAnsi="Arial" w:cs="Arial"/>
          <w:b/>
          <w:bCs/>
          <w:sz w:val="21"/>
          <w:szCs w:val="21"/>
          <w:u w:val="single"/>
          <w:lang w:val="en-GB" w:eastAsia="en-GB"/>
        </w:rPr>
        <w:t>)</w:t>
      </w:r>
      <w:r w:rsidR="008A5336" w:rsidRPr="00101C46">
        <w:rPr>
          <w:rFonts w:ascii="Arial" w:hAnsi="Arial" w:cs="Arial"/>
          <w:b/>
          <w:bCs/>
          <w:sz w:val="21"/>
          <w:szCs w:val="21"/>
          <w:u w:val="single"/>
          <w:lang w:val="en-GB" w:eastAsia="en-GB"/>
        </w:rPr>
        <w:t>:</w:t>
      </w:r>
      <w:r w:rsidR="008A5336" w:rsidRPr="00101C46">
        <w:rPr>
          <w:rFonts w:ascii="Arial" w:hAnsi="Arial" w:cs="Arial"/>
          <w:sz w:val="21"/>
          <w:szCs w:val="21"/>
          <w:lang w:val="en-GB" w:eastAsia="en-GB"/>
        </w:rPr>
        <w:t xml:space="preserve"> </w:t>
      </w:r>
      <w:r w:rsidR="00F93486" w:rsidRPr="00101C46">
        <w:rPr>
          <w:rFonts w:ascii="Arial" w:hAnsi="Arial" w:cs="Arial"/>
          <w:sz w:val="21"/>
          <w:szCs w:val="21"/>
          <w:lang w:val="en-GB" w:eastAsia="en-GB"/>
        </w:rPr>
        <w:t xml:space="preserve">I continued to </w:t>
      </w:r>
      <w:r w:rsidRPr="00101C46">
        <w:rPr>
          <w:rFonts w:ascii="Arial" w:hAnsi="Arial" w:cs="Arial"/>
          <w:sz w:val="21"/>
          <w:szCs w:val="21"/>
          <w:lang w:val="en-GB" w:eastAsia="en-GB"/>
        </w:rPr>
        <w:t xml:space="preserve">chair </w:t>
      </w:r>
      <w:r w:rsidR="00130503" w:rsidRPr="00101C46">
        <w:rPr>
          <w:rFonts w:ascii="Arial" w:hAnsi="Arial" w:cs="Arial"/>
          <w:sz w:val="21"/>
          <w:szCs w:val="21"/>
          <w:lang w:val="en-GB" w:eastAsia="en-GB"/>
        </w:rPr>
        <w:t>t</w:t>
      </w:r>
      <w:r w:rsidRPr="00101C46">
        <w:rPr>
          <w:rFonts w:ascii="Arial" w:hAnsi="Arial" w:cs="Arial"/>
          <w:sz w:val="21"/>
          <w:szCs w:val="21"/>
          <w:lang w:val="en-GB" w:eastAsia="en-GB"/>
        </w:rPr>
        <w:t>he Kent Criminal Justice Board (KCJB). The Board brings together chief officers from criminal justice</w:t>
      </w:r>
      <w:r w:rsidR="00797F4A" w:rsidRPr="00101C46">
        <w:rPr>
          <w:rFonts w:ascii="Arial" w:hAnsi="Arial" w:cs="Arial"/>
          <w:sz w:val="21"/>
          <w:szCs w:val="21"/>
          <w:lang w:val="en-GB" w:eastAsia="en-GB"/>
        </w:rPr>
        <w:t xml:space="preserve"> (CJ)</w:t>
      </w:r>
      <w:r w:rsidRPr="00101C46">
        <w:rPr>
          <w:rFonts w:ascii="Arial" w:hAnsi="Arial" w:cs="Arial"/>
          <w:sz w:val="21"/>
          <w:szCs w:val="21"/>
          <w:lang w:val="en-GB" w:eastAsia="en-GB"/>
        </w:rPr>
        <w:t xml:space="preserve"> agencies and wider partners and has responsibility for overseeing </w:t>
      </w:r>
      <w:r w:rsidR="00797F4A" w:rsidRPr="00101C46">
        <w:rPr>
          <w:rFonts w:ascii="Arial" w:hAnsi="Arial" w:cs="Arial"/>
          <w:sz w:val="21"/>
          <w:szCs w:val="21"/>
          <w:lang w:val="en-GB" w:eastAsia="en-GB"/>
        </w:rPr>
        <w:t>CJ</w:t>
      </w:r>
      <w:r w:rsidRPr="00101C46">
        <w:rPr>
          <w:rFonts w:ascii="Arial" w:hAnsi="Arial" w:cs="Arial"/>
          <w:sz w:val="21"/>
          <w:szCs w:val="21"/>
          <w:lang w:val="en-GB" w:eastAsia="en-GB"/>
        </w:rPr>
        <w:t xml:space="preserve"> across Kent and Medway with the purpose of delivering effective, efficient and fair justice.</w:t>
      </w:r>
    </w:p>
    <w:p w14:paraId="4B58ED3A" w14:textId="187054F3" w:rsidR="0079136A" w:rsidRPr="00101C46" w:rsidRDefault="002F3152"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Despite </w:t>
      </w:r>
      <w:r w:rsidR="00473A28" w:rsidRPr="00101C46">
        <w:rPr>
          <w:rFonts w:ascii="Arial" w:hAnsi="Arial" w:cs="Arial"/>
          <w:sz w:val="21"/>
          <w:szCs w:val="21"/>
          <w:lang w:val="en-GB" w:eastAsia="en-GB"/>
        </w:rPr>
        <w:t xml:space="preserve">the </w:t>
      </w:r>
      <w:r w:rsidR="00521DAF" w:rsidRPr="00101C46">
        <w:rPr>
          <w:rFonts w:ascii="Arial" w:hAnsi="Arial" w:cs="Arial"/>
          <w:sz w:val="21"/>
          <w:szCs w:val="21"/>
          <w:lang w:val="en-GB" w:eastAsia="en-GB"/>
        </w:rPr>
        <w:t xml:space="preserve">Board doing all it could to limit the increase in outstanding caseloads in both Magistrates and Crown Courts, </w:t>
      </w:r>
      <w:r w:rsidR="006813B5" w:rsidRPr="00101C46">
        <w:rPr>
          <w:rFonts w:ascii="Arial" w:hAnsi="Arial" w:cs="Arial"/>
          <w:sz w:val="21"/>
          <w:szCs w:val="21"/>
          <w:lang w:val="en-GB" w:eastAsia="en-GB"/>
        </w:rPr>
        <w:t xml:space="preserve">it continued to be hampered </w:t>
      </w:r>
      <w:r w:rsidR="00B170FA" w:rsidRPr="00101C46">
        <w:rPr>
          <w:rFonts w:ascii="Arial" w:hAnsi="Arial" w:cs="Arial"/>
          <w:sz w:val="21"/>
          <w:szCs w:val="21"/>
          <w:lang w:val="en-GB" w:eastAsia="en-GB"/>
        </w:rPr>
        <w:t xml:space="preserve">by </w:t>
      </w:r>
      <w:r w:rsidR="00030B3E" w:rsidRPr="00101C46">
        <w:rPr>
          <w:rFonts w:ascii="Arial" w:hAnsi="Arial" w:cs="Arial"/>
          <w:sz w:val="21"/>
          <w:szCs w:val="21"/>
          <w:lang w:val="en-GB" w:eastAsia="en-GB"/>
        </w:rPr>
        <w:t xml:space="preserve">a complex mix of capacity, infrastructure </w:t>
      </w:r>
      <w:r w:rsidR="00E552F5" w:rsidRPr="00101C46">
        <w:rPr>
          <w:rFonts w:ascii="Arial" w:hAnsi="Arial" w:cs="Arial"/>
          <w:sz w:val="21"/>
          <w:szCs w:val="21"/>
          <w:lang w:val="en-GB" w:eastAsia="en-GB"/>
        </w:rPr>
        <w:t>and staffing issues</w:t>
      </w:r>
      <w:r w:rsidR="00B170FA" w:rsidRPr="00101C46">
        <w:rPr>
          <w:rFonts w:ascii="Arial" w:hAnsi="Arial" w:cs="Arial"/>
          <w:sz w:val="21"/>
          <w:szCs w:val="21"/>
          <w:lang w:val="en-GB" w:eastAsia="en-GB"/>
        </w:rPr>
        <w:t xml:space="preserve">, as well as </w:t>
      </w:r>
      <w:r w:rsidR="00E73C5E" w:rsidRPr="00101C46">
        <w:rPr>
          <w:rFonts w:ascii="Arial" w:hAnsi="Arial" w:cs="Arial"/>
          <w:sz w:val="21"/>
          <w:szCs w:val="21"/>
          <w:lang w:val="en-GB" w:eastAsia="en-GB"/>
        </w:rPr>
        <w:t xml:space="preserve">the CJS’ </w:t>
      </w:r>
      <w:r w:rsidR="00B170FA" w:rsidRPr="00101C46">
        <w:rPr>
          <w:rFonts w:ascii="Arial" w:hAnsi="Arial" w:cs="Arial"/>
          <w:sz w:val="21"/>
          <w:szCs w:val="21"/>
          <w:lang w:val="en-GB" w:eastAsia="en-GB"/>
        </w:rPr>
        <w:t>inability to flex resource whe</w:t>
      </w:r>
      <w:r w:rsidR="003E7E0E" w:rsidRPr="00101C46">
        <w:rPr>
          <w:rFonts w:ascii="Arial" w:hAnsi="Arial" w:cs="Arial"/>
          <w:sz w:val="21"/>
          <w:szCs w:val="21"/>
          <w:lang w:val="en-GB" w:eastAsia="en-GB"/>
        </w:rPr>
        <w:t xml:space="preserve">re it was most needed. </w:t>
      </w:r>
    </w:p>
    <w:p w14:paraId="1395F77B" w14:textId="06B0B508" w:rsidR="00E73C5E" w:rsidRPr="00101C46" w:rsidRDefault="00C0579D"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w:t>
      </w:r>
      <w:r w:rsidR="002049DE" w:rsidRPr="00101C46">
        <w:rPr>
          <w:rFonts w:ascii="Arial" w:hAnsi="Arial" w:cs="Arial"/>
          <w:sz w:val="21"/>
          <w:szCs w:val="21"/>
          <w:lang w:val="en-GB" w:eastAsia="en-GB"/>
        </w:rPr>
        <w:t xml:space="preserve">outstanding </w:t>
      </w:r>
      <w:r w:rsidR="000D1C6E" w:rsidRPr="00101C46">
        <w:rPr>
          <w:rFonts w:ascii="Arial" w:hAnsi="Arial" w:cs="Arial"/>
          <w:sz w:val="21"/>
          <w:szCs w:val="21"/>
          <w:lang w:val="en-GB" w:eastAsia="en-GB"/>
        </w:rPr>
        <w:t xml:space="preserve">caseload issue in Kent </w:t>
      </w:r>
      <w:r w:rsidR="001913F5" w:rsidRPr="00101C46">
        <w:rPr>
          <w:rFonts w:ascii="Arial" w:hAnsi="Arial" w:cs="Arial"/>
          <w:sz w:val="21"/>
          <w:szCs w:val="21"/>
          <w:lang w:val="en-GB" w:eastAsia="en-GB"/>
        </w:rPr>
        <w:t>can primarily be attributed to three factors:</w:t>
      </w:r>
    </w:p>
    <w:p w14:paraId="64BC44F1" w14:textId="52118E41" w:rsidR="00E73C5E" w:rsidRPr="00101C46" w:rsidRDefault="005D6B5F" w:rsidP="001D2860">
      <w:pPr>
        <w:pStyle w:val="ListParagraph"/>
        <w:numPr>
          <w:ilvl w:val="0"/>
          <w:numId w:val="42"/>
        </w:num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Record levels of work entering the </w:t>
      </w:r>
      <w:r w:rsidR="00C73CAB" w:rsidRPr="00101C46">
        <w:rPr>
          <w:rFonts w:ascii="Arial" w:hAnsi="Arial" w:cs="Arial"/>
          <w:sz w:val="21"/>
          <w:szCs w:val="21"/>
          <w:lang w:val="en-GB" w:eastAsia="en-GB"/>
        </w:rPr>
        <w:t xml:space="preserve">system - </w:t>
      </w:r>
      <w:r w:rsidR="00B7435E" w:rsidRPr="00101C46">
        <w:rPr>
          <w:rFonts w:ascii="Arial" w:hAnsi="Arial" w:cs="Arial"/>
          <w:sz w:val="21"/>
          <w:szCs w:val="21"/>
          <w:lang w:val="en-GB" w:eastAsia="en-GB"/>
        </w:rPr>
        <w:t xml:space="preserve">Kent Police </w:t>
      </w:r>
      <w:r w:rsidR="00200B66" w:rsidRPr="00101C46">
        <w:rPr>
          <w:rFonts w:ascii="Arial" w:hAnsi="Arial" w:cs="Arial"/>
          <w:sz w:val="21"/>
          <w:szCs w:val="21"/>
          <w:lang w:val="en-GB" w:eastAsia="en-GB"/>
        </w:rPr>
        <w:t>ha</w:t>
      </w:r>
      <w:r w:rsidR="00720DAF" w:rsidRPr="00101C46">
        <w:rPr>
          <w:rFonts w:ascii="Arial" w:hAnsi="Arial" w:cs="Arial"/>
          <w:sz w:val="21"/>
          <w:szCs w:val="21"/>
          <w:lang w:val="en-GB" w:eastAsia="en-GB"/>
        </w:rPr>
        <w:t>s</w:t>
      </w:r>
      <w:r w:rsidR="00200B66" w:rsidRPr="00101C46">
        <w:rPr>
          <w:rFonts w:ascii="Arial" w:hAnsi="Arial" w:cs="Arial"/>
          <w:sz w:val="21"/>
          <w:szCs w:val="21"/>
          <w:lang w:val="en-GB" w:eastAsia="en-GB"/>
        </w:rPr>
        <w:t xml:space="preserve"> more officers than at any other time in its history,</w:t>
      </w:r>
      <w:r w:rsidR="002134DF" w:rsidRPr="00101C46">
        <w:rPr>
          <w:rFonts w:ascii="Arial" w:hAnsi="Arial" w:cs="Arial"/>
          <w:sz w:val="21"/>
          <w:szCs w:val="21"/>
          <w:lang w:val="en-GB" w:eastAsia="en-GB"/>
        </w:rPr>
        <w:t xml:space="preserve"> </w:t>
      </w:r>
      <w:r w:rsidR="00A47065" w:rsidRPr="00101C46">
        <w:rPr>
          <w:rFonts w:ascii="Arial" w:hAnsi="Arial" w:cs="Arial"/>
          <w:sz w:val="21"/>
          <w:szCs w:val="21"/>
          <w:lang w:val="en-GB" w:eastAsia="en-GB"/>
        </w:rPr>
        <w:t>r</w:t>
      </w:r>
      <w:r w:rsidR="002134DF" w:rsidRPr="00101C46">
        <w:rPr>
          <w:rFonts w:ascii="Arial" w:hAnsi="Arial" w:cs="Arial"/>
          <w:sz w:val="21"/>
          <w:szCs w:val="21"/>
          <w:lang w:val="en-GB" w:eastAsia="en-GB"/>
        </w:rPr>
        <w:t xml:space="preserve">esulting in more arrests and charges. </w:t>
      </w:r>
      <w:r w:rsidR="007875F2" w:rsidRPr="00101C46">
        <w:rPr>
          <w:rFonts w:ascii="Arial" w:hAnsi="Arial" w:cs="Arial"/>
          <w:sz w:val="21"/>
          <w:szCs w:val="21"/>
          <w:lang w:val="en-GB" w:eastAsia="en-GB"/>
        </w:rPr>
        <w:t>Therefore, w</w:t>
      </w:r>
      <w:r w:rsidR="00521DAF" w:rsidRPr="00101C46">
        <w:rPr>
          <w:rFonts w:ascii="Arial" w:hAnsi="Arial" w:cs="Arial"/>
          <w:sz w:val="21"/>
          <w:szCs w:val="21"/>
          <w:lang w:val="en-GB" w:eastAsia="en-GB"/>
        </w:rPr>
        <w:t xml:space="preserve">ork entering the system </w:t>
      </w:r>
      <w:r w:rsidR="00E6016E" w:rsidRPr="00101C46">
        <w:rPr>
          <w:rFonts w:ascii="Arial" w:hAnsi="Arial" w:cs="Arial"/>
          <w:sz w:val="21"/>
          <w:szCs w:val="21"/>
          <w:lang w:val="en-GB" w:eastAsia="en-GB"/>
        </w:rPr>
        <w:t xml:space="preserve">is </w:t>
      </w:r>
      <w:r w:rsidR="006C5BB2" w:rsidRPr="00101C46">
        <w:rPr>
          <w:rFonts w:ascii="Arial" w:hAnsi="Arial" w:cs="Arial"/>
          <w:sz w:val="21"/>
          <w:szCs w:val="21"/>
          <w:lang w:val="en-GB" w:eastAsia="en-GB"/>
        </w:rPr>
        <w:t xml:space="preserve">simply </w:t>
      </w:r>
      <w:r w:rsidR="00521DAF" w:rsidRPr="00101C46">
        <w:rPr>
          <w:rFonts w:ascii="Arial" w:hAnsi="Arial" w:cs="Arial"/>
          <w:sz w:val="21"/>
          <w:szCs w:val="21"/>
          <w:lang w:val="en-GB" w:eastAsia="en-GB"/>
        </w:rPr>
        <w:t>greater than the CJS c</w:t>
      </w:r>
      <w:r w:rsidR="00E6016E" w:rsidRPr="00101C46">
        <w:rPr>
          <w:rFonts w:ascii="Arial" w:hAnsi="Arial" w:cs="Arial"/>
          <w:sz w:val="21"/>
          <w:szCs w:val="21"/>
          <w:lang w:val="en-GB" w:eastAsia="en-GB"/>
        </w:rPr>
        <w:t>an</w:t>
      </w:r>
      <w:r w:rsidR="006C5BB2" w:rsidRPr="00101C46">
        <w:rPr>
          <w:rFonts w:ascii="Arial" w:hAnsi="Arial" w:cs="Arial"/>
          <w:sz w:val="21"/>
          <w:szCs w:val="21"/>
          <w:lang w:val="en-GB" w:eastAsia="en-GB"/>
        </w:rPr>
        <w:t xml:space="preserve"> </w:t>
      </w:r>
      <w:r w:rsidR="00521DAF" w:rsidRPr="00101C46">
        <w:rPr>
          <w:rFonts w:ascii="Arial" w:hAnsi="Arial" w:cs="Arial"/>
          <w:sz w:val="21"/>
          <w:szCs w:val="21"/>
          <w:lang w:val="en-GB" w:eastAsia="en-GB"/>
        </w:rPr>
        <w:t>manage.</w:t>
      </w:r>
    </w:p>
    <w:p w14:paraId="057E28D7" w14:textId="0124E94B" w:rsidR="00DD6553" w:rsidRPr="00101C46" w:rsidRDefault="00E73C5E" w:rsidP="001D2860">
      <w:pPr>
        <w:pStyle w:val="ListParagraph"/>
        <w:numPr>
          <w:ilvl w:val="0"/>
          <w:numId w:val="42"/>
        </w:num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Insufficient </w:t>
      </w:r>
      <w:r w:rsidR="005D6B5F" w:rsidRPr="00101C46">
        <w:rPr>
          <w:rFonts w:ascii="Arial" w:hAnsi="Arial" w:cs="Arial"/>
          <w:sz w:val="21"/>
          <w:szCs w:val="21"/>
          <w:lang w:val="en-GB" w:eastAsia="en-GB"/>
        </w:rPr>
        <w:t>p</w:t>
      </w:r>
      <w:r w:rsidRPr="00101C46">
        <w:rPr>
          <w:rFonts w:ascii="Arial" w:hAnsi="Arial" w:cs="Arial"/>
          <w:sz w:val="21"/>
          <w:szCs w:val="21"/>
          <w:lang w:val="en-GB" w:eastAsia="en-GB"/>
        </w:rPr>
        <w:t xml:space="preserve">hysical court </w:t>
      </w:r>
      <w:r w:rsidR="00A65180" w:rsidRPr="00101C46">
        <w:rPr>
          <w:rFonts w:ascii="Arial" w:hAnsi="Arial" w:cs="Arial"/>
          <w:sz w:val="21"/>
          <w:szCs w:val="21"/>
          <w:lang w:val="en-GB" w:eastAsia="en-GB"/>
        </w:rPr>
        <w:t>capacity</w:t>
      </w:r>
      <w:r w:rsidR="00C73CAB" w:rsidRPr="00101C46">
        <w:rPr>
          <w:rFonts w:ascii="Arial" w:hAnsi="Arial" w:cs="Arial"/>
          <w:sz w:val="21"/>
          <w:szCs w:val="21"/>
          <w:lang w:val="en-GB" w:eastAsia="en-GB"/>
        </w:rPr>
        <w:t xml:space="preserve"> </w:t>
      </w:r>
      <w:r w:rsidR="00605A40" w:rsidRPr="00101C46">
        <w:rPr>
          <w:rFonts w:ascii="Arial" w:hAnsi="Arial" w:cs="Arial"/>
          <w:sz w:val="21"/>
          <w:szCs w:val="21"/>
          <w:lang w:val="en-GB" w:eastAsia="en-GB"/>
        </w:rPr>
        <w:t>–</w:t>
      </w:r>
      <w:r w:rsidR="00B7181D" w:rsidRPr="00101C46">
        <w:rPr>
          <w:rFonts w:ascii="Arial" w:hAnsi="Arial" w:cs="Arial"/>
          <w:sz w:val="21"/>
          <w:szCs w:val="21"/>
          <w:lang w:val="en-GB" w:eastAsia="en-GB"/>
        </w:rPr>
        <w:t xml:space="preserve"> </w:t>
      </w:r>
      <w:r w:rsidR="00605A40" w:rsidRPr="00101C46">
        <w:rPr>
          <w:rFonts w:ascii="Arial" w:hAnsi="Arial" w:cs="Arial"/>
          <w:sz w:val="21"/>
          <w:szCs w:val="21"/>
          <w:lang w:val="en-GB" w:eastAsia="en-GB"/>
        </w:rPr>
        <w:t>whilst Canterbury Crown Court show</w:t>
      </w:r>
      <w:r w:rsidR="00F134B7" w:rsidRPr="00101C46">
        <w:rPr>
          <w:rFonts w:ascii="Arial" w:hAnsi="Arial" w:cs="Arial"/>
          <w:sz w:val="21"/>
          <w:szCs w:val="21"/>
          <w:lang w:val="en-GB" w:eastAsia="en-GB"/>
        </w:rPr>
        <w:t xml:space="preserve">ed </w:t>
      </w:r>
      <w:r w:rsidR="00605A40" w:rsidRPr="00101C46">
        <w:rPr>
          <w:rFonts w:ascii="Arial" w:hAnsi="Arial" w:cs="Arial"/>
          <w:sz w:val="21"/>
          <w:szCs w:val="21"/>
          <w:lang w:val="en-GB" w:eastAsia="en-GB"/>
        </w:rPr>
        <w:t xml:space="preserve">some signs of recovery, </w:t>
      </w:r>
      <w:r w:rsidR="008B2B29" w:rsidRPr="00101C46">
        <w:rPr>
          <w:rFonts w:ascii="Arial" w:hAnsi="Arial" w:cs="Arial"/>
          <w:sz w:val="21"/>
          <w:szCs w:val="21"/>
          <w:lang w:val="en-GB" w:eastAsia="en-GB"/>
        </w:rPr>
        <w:t>Maidstone remain</w:t>
      </w:r>
      <w:r w:rsidR="00315B04" w:rsidRPr="00101C46">
        <w:rPr>
          <w:rFonts w:ascii="Arial" w:hAnsi="Arial" w:cs="Arial"/>
          <w:sz w:val="21"/>
          <w:szCs w:val="21"/>
          <w:lang w:val="en-GB" w:eastAsia="en-GB"/>
        </w:rPr>
        <w:t xml:space="preserve">ed </w:t>
      </w:r>
      <w:r w:rsidR="008B2B29" w:rsidRPr="00101C46">
        <w:rPr>
          <w:rFonts w:ascii="Arial" w:hAnsi="Arial" w:cs="Arial"/>
          <w:sz w:val="21"/>
          <w:szCs w:val="21"/>
          <w:lang w:val="en-GB" w:eastAsia="en-GB"/>
        </w:rPr>
        <w:t xml:space="preserve">a critical </w:t>
      </w:r>
      <w:r w:rsidR="006614E2" w:rsidRPr="00101C46">
        <w:rPr>
          <w:rFonts w:ascii="Arial" w:hAnsi="Arial" w:cs="Arial"/>
          <w:sz w:val="21"/>
          <w:szCs w:val="21"/>
          <w:lang w:val="en-GB" w:eastAsia="en-GB"/>
        </w:rPr>
        <w:t xml:space="preserve">issue, </w:t>
      </w:r>
      <w:r w:rsidR="00896B13" w:rsidRPr="00101C46">
        <w:rPr>
          <w:rFonts w:ascii="Arial" w:hAnsi="Arial" w:cs="Arial"/>
          <w:sz w:val="21"/>
          <w:szCs w:val="21"/>
          <w:lang w:val="en-GB" w:eastAsia="en-GB"/>
        </w:rPr>
        <w:t>wi</w:t>
      </w:r>
      <w:r w:rsidR="00F134B7" w:rsidRPr="00101C46">
        <w:rPr>
          <w:rFonts w:ascii="Arial" w:hAnsi="Arial" w:cs="Arial"/>
          <w:sz w:val="21"/>
          <w:szCs w:val="21"/>
          <w:lang w:val="en-GB" w:eastAsia="en-GB"/>
        </w:rPr>
        <w:t>t</w:t>
      </w:r>
      <w:r w:rsidR="00896B13" w:rsidRPr="00101C46">
        <w:rPr>
          <w:rFonts w:ascii="Arial" w:hAnsi="Arial" w:cs="Arial"/>
          <w:sz w:val="21"/>
          <w:szCs w:val="21"/>
          <w:lang w:val="en-GB" w:eastAsia="en-GB"/>
        </w:rPr>
        <w:t>h</w:t>
      </w:r>
      <w:r w:rsidR="00F134B7" w:rsidRPr="00101C46">
        <w:rPr>
          <w:rFonts w:ascii="Arial" w:hAnsi="Arial" w:cs="Arial"/>
          <w:sz w:val="21"/>
          <w:szCs w:val="21"/>
          <w:lang w:val="en-GB" w:eastAsia="en-GB"/>
        </w:rPr>
        <w:t xml:space="preserve"> the ou</w:t>
      </w:r>
      <w:r w:rsidR="006C35B5" w:rsidRPr="00101C46">
        <w:rPr>
          <w:rFonts w:ascii="Arial" w:hAnsi="Arial" w:cs="Arial"/>
          <w:sz w:val="21"/>
          <w:szCs w:val="21"/>
          <w:lang w:val="en-GB" w:eastAsia="en-GB"/>
        </w:rPr>
        <w:t xml:space="preserve">tstanding caseload </w:t>
      </w:r>
      <w:r w:rsidR="00D11904" w:rsidRPr="00101C46">
        <w:rPr>
          <w:rFonts w:ascii="Arial" w:hAnsi="Arial" w:cs="Arial"/>
          <w:sz w:val="21"/>
          <w:szCs w:val="21"/>
          <w:lang w:val="en-GB" w:eastAsia="en-GB"/>
        </w:rPr>
        <w:t xml:space="preserve">continuing to rise. </w:t>
      </w:r>
      <w:r w:rsidR="0076689C" w:rsidRPr="00101C46">
        <w:rPr>
          <w:rFonts w:ascii="Arial" w:hAnsi="Arial" w:cs="Arial"/>
          <w:sz w:val="21"/>
          <w:szCs w:val="21"/>
          <w:lang w:val="en-GB" w:eastAsia="en-GB"/>
        </w:rPr>
        <w:t>HMCTS accept</w:t>
      </w:r>
      <w:r w:rsidR="00315B04" w:rsidRPr="00101C46">
        <w:rPr>
          <w:rFonts w:ascii="Arial" w:hAnsi="Arial" w:cs="Arial"/>
          <w:sz w:val="21"/>
          <w:szCs w:val="21"/>
          <w:lang w:val="en-GB" w:eastAsia="en-GB"/>
        </w:rPr>
        <w:t>s</w:t>
      </w:r>
      <w:r w:rsidR="0076689C" w:rsidRPr="00101C46">
        <w:rPr>
          <w:rFonts w:ascii="Arial" w:hAnsi="Arial" w:cs="Arial"/>
          <w:sz w:val="21"/>
          <w:szCs w:val="21"/>
          <w:lang w:val="en-GB" w:eastAsia="en-GB"/>
        </w:rPr>
        <w:t xml:space="preserve"> </w:t>
      </w:r>
      <w:r w:rsidR="00640FE9" w:rsidRPr="00101C46">
        <w:rPr>
          <w:rFonts w:ascii="Arial" w:hAnsi="Arial" w:cs="Arial"/>
          <w:sz w:val="21"/>
          <w:szCs w:val="21"/>
          <w:lang w:val="en-GB" w:eastAsia="en-GB"/>
        </w:rPr>
        <w:t xml:space="preserve">it does not have capacity </w:t>
      </w:r>
      <w:r w:rsidR="00635733" w:rsidRPr="00101C46">
        <w:rPr>
          <w:rFonts w:ascii="Arial" w:hAnsi="Arial" w:cs="Arial"/>
          <w:sz w:val="21"/>
          <w:szCs w:val="21"/>
          <w:lang w:val="en-GB" w:eastAsia="en-GB"/>
        </w:rPr>
        <w:t xml:space="preserve">to meet demand, and </w:t>
      </w:r>
      <w:r w:rsidR="00D70C73" w:rsidRPr="00101C46">
        <w:rPr>
          <w:rFonts w:ascii="Arial" w:hAnsi="Arial" w:cs="Arial"/>
          <w:sz w:val="21"/>
          <w:szCs w:val="21"/>
          <w:lang w:val="en-GB" w:eastAsia="en-GB"/>
        </w:rPr>
        <w:t xml:space="preserve">the outcome of a business case to </w:t>
      </w:r>
      <w:r w:rsidR="00635733" w:rsidRPr="00101C46">
        <w:rPr>
          <w:rFonts w:ascii="Arial" w:hAnsi="Arial" w:cs="Arial"/>
          <w:sz w:val="21"/>
          <w:szCs w:val="21"/>
          <w:lang w:val="en-GB" w:eastAsia="en-GB"/>
        </w:rPr>
        <w:t xml:space="preserve">build two further </w:t>
      </w:r>
      <w:r w:rsidR="00D70C73" w:rsidRPr="00101C46">
        <w:rPr>
          <w:rFonts w:ascii="Arial" w:hAnsi="Arial" w:cs="Arial"/>
          <w:sz w:val="21"/>
          <w:szCs w:val="21"/>
          <w:lang w:val="en-GB" w:eastAsia="en-GB"/>
        </w:rPr>
        <w:t xml:space="preserve">courtrooms </w:t>
      </w:r>
      <w:r w:rsidR="00BC1DB2" w:rsidRPr="00101C46">
        <w:rPr>
          <w:rFonts w:ascii="Arial" w:hAnsi="Arial" w:cs="Arial"/>
          <w:sz w:val="21"/>
          <w:szCs w:val="21"/>
          <w:lang w:val="en-GB" w:eastAsia="en-GB"/>
        </w:rPr>
        <w:t>is awaited</w:t>
      </w:r>
      <w:r w:rsidR="00D70C73" w:rsidRPr="00101C46">
        <w:rPr>
          <w:rFonts w:ascii="Arial" w:hAnsi="Arial" w:cs="Arial"/>
          <w:sz w:val="21"/>
          <w:szCs w:val="21"/>
          <w:lang w:val="en-GB" w:eastAsia="en-GB"/>
        </w:rPr>
        <w:t>.</w:t>
      </w:r>
      <w:r w:rsidR="00EC0C9E" w:rsidRPr="00101C46">
        <w:rPr>
          <w:rFonts w:ascii="Arial" w:hAnsi="Arial" w:cs="Arial"/>
          <w:sz w:val="21"/>
          <w:szCs w:val="21"/>
          <w:lang w:val="en-GB" w:eastAsia="en-GB"/>
        </w:rPr>
        <w:t xml:space="preserve"> </w:t>
      </w:r>
      <w:r w:rsidR="00152508" w:rsidRPr="00101C46">
        <w:rPr>
          <w:rFonts w:ascii="Arial" w:hAnsi="Arial" w:cs="Arial"/>
          <w:sz w:val="21"/>
          <w:szCs w:val="21"/>
          <w:lang w:val="en-GB" w:eastAsia="en-GB"/>
        </w:rPr>
        <w:t>In terms of Magistrates Court capacity</w:t>
      </w:r>
      <w:r w:rsidR="00EA63D0" w:rsidRPr="00101C46">
        <w:rPr>
          <w:rFonts w:ascii="Arial" w:hAnsi="Arial" w:cs="Arial"/>
          <w:sz w:val="21"/>
          <w:szCs w:val="21"/>
          <w:lang w:val="en-GB" w:eastAsia="en-GB"/>
        </w:rPr>
        <w:t>, w</w:t>
      </w:r>
      <w:r w:rsidR="00B7181D" w:rsidRPr="00101C46">
        <w:rPr>
          <w:rFonts w:ascii="Arial" w:hAnsi="Arial" w:cs="Arial"/>
          <w:sz w:val="21"/>
          <w:szCs w:val="21"/>
          <w:lang w:val="en-GB" w:eastAsia="en-GB"/>
        </w:rPr>
        <w:t xml:space="preserve">hile at county level </w:t>
      </w:r>
      <w:r w:rsidR="00E6016E" w:rsidRPr="00101C46">
        <w:rPr>
          <w:rFonts w:ascii="Arial" w:hAnsi="Arial" w:cs="Arial"/>
          <w:sz w:val="21"/>
          <w:szCs w:val="21"/>
          <w:lang w:val="en-GB" w:eastAsia="en-GB"/>
        </w:rPr>
        <w:t xml:space="preserve">it </w:t>
      </w:r>
      <w:r w:rsidR="00EA63D0" w:rsidRPr="00101C46">
        <w:rPr>
          <w:rFonts w:ascii="Arial" w:hAnsi="Arial" w:cs="Arial"/>
          <w:sz w:val="21"/>
          <w:szCs w:val="21"/>
          <w:lang w:val="en-GB" w:eastAsia="en-GB"/>
        </w:rPr>
        <w:t xml:space="preserve">is </w:t>
      </w:r>
      <w:r w:rsidR="00B7181D" w:rsidRPr="00101C46">
        <w:rPr>
          <w:rFonts w:ascii="Arial" w:hAnsi="Arial" w:cs="Arial"/>
          <w:sz w:val="21"/>
          <w:szCs w:val="21"/>
          <w:lang w:val="en-GB" w:eastAsia="en-GB"/>
        </w:rPr>
        <w:t>sufficient, it is not aligned to demand. For example, as the busiest court, Medway only has</w:t>
      </w:r>
      <w:r w:rsidR="00EA63D0" w:rsidRPr="00101C46">
        <w:rPr>
          <w:rFonts w:ascii="Arial" w:hAnsi="Arial" w:cs="Arial"/>
          <w:sz w:val="21"/>
          <w:szCs w:val="21"/>
          <w:lang w:val="en-GB" w:eastAsia="en-GB"/>
        </w:rPr>
        <w:t xml:space="preserve"> three secure docks a</w:t>
      </w:r>
      <w:r w:rsidR="00331D18" w:rsidRPr="00101C46">
        <w:rPr>
          <w:rFonts w:ascii="Arial" w:hAnsi="Arial" w:cs="Arial"/>
          <w:sz w:val="21"/>
          <w:szCs w:val="21"/>
          <w:lang w:val="en-GB" w:eastAsia="en-GB"/>
        </w:rPr>
        <w:t xml:space="preserve">nd five cells, significantly short of what is required. However, there is </w:t>
      </w:r>
      <w:r w:rsidR="00DD6553" w:rsidRPr="00101C46">
        <w:rPr>
          <w:rFonts w:ascii="Arial" w:hAnsi="Arial" w:cs="Arial"/>
          <w:sz w:val="21"/>
          <w:szCs w:val="21"/>
          <w:lang w:val="en-GB" w:eastAsia="en-GB"/>
        </w:rPr>
        <w:t>unused capacity in cour</w:t>
      </w:r>
      <w:r w:rsidR="00E6016E" w:rsidRPr="00101C46">
        <w:rPr>
          <w:rFonts w:ascii="Arial" w:hAnsi="Arial" w:cs="Arial"/>
          <w:sz w:val="21"/>
          <w:szCs w:val="21"/>
          <w:lang w:val="en-GB" w:eastAsia="en-GB"/>
        </w:rPr>
        <w:t>t</w:t>
      </w:r>
      <w:r w:rsidR="00DD6553" w:rsidRPr="00101C46">
        <w:rPr>
          <w:rFonts w:ascii="Arial" w:hAnsi="Arial" w:cs="Arial"/>
          <w:sz w:val="21"/>
          <w:szCs w:val="21"/>
          <w:lang w:val="en-GB" w:eastAsia="en-GB"/>
        </w:rPr>
        <w:t>s such as Sevenoaks and Margate.</w:t>
      </w:r>
    </w:p>
    <w:p w14:paraId="18E9233F" w14:textId="7BB3DC12" w:rsidR="004122A8" w:rsidRPr="00101C46" w:rsidRDefault="000E144E" w:rsidP="001D2860">
      <w:pPr>
        <w:pStyle w:val="ListParagraph"/>
        <w:numPr>
          <w:ilvl w:val="0"/>
          <w:numId w:val="42"/>
        </w:num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Shortages of key staff </w:t>
      </w:r>
      <w:r w:rsidR="0013103E" w:rsidRPr="00101C46">
        <w:rPr>
          <w:rFonts w:ascii="Arial" w:hAnsi="Arial" w:cs="Arial"/>
          <w:sz w:val="21"/>
          <w:szCs w:val="21"/>
          <w:lang w:val="en-GB" w:eastAsia="en-GB"/>
        </w:rPr>
        <w:t>–</w:t>
      </w:r>
      <w:r w:rsidR="00AE37FC" w:rsidRPr="00101C46">
        <w:rPr>
          <w:rFonts w:ascii="Arial" w:hAnsi="Arial" w:cs="Arial"/>
          <w:sz w:val="21"/>
          <w:szCs w:val="21"/>
          <w:lang w:val="en-GB" w:eastAsia="en-GB"/>
        </w:rPr>
        <w:t xml:space="preserve"> </w:t>
      </w:r>
      <w:r w:rsidR="000079D3" w:rsidRPr="00101C46">
        <w:rPr>
          <w:rFonts w:ascii="Arial" w:hAnsi="Arial" w:cs="Arial"/>
          <w:sz w:val="21"/>
          <w:szCs w:val="21"/>
          <w:lang w:val="en-GB" w:eastAsia="en-GB"/>
        </w:rPr>
        <w:t xml:space="preserve">whilst </w:t>
      </w:r>
      <w:r w:rsidR="009C5087" w:rsidRPr="00101C46">
        <w:rPr>
          <w:rFonts w:ascii="Arial" w:hAnsi="Arial" w:cs="Arial"/>
          <w:sz w:val="21"/>
          <w:szCs w:val="21"/>
          <w:lang w:val="en-GB" w:eastAsia="en-GB"/>
        </w:rPr>
        <w:t>there continues to be a national shortage of Judges</w:t>
      </w:r>
      <w:r w:rsidR="00FE7A81" w:rsidRPr="00101C46">
        <w:rPr>
          <w:rFonts w:ascii="Arial" w:hAnsi="Arial" w:cs="Arial"/>
          <w:sz w:val="21"/>
          <w:szCs w:val="21"/>
          <w:lang w:val="en-GB" w:eastAsia="en-GB"/>
        </w:rPr>
        <w:t xml:space="preserve"> (exacerbating the shortage in Barristers), Kent recruited tw</w:t>
      </w:r>
      <w:r w:rsidR="000E0323" w:rsidRPr="00101C46">
        <w:rPr>
          <w:rFonts w:ascii="Arial" w:hAnsi="Arial" w:cs="Arial"/>
          <w:sz w:val="21"/>
          <w:szCs w:val="21"/>
          <w:lang w:val="en-GB" w:eastAsia="en-GB"/>
        </w:rPr>
        <w:t>o</w:t>
      </w:r>
      <w:r w:rsidR="00FE7A81" w:rsidRPr="00101C46">
        <w:rPr>
          <w:rFonts w:ascii="Arial" w:hAnsi="Arial" w:cs="Arial"/>
          <w:sz w:val="21"/>
          <w:szCs w:val="21"/>
          <w:lang w:val="en-GB" w:eastAsia="en-GB"/>
        </w:rPr>
        <w:t xml:space="preserve"> new Circuit Judges </w:t>
      </w:r>
      <w:r w:rsidR="0013103E" w:rsidRPr="00101C46">
        <w:rPr>
          <w:rFonts w:ascii="Arial" w:hAnsi="Arial" w:cs="Arial"/>
          <w:sz w:val="21"/>
          <w:szCs w:val="21"/>
          <w:lang w:val="en-GB" w:eastAsia="en-GB"/>
        </w:rPr>
        <w:t xml:space="preserve">in </w:t>
      </w:r>
      <w:r w:rsidR="000E0323" w:rsidRPr="00101C46">
        <w:rPr>
          <w:rFonts w:ascii="Arial" w:hAnsi="Arial" w:cs="Arial"/>
          <w:sz w:val="21"/>
          <w:szCs w:val="21"/>
          <w:lang w:val="en-GB" w:eastAsia="en-GB"/>
        </w:rPr>
        <w:t xml:space="preserve">2024/25 </w:t>
      </w:r>
      <w:r w:rsidR="00521538" w:rsidRPr="00101C46">
        <w:rPr>
          <w:rFonts w:ascii="Arial" w:hAnsi="Arial" w:cs="Arial"/>
          <w:sz w:val="21"/>
          <w:szCs w:val="21"/>
          <w:lang w:val="en-GB" w:eastAsia="en-GB"/>
        </w:rPr>
        <w:t>providing some</w:t>
      </w:r>
      <w:r w:rsidR="00926A3C" w:rsidRPr="00101C46">
        <w:rPr>
          <w:rFonts w:ascii="Arial" w:hAnsi="Arial" w:cs="Arial"/>
          <w:sz w:val="21"/>
          <w:szCs w:val="21"/>
          <w:lang w:val="en-GB" w:eastAsia="en-GB"/>
        </w:rPr>
        <w:t>, but not enough,</w:t>
      </w:r>
      <w:r w:rsidR="00521538" w:rsidRPr="00101C46">
        <w:rPr>
          <w:rFonts w:ascii="Arial" w:hAnsi="Arial" w:cs="Arial"/>
          <w:sz w:val="21"/>
          <w:szCs w:val="21"/>
          <w:lang w:val="en-GB" w:eastAsia="en-GB"/>
        </w:rPr>
        <w:t xml:space="preserve"> additional capacity</w:t>
      </w:r>
      <w:r w:rsidR="00926A3C" w:rsidRPr="00101C46">
        <w:rPr>
          <w:rFonts w:ascii="Arial" w:hAnsi="Arial" w:cs="Arial"/>
          <w:sz w:val="21"/>
          <w:szCs w:val="21"/>
          <w:lang w:val="en-GB" w:eastAsia="en-GB"/>
        </w:rPr>
        <w:t xml:space="preserve">. </w:t>
      </w:r>
      <w:r w:rsidR="00C66E31" w:rsidRPr="00101C46">
        <w:rPr>
          <w:rFonts w:ascii="Arial" w:hAnsi="Arial" w:cs="Arial"/>
          <w:sz w:val="21"/>
          <w:szCs w:val="21"/>
          <w:lang w:val="en-GB" w:eastAsia="en-GB"/>
        </w:rPr>
        <w:t xml:space="preserve">In </w:t>
      </w:r>
      <w:r w:rsidR="0013103E" w:rsidRPr="00101C46">
        <w:rPr>
          <w:rFonts w:ascii="Arial" w:hAnsi="Arial" w:cs="Arial"/>
          <w:sz w:val="21"/>
          <w:szCs w:val="21"/>
          <w:lang w:val="en-GB" w:eastAsia="en-GB"/>
        </w:rPr>
        <w:t xml:space="preserve">Magistrates Courts, </w:t>
      </w:r>
      <w:r w:rsidR="00EC5F57" w:rsidRPr="00101C46">
        <w:rPr>
          <w:rFonts w:ascii="Arial" w:hAnsi="Arial" w:cs="Arial"/>
          <w:sz w:val="21"/>
          <w:szCs w:val="21"/>
          <w:lang w:val="en-GB" w:eastAsia="en-GB"/>
        </w:rPr>
        <w:t xml:space="preserve">Kent continued to experience </w:t>
      </w:r>
      <w:r w:rsidR="00C66E31" w:rsidRPr="00101C46">
        <w:rPr>
          <w:rFonts w:ascii="Arial" w:hAnsi="Arial" w:cs="Arial"/>
          <w:sz w:val="21"/>
          <w:szCs w:val="21"/>
          <w:lang w:val="en-GB" w:eastAsia="en-GB"/>
        </w:rPr>
        <w:t xml:space="preserve">difficulties in recruiting and </w:t>
      </w:r>
      <w:r w:rsidR="00C66E31" w:rsidRPr="00101C46">
        <w:rPr>
          <w:rFonts w:ascii="Arial" w:hAnsi="Arial" w:cs="Arial"/>
          <w:sz w:val="21"/>
          <w:szCs w:val="21"/>
          <w:lang w:val="en-GB" w:eastAsia="en-GB"/>
        </w:rPr>
        <w:t xml:space="preserve">retaining </w:t>
      </w:r>
      <w:r w:rsidR="006E5DC3" w:rsidRPr="00101C46">
        <w:rPr>
          <w:rFonts w:ascii="Arial" w:hAnsi="Arial" w:cs="Arial"/>
          <w:sz w:val="21"/>
          <w:szCs w:val="21"/>
          <w:lang w:val="en-GB" w:eastAsia="en-GB"/>
        </w:rPr>
        <w:t xml:space="preserve">Legal Advisors, Lawyers and Probation Service </w:t>
      </w:r>
      <w:r w:rsidR="00E6016E" w:rsidRPr="00101C46">
        <w:rPr>
          <w:rFonts w:ascii="Arial" w:hAnsi="Arial" w:cs="Arial"/>
          <w:sz w:val="21"/>
          <w:szCs w:val="21"/>
          <w:lang w:val="en-GB" w:eastAsia="en-GB"/>
        </w:rPr>
        <w:t xml:space="preserve">staff </w:t>
      </w:r>
      <w:r w:rsidR="007C61D6" w:rsidRPr="00101C46">
        <w:rPr>
          <w:rFonts w:ascii="Arial" w:hAnsi="Arial" w:cs="Arial"/>
          <w:sz w:val="21"/>
          <w:szCs w:val="21"/>
          <w:lang w:val="en-GB" w:eastAsia="en-GB"/>
        </w:rPr>
        <w:t xml:space="preserve">limiting the </w:t>
      </w:r>
      <w:r w:rsidR="00093D95" w:rsidRPr="00101C46">
        <w:rPr>
          <w:rFonts w:ascii="Arial" w:hAnsi="Arial" w:cs="Arial"/>
          <w:sz w:val="21"/>
          <w:szCs w:val="21"/>
          <w:lang w:val="en-GB" w:eastAsia="en-GB"/>
        </w:rPr>
        <w:t xml:space="preserve">courts that could run. Many staff/recruits opt to work in London </w:t>
      </w:r>
      <w:r w:rsidR="00035199" w:rsidRPr="00101C46">
        <w:rPr>
          <w:rFonts w:ascii="Arial" w:hAnsi="Arial" w:cs="Arial"/>
          <w:sz w:val="21"/>
          <w:szCs w:val="21"/>
          <w:lang w:val="en-GB" w:eastAsia="en-GB"/>
        </w:rPr>
        <w:t xml:space="preserve">and </w:t>
      </w:r>
      <w:r w:rsidR="00093D95" w:rsidRPr="00101C46">
        <w:rPr>
          <w:rFonts w:ascii="Arial" w:hAnsi="Arial" w:cs="Arial"/>
          <w:sz w:val="21"/>
          <w:szCs w:val="21"/>
          <w:lang w:val="en-GB" w:eastAsia="en-GB"/>
        </w:rPr>
        <w:t xml:space="preserve">I have previously </w:t>
      </w:r>
      <w:r w:rsidR="001C35D2" w:rsidRPr="00101C46">
        <w:rPr>
          <w:rFonts w:ascii="Arial" w:hAnsi="Arial" w:cs="Arial"/>
          <w:sz w:val="21"/>
          <w:szCs w:val="21"/>
          <w:lang w:val="en-GB" w:eastAsia="en-GB"/>
        </w:rPr>
        <w:t>recommended there should be a Southeast Allowance</w:t>
      </w:r>
      <w:r w:rsidR="008D1E68" w:rsidRPr="00101C46">
        <w:rPr>
          <w:rFonts w:ascii="Arial" w:hAnsi="Arial" w:cs="Arial"/>
          <w:sz w:val="21"/>
          <w:szCs w:val="21"/>
          <w:lang w:val="en-GB" w:eastAsia="en-GB"/>
        </w:rPr>
        <w:t xml:space="preserve">, but with no funding available, </w:t>
      </w:r>
      <w:r w:rsidR="004122A8" w:rsidRPr="00101C46">
        <w:rPr>
          <w:rFonts w:ascii="Arial" w:hAnsi="Arial" w:cs="Arial"/>
          <w:sz w:val="21"/>
          <w:szCs w:val="21"/>
          <w:lang w:val="en-GB" w:eastAsia="en-GB"/>
        </w:rPr>
        <w:t>this has not been progressed.</w:t>
      </w:r>
    </w:p>
    <w:p w14:paraId="69483598" w14:textId="4CDEDF3E" w:rsidR="00521DAF" w:rsidRPr="00101C46" w:rsidRDefault="00521DAF"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Increased case numbers and delays to justice have </w:t>
      </w:r>
      <w:r w:rsidR="00D22B1D" w:rsidRPr="00101C46">
        <w:rPr>
          <w:rFonts w:ascii="Arial" w:hAnsi="Arial" w:cs="Arial"/>
          <w:sz w:val="21"/>
          <w:szCs w:val="21"/>
          <w:lang w:val="en-GB" w:eastAsia="en-GB"/>
        </w:rPr>
        <w:t xml:space="preserve">also </w:t>
      </w:r>
      <w:r w:rsidRPr="00101C46">
        <w:rPr>
          <w:rFonts w:ascii="Arial" w:hAnsi="Arial" w:cs="Arial"/>
          <w:sz w:val="21"/>
          <w:szCs w:val="21"/>
          <w:lang w:val="en-GB" w:eastAsia="en-GB"/>
        </w:rPr>
        <w:t>dramatically impacted</w:t>
      </w:r>
      <w:r w:rsidR="00D22B1D" w:rsidRPr="00101C46">
        <w:rPr>
          <w:rFonts w:ascii="Arial" w:hAnsi="Arial" w:cs="Arial"/>
          <w:sz w:val="21"/>
          <w:szCs w:val="21"/>
          <w:lang w:val="en-GB" w:eastAsia="en-GB"/>
        </w:rPr>
        <w:t xml:space="preserve"> Kent Police’s </w:t>
      </w:r>
      <w:r w:rsidRPr="00101C46">
        <w:rPr>
          <w:rFonts w:ascii="Arial" w:hAnsi="Arial" w:cs="Arial"/>
          <w:sz w:val="21"/>
          <w:szCs w:val="21"/>
          <w:lang w:val="en-GB" w:eastAsia="en-GB"/>
        </w:rPr>
        <w:t>Victim and Witness Care Unit. Despite an increase in staff numbers the team remains under immense pressure</w:t>
      </w:r>
      <w:r w:rsidR="00EE6A9B" w:rsidRPr="00101C46">
        <w:rPr>
          <w:rFonts w:ascii="Arial" w:hAnsi="Arial" w:cs="Arial"/>
          <w:sz w:val="21"/>
          <w:szCs w:val="21"/>
          <w:lang w:val="en-GB" w:eastAsia="en-GB"/>
        </w:rPr>
        <w:t xml:space="preserve"> to manage the volume of work required to update victims and witnesses</w:t>
      </w:r>
      <w:r w:rsidR="00E447D9" w:rsidRPr="00101C46">
        <w:rPr>
          <w:rFonts w:ascii="Arial" w:hAnsi="Arial" w:cs="Arial"/>
          <w:sz w:val="21"/>
          <w:szCs w:val="21"/>
          <w:lang w:val="en-GB" w:eastAsia="en-GB"/>
        </w:rPr>
        <w:t xml:space="preserve">, with </w:t>
      </w:r>
      <w:r w:rsidR="00C564CB" w:rsidRPr="00101C46">
        <w:rPr>
          <w:rFonts w:ascii="Arial" w:hAnsi="Arial" w:cs="Arial"/>
          <w:sz w:val="21"/>
          <w:szCs w:val="21"/>
          <w:lang w:val="en-GB" w:eastAsia="en-GB"/>
        </w:rPr>
        <w:t xml:space="preserve">an </w:t>
      </w:r>
      <w:r w:rsidR="00BD199C" w:rsidRPr="00101C46">
        <w:rPr>
          <w:rFonts w:ascii="Arial" w:hAnsi="Arial" w:cs="Arial"/>
          <w:sz w:val="21"/>
          <w:szCs w:val="21"/>
          <w:lang w:val="en-GB" w:eastAsia="en-GB"/>
        </w:rPr>
        <w:t xml:space="preserve">average workload of 122 cases per member of staff, 61% higher than </w:t>
      </w:r>
      <w:r w:rsidR="00C564CB" w:rsidRPr="00101C46">
        <w:rPr>
          <w:rFonts w:ascii="Arial" w:hAnsi="Arial" w:cs="Arial"/>
          <w:sz w:val="21"/>
          <w:szCs w:val="21"/>
          <w:lang w:val="en-GB" w:eastAsia="en-GB"/>
        </w:rPr>
        <w:t>pre-pandemic levels</w:t>
      </w:r>
      <w:r w:rsidR="00AF3EC6" w:rsidRPr="00101C46">
        <w:rPr>
          <w:rFonts w:ascii="Arial" w:hAnsi="Arial" w:cs="Arial"/>
          <w:sz w:val="21"/>
          <w:szCs w:val="21"/>
          <w:lang w:val="en-GB" w:eastAsia="en-GB"/>
        </w:rPr>
        <w:t xml:space="preserve">. </w:t>
      </w:r>
      <w:r w:rsidR="00534EC4" w:rsidRPr="00101C46">
        <w:rPr>
          <w:rFonts w:ascii="Arial" w:hAnsi="Arial" w:cs="Arial"/>
          <w:sz w:val="21"/>
          <w:szCs w:val="21"/>
          <w:lang w:val="en-GB" w:eastAsia="en-GB"/>
        </w:rPr>
        <w:t xml:space="preserve">They also report an increase in levels </w:t>
      </w:r>
      <w:r w:rsidR="002178BD" w:rsidRPr="00101C46">
        <w:rPr>
          <w:rFonts w:ascii="Arial" w:hAnsi="Arial" w:cs="Arial"/>
          <w:sz w:val="21"/>
          <w:szCs w:val="21"/>
          <w:lang w:val="en-GB" w:eastAsia="en-GB"/>
        </w:rPr>
        <w:t xml:space="preserve">of anger and upset from </w:t>
      </w:r>
      <w:r w:rsidR="008B4375" w:rsidRPr="00101C46">
        <w:rPr>
          <w:rFonts w:ascii="Arial" w:hAnsi="Arial" w:cs="Arial"/>
          <w:sz w:val="21"/>
          <w:szCs w:val="21"/>
          <w:lang w:val="en-GB" w:eastAsia="en-GB"/>
        </w:rPr>
        <w:t>victims, and that keeping them on board with a prosecution is b</w:t>
      </w:r>
      <w:r w:rsidR="00B35020" w:rsidRPr="00101C46">
        <w:rPr>
          <w:rFonts w:ascii="Arial" w:hAnsi="Arial" w:cs="Arial"/>
          <w:sz w:val="21"/>
          <w:szCs w:val="21"/>
          <w:lang w:val="en-GB" w:eastAsia="en-GB"/>
        </w:rPr>
        <w:t>ecoming more difficult</w:t>
      </w:r>
      <w:r w:rsidR="005B5D84" w:rsidRPr="00101C46">
        <w:rPr>
          <w:rFonts w:ascii="Arial" w:hAnsi="Arial" w:cs="Arial"/>
          <w:sz w:val="21"/>
          <w:szCs w:val="21"/>
          <w:lang w:val="en-GB" w:eastAsia="en-GB"/>
        </w:rPr>
        <w:t xml:space="preserve"> due to </w:t>
      </w:r>
      <w:r w:rsidR="000F2D12" w:rsidRPr="00101C46">
        <w:rPr>
          <w:rFonts w:ascii="Arial" w:hAnsi="Arial" w:cs="Arial"/>
          <w:sz w:val="21"/>
          <w:szCs w:val="21"/>
          <w:lang w:val="en-GB" w:eastAsia="en-GB"/>
        </w:rPr>
        <w:t xml:space="preserve">the </w:t>
      </w:r>
      <w:r w:rsidR="001A4F92" w:rsidRPr="00101C46">
        <w:rPr>
          <w:rFonts w:ascii="Arial" w:hAnsi="Arial" w:cs="Arial"/>
          <w:sz w:val="21"/>
          <w:szCs w:val="21"/>
          <w:lang w:val="en-GB" w:eastAsia="en-GB"/>
        </w:rPr>
        <w:t>length of time cases are taking to be heard.</w:t>
      </w:r>
    </w:p>
    <w:p w14:paraId="46AEE1D5" w14:textId="714DA48B" w:rsidR="00B14848" w:rsidRPr="00101C46" w:rsidRDefault="00D369DB" w:rsidP="0012011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I have a </w:t>
      </w:r>
      <w:r w:rsidR="00120118" w:rsidRPr="00101C46">
        <w:rPr>
          <w:rFonts w:ascii="Arial" w:hAnsi="Arial" w:cs="Arial"/>
          <w:sz w:val="21"/>
          <w:szCs w:val="21"/>
          <w:lang w:val="en-GB" w:eastAsia="en-GB"/>
        </w:rPr>
        <w:t xml:space="preserve">statutory responsibility </w:t>
      </w:r>
      <w:r w:rsidRPr="00101C46">
        <w:rPr>
          <w:rFonts w:ascii="Arial" w:hAnsi="Arial" w:cs="Arial"/>
          <w:sz w:val="21"/>
          <w:szCs w:val="21"/>
          <w:lang w:val="en-GB" w:eastAsia="en-GB"/>
        </w:rPr>
        <w:t xml:space="preserve">to </w:t>
      </w:r>
      <w:r w:rsidR="00120118" w:rsidRPr="00101C46">
        <w:rPr>
          <w:rFonts w:ascii="Arial" w:hAnsi="Arial" w:cs="Arial"/>
          <w:sz w:val="21"/>
          <w:szCs w:val="21"/>
          <w:lang w:val="en-GB" w:eastAsia="en-GB"/>
        </w:rPr>
        <w:t>commission support services for victims of crime</w:t>
      </w:r>
      <w:r w:rsidRPr="00101C46">
        <w:rPr>
          <w:rFonts w:ascii="Arial" w:hAnsi="Arial" w:cs="Arial"/>
          <w:sz w:val="21"/>
          <w:szCs w:val="21"/>
          <w:lang w:val="en-GB" w:eastAsia="en-GB"/>
        </w:rPr>
        <w:t xml:space="preserve">, </w:t>
      </w:r>
      <w:r w:rsidR="00120118" w:rsidRPr="00101C46">
        <w:rPr>
          <w:rFonts w:ascii="Arial" w:hAnsi="Arial" w:cs="Arial"/>
          <w:sz w:val="21"/>
          <w:szCs w:val="21"/>
          <w:lang w:val="en-GB" w:eastAsia="en-GB"/>
        </w:rPr>
        <w:t xml:space="preserve">regardless of whether </w:t>
      </w:r>
      <w:r w:rsidRPr="00101C46">
        <w:rPr>
          <w:rFonts w:ascii="Arial" w:hAnsi="Arial" w:cs="Arial"/>
          <w:sz w:val="21"/>
          <w:szCs w:val="21"/>
          <w:lang w:val="en-GB" w:eastAsia="en-GB"/>
        </w:rPr>
        <w:t xml:space="preserve">the </w:t>
      </w:r>
      <w:r w:rsidR="00120118" w:rsidRPr="00101C46">
        <w:rPr>
          <w:rFonts w:ascii="Arial" w:hAnsi="Arial" w:cs="Arial"/>
          <w:sz w:val="21"/>
          <w:szCs w:val="21"/>
          <w:lang w:val="en-GB" w:eastAsia="en-GB"/>
        </w:rPr>
        <w:t>crime has been reported to the Police. In 2024/25</w:t>
      </w:r>
      <w:r w:rsidRPr="00101C46">
        <w:rPr>
          <w:rFonts w:ascii="Arial" w:hAnsi="Arial" w:cs="Arial"/>
          <w:sz w:val="21"/>
          <w:szCs w:val="21"/>
          <w:lang w:val="en-GB" w:eastAsia="en-GB"/>
        </w:rPr>
        <w:t xml:space="preserve">, I </w:t>
      </w:r>
      <w:r w:rsidR="00BD6E9C" w:rsidRPr="00101C46">
        <w:rPr>
          <w:rFonts w:ascii="Arial" w:hAnsi="Arial" w:cs="Arial"/>
          <w:sz w:val="21"/>
          <w:szCs w:val="21"/>
          <w:lang w:val="en-GB" w:eastAsia="en-GB"/>
        </w:rPr>
        <w:t xml:space="preserve">funded </w:t>
      </w:r>
      <w:r w:rsidR="00120118" w:rsidRPr="00101C46">
        <w:rPr>
          <w:rFonts w:ascii="Arial" w:hAnsi="Arial" w:cs="Arial"/>
          <w:sz w:val="21"/>
          <w:szCs w:val="21"/>
          <w:lang w:val="en-GB" w:eastAsia="en-GB"/>
        </w:rPr>
        <w:t>26 organisations</w:t>
      </w:r>
      <w:r w:rsidR="00BD6E9C" w:rsidRPr="00101C46">
        <w:rPr>
          <w:rFonts w:ascii="Arial" w:hAnsi="Arial" w:cs="Arial"/>
          <w:sz w:val="21"/>
          <w:szCs w:val="21"/>
          <w:lang w:val="en-GB" w:eastAsia="en-GB"/>
        </w:rPr>
        <w:t xml:space="preserve"> t</w:t>
      </w:r>
      <w:r w:rsidR="00120118" w:rsidRPr="00101C46">
        <w:rPr>
          <w:rFonts w:ascii="Arial" w:hAnsi="Arial" w:cs="Arial"/>
          <w:sz w:val="21"/>
          <w:szCs w:val="21"/>
          <w:lang w:val="en-GB" w:eastAsia="en-GB"/>
        </w:rPr>
        <w:t>o deliver around 40 different services to victims, including specialist support for children</w:t>
      </w:r>
      <w:r w:rsidR="00BD6E9C" w:rsidRPr="00101C46">
        <w:rPr>
          <w:rFonts w:ascii="Arial" w:hAnsi="Arial" w:cs="Arial"/>
          <w:sz w:val="21"/>
          <w:szCs w:val="21"/>
          <w:lang w:val="en-GB" w:eastAsia="en-GB"/>
        </w:rPr>
        <w:t xml:space="preserve"> </w:t>
      </w:r>
      <w:r w:rsidR="00120118" w:rsidRPr="00101C46">
        <w:rPr>
          <w:rFonts w:ascii="Arial" w:hAnsi="Arial" w:cs="Arial"/>
          <w:sz w:val="21"/>
          <w:szCs w:val="21"/>
          <w:lang w:val="en-GB" w:eastAsia="en-GB"/>
        </w:rPr>
        <w:t>and young people</w:t>
      </w:r>
      <w:r w:rsidR="00B20B38" w:rsidRPr="00101C46">
        <w:rPr>
          <w:rFonts w:ascii="Arial" w:hAnsi="Arial" w:cs="Arial"/>
          <w:sz w:val="21"/>
          <w:szCs w:val="21"/>
          <w:lang w:val="en-GB" w:eastAsia="en-GB"/>
        </w:rPr>
        <w:t xml:space="preserve"> (C&amp;YP)</w:t>
      </w:r>
      <w:r w:rsidR="00120118" w:rsidRPr="00101C46">
        <w:rPr>
          <w:rFonts w:ascii="Arial" w:hAnsi="Arial" w:cs="Arial"/>
          <w:sz w:val="21"/>
          <w:szCs w:val="21"/>
          <w:lang w:val="en-GB" w:eastAsia="en-GB"/>
        </w:rPr>
        <w:t>, therapeutic services, trauma counselling, sexual abuse</w:t>
      </w:r>
      <w:r w:rsidR="0019584F" w:rsidRPr="00101C46">
        <w:rPr>
          <w:rFonts w:ascii="Arial" w:hAnsi="Arial" w:cs="Arial"/>
          <w:sz w:val="21"/>
          <w:szCs w:val="21"/>
          <w:lang w:val="en-GB" w:eastAsia="en-GB"/>
        </w:rPr>
        <w:t xml:space="preserve"> (SA)</w:t>
      </w:r>
      <w:r w:rsidR="00120118" w:rsidRPr="00101C46">
        <w:rPr>
          <w:rFonts w:ascii="Arial" w:hAnsi="Arial" w:cs="Arial"/>
          <w:sz w:val="21"/>
          <w:szCs w:val="21"/>
          <w:lang w:val="en-GB" w:eastAsia="en-GB"/>
        </w:rPr>
        <w:t xml:space="preserve">, and domestic abuse </w:t>
      </w:r>
      <w:r w:rsidR="0019584F" w:rsidRPr="00101C46">
        <w:rPr>
          <w:rFonts w:ascii="Arial" w:hAnsi="Arial" w:cs="Arial"/>
          <w:sz w:val="21"/>
          <w:szCs w:val="21"/>
          <w:lang w:val="en-GB" w:eastAsia="en-GB"/>
        </w:rPr>
        <w:t xml:space="preserve">(DA) </w:t>
      </w:r>
      <w:r w:rsidR="00120118" w:rsidRPr="00101C46">
        <w:rPr>
          <w:rFonts w:ascii="Arial" w:hAnsi="Arial" w:cs="Arial"/>
          <w:sz w:val="21"/>
          <w:szCs w:val="21"/>
          <w:lang w:val="en-GB" w:eastAsia="en-GB"/>
        </w:rPr>
        <w:t>specialist support. These services supported 83,889 victims</w:t>
      </w:r>
      <w:r w:rsidR="00B14848" w:rsidRPr="00101C46">
        <w:rPr>
          <w:rFonts w:ascii="Arial" w:hAnsi="Arial" w:cs="Arial"/>
          <w:sz w:val="21"/>
          <w:szCs w:val="21"/>
          <w:lang w:val="en-GB" w:eastAsia="en-GB"/>
        </w:rPr>
        <w:t>.</w:t>
      </w:r>
    </w:p>
    <w:p w14:paraId="2B470913" w14:textId="27CD3EA1" w:rsidR="00120118" w:rsidRPr="00101C46" w:rsidRDefault="00B14848" w:rsidP="00120118">
      <w:pPr>
        <w:spacing w:after="80"/>
        <w:jc w:val="both"/>
        <w:rPr>
          <w:rFonts w:ascii="Arial" w:hAnsi="Arial" w:cs="Arial"/>
          <w:sz w:val="21"/>
          <w:szCs w:val="21"/>
          <w:lang w:val="en-GB" w:eastAsia="en-GB"/>
        </w:rPr>
      </w:pPr>
      <w:r w:rsidRPr="00101C46">
        <w:rPr>
          <w:rFonts w:ascii="Arial" w:hAnsi="Arial" w:cs="Arial"/>
          <w:sz w:val="21"/>
          <w:szCs w:val="21"/>
          <w:lang w:val="en-GB" w:eastAsia="en-GB"/>
        </w:rPr>
        <w:t>However, c</w:t>
      </w:r>
      <w:r w:rsidR="00120118" w:rsidRPr="00101C46">
        <w:rPr>
          <w:rFonts w:ascii="Arial" w:hAnsi="Arial" w:cs="Arial"/>
          <w:sz w:val="21"/>
          <w:szCs w:val="21"/>
          <w:lang w:val="en-GB" w:eastAsia="en-GB"/>
        </w:rPr>
        <w:t xml:space="preserve">aseloads continue to increase for victim services, particularly Independent Domestic Violence Advisers (IDVAs) and Independent Sexual Violence Advisers (ISVAs), where average caseloads are between 21-25 and 51+ respectively. </w:t>
      </w:r>
      <w:r w:rsidRPr="00101C46">
        <w:rPr>
          <w:rFonts w:ascii="Arial" w:hAnsi="Arial" w:cs="Arial"/>
          <w:sz w:val="21"/>
          <w:szCs w:val="21"/>
          <w:lang w:val="en-GB" w:eastAsia="en-GB"/>
        </w:rPr>
        <w:t xml:space="preserve">Some of the </w:t>
      </w:r>
      <w:r w:rsidR="00120118" w:rsidRPr="00101C46">
        <w:rPr>
          <w:rFonts w:ascii="Arial" w:hAnsi="Arial" w:cs="Arial"/>
          <w:sz w:val="21"/>
          <w:szCs w:val="21"/>
          <w:lang w:val="en-GB" w:eastAsia="en-GB"/>
        </w:rPr>
        <w:t xml:space="preserve">reasons for the increase are the complexity of cases and delays within the CJS. </w:t>
      </w:r>
    </w:p>
    <w:p w14:paraId="3EAC6BFB" w14:textId="49E30B60" w:rsidR="001937CB" w:rsidRPr="00101C46" w:rsidRDefault="00C52E01"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Despite the issues, I would like to recognise and acknowledge the work of local teams </w:t>
      </w:r>
      <w:r w:rsidR="001937CB" w:rsidRPr="00101C46">
        <w:rPr>
          <w:rFonts w:ascii="Arial" w:hAnsi="Arial" w:cs="Arial"/>
          <w:sz w:val="21"/>
          <w:szCs w:val="21"/>
          <w:lang w:val="en-GB" w:eastAsia="en-GB"/>
        </w:rPr>
        <w:t xml:space="preserve">who </w:t>
      </w:r>
      <w:r w:rsidRPr="00101C46">
        <w:rPr>
          <w:rFonts w:ascii="Arial" w:hAnsi="Arial" w:cs="Arial"/>
          <w:sz w:val="21"/>
          <w:szCs w:val="21"/>
          <w:lang w:val="en-GB" w:eastAsia="en-GB"/>
        </w:rPr>
        <w:t xml:space="preserve">continue delivering the most efficient and effective system possible under the most extreme circumstances. Without the excellent relationships </w:t>
      </w:r>
      <w:r w:rsidR="00E431E9" w:rsidRPr="00101C46">
        <w:rPr>
          <w:rFonts w:ascii="Arial" w:hAnsi="Arial" w:cs="Arial"/>
          <w:sz w:val="21"/>
          <w:szCs w:val="21"/>
          <w:lang w:val="en-GB" w:eastAsia="en-GB"/>
        </w:rPr>
        <w:t xml:space="preserve">that have seen </w:t>
      </w:r>
      <w:r w:rsidRPr="00101C46">
        <w:rPr>
          <w:rFonts w:ascii="Arial" w:hAnsi="Arial" w:cs="Arial"/>
          <w:sz w:val="21"/>
          <w:szCs w:val="21"/>
          <w:lang w:val="en-GB" w:eastAsia="en-GB"/>
        </w:rPr>
        <w:t xml:space="preserve">all agencies pull together as one under the control of the KCJB, Kent would be in a far worse position than it is. </w:t>
      </w:r>
    </w:p>
    <w:p w14:paraId="735F52CB" w14:textId="77777777" w:rsidR="00164A4A" w:rsidRPr="00101C46" w:rsidRDefault="00521DAF"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Through the KCJB, work continued on </w:t>
      </w:r>
      <w:r w:rsidR="00384084" w:rsidRPr="00101C46">
        <w:rPr>
          <w:rFonts w:ascii="Arial" w:hAnsi="Arial" w:cs="Arial"/>
          <w:sz w:val="21"/>
          <w:szCs w:val="21"/>
          <w:lang w:val="en-GB" w:eastAsia="en-GB"/>
        </w:rPr>
        <w:t xml:space="preserve">driving </w:t>
      </w:r>
      <w:r w:rsidRPr="00101C46">
        <w:rPr>
          <w:rFonts w:ascii="Arial" w:hAnsi="Arial" w:cs="Arial"/>
          <w:sz w:val="21"/>
          <w:szCs w:val="21"/>
          <w:lang w:val="en-GB" w:eastAsia="en-GB"/>
        </w:rPr>
        <w:t>efficiency improvements</w:t>
      </w:r>
      <w:r w:rsidR="00384084" w:rsidRPr="00101C46">
        <w:rPr>
          <w:rFonts w:ascii="Arial" w:hAnsi="Arial" w:cs="Arial"/>
          <w:sz w:val="21"/>
          <w:szCs w:val="21"/>
          <w:lang w:val="en-GB" w:eastAsia="en-GB"/>
        </w:rPr>
        <w:t>, with a</w:t>
      </w:r>
      <w:r w:rsidR="00B9022D" w:rsidRPr="00101C46">
        <w:rPr>
          <w:rFonts w:ascii="Arial" w:hAnsi="Arial" w:cs="Arial"/>
          <w:sz w:val="21"/>
          <w:szCs w:val="21"/>
          <w:lang w:val="en-GB" w:eastAsia="en-GB"/>
        </w:rPr>
        <w:t xml:space="preserve">ll agencies </w:t>
      </w:r>
      <w:r w:rsidR="00FE4D18" w:rsidRPr="00101C46">
        <w:rPr>
          <w:rFonts w:ascii="Arial" w:hAnsi="Arial" w:cs="Arial"/>
          <w:sz w:val="21"/>
          <w:szCs w:val="21"/>
          <w:lang w:val="en-GB" w:eastAsia="en-GB"/>
        </w:rPr>
        <w:t xml:space="preserve">attending a </w:t>
      </w:r>
      <w:r w:rsidR="00762A5F" w:rsidRPr="00101C46">
        <w:rPr>
          <w:rFonts w:ascii="Arial" w:hAnsi="Arial" w:cs="Arial"/>
          <w:sz w:val="21"/>
          <w:szCs w:val="21"/>
          <w:lang w:val="en-GB" w:eastAsia="en-GB"/>
        </w:rPr>
        <w:t>facilitated workshop in March 2025</w:t>
      </w:r>
      <w:r w:rsidR="00966AFA" w:rsidRPr="00101C46">
        <w:rPr>
          <w:rFonts w:ascii="Arial" w:hAnsi="Arial" w:cs="Arial"/>
          <w:sz w:val="21"/>
          <w:szCs w:val="21"/>
          <w:lang w:val="en-GB" w:eastAsia="en-GB"/>
        </w:rPr>
        <w:t xml:space="preserve"> </w:t>
      </w:r>
      <w:r w:rsidR="00B9022D" w:rsidRPr="00101C46">
        <w:rPr>
          <w:rFonts w:ascii="Arial" w:hAnsi="Arial" w:cs="Arial"/>
          <w:sz w:val="21"/>
          <w:szCs w:val="21"/>
          <w:lang w:val="en-GB" w:eastAsia="en-GB"/>
        </w:rPr>
        <w:t>to identify</w:t>
      </w:r>
      <w:r w:rsidR="002965C9" w:rsidRPr="00101C46">
        <w:rPr>
          <w:rFonts w:ascii="Arial" w:hAnsi="Arial" w:cs="Arial"/>
          <w:sz w:val="21"/>
          <w:szCs w:val="21"/>
          <w:lang w:val="en-GB" w:eastAsia="en-GB"/>
        </w:rPr>
        <w:t xml:space="preserve"> </w:t>
      </w:r>
      <w:r w:rsidR="00B54A8E" w:rsidRPr="00101C46">
        <w:rPr>
          <w:rFonts w:ascii="Arial" w:hAnsi="Arial" w:cs="Arial"/>
          <w:sz w:val="21"/>
          <w:szCs w:val="21"/>
          <w:lang w:val="en-GB" w:eastAsia="en-GB"/>
        </w:rPr>
        <w:t xml:space="preserve">key barriers, and </w:t>
      </w:r>
      <w:r w:rsidR="007E1599" w:rsidRPr="00101C46">
        <w:rPr>
          <w:rFonts w:ascii="Arial" w:hAnsi="Arial" w:cs="Arial"/>
          <w:sz w:val="21"/>
          <w:szCs w:val="21"/>
          <w:lang w:val="en-GB" w:eastAsia="en-GB"/>
        </w:rPr>
        <w:t xml:space="preserve">to </w:t>
      </w:r>
      <w:r w:rsidR="00B54A8E" w:rsidRPr="00101C46">
        <w:rPr>
          <w:rFonts w:ascii="Arial" w:hAnsi="Arial" w:cs="Arial"/>
          <w:sz w:val="21"/>
          <w:szCs w:val="21"/>
          <w:lang w:val="en-GB" w:eastAsia="en-GB"/>
        </w:rPr>
        <w:t>initiate i</w:t>
      </w:r>
      <w:r w:rsidR="007E1599" w:rsidRPr="00101C46">
        <w:rPr>
          <w:rFonts w:ascii="Arial" w:hAnsi="Arial" w:cs="Arial"/>
          <w:sz w:val="21"/>
          <w:szCs w:val="21"/>
          <w:lang w:val="en-GB" w:eastAsia="en-GB"/>
        </w:rPr>
        <w:t>mprovement work in specific areas.</w:t>
      </w:r>
      <w:r w:rsidR="005B16F7" w:rsidRPr="00101C46">
        <w:rPr>
          <w:rFonts w:ascii="Arial" w:hAnsi="Arial" w:cs="Arial"/>
          <w:sz w:val="21"/>
          <w:szCs w:val="21"/>
          <w:lang w:val="en-GB" w:eastAsia="en-GB"/>
        </w:rPr>
        <w:t xml:space="preserve"> </w:t>
      </w:r>
      <w:r w:rsidR="001C33CA" w:rsidRPr="00101C46">
        <w:rPr>
          <w:rFonts w:ascii="Arial" w:hAnsi="Arial" w:cs="Arial"/>
          <w:sz w:val="21"/>
          <w:szCs w:val="21"/>
          <w:lang w:val="en-GB" w:eastAsia="en-GB"/>
        </w:rPr>
        <w:t xml:space="preserve">Four initial improvement workstreams were </w:t>
      </w:r>
      <w:r w:rsidR="00A477DF" w:rsidRPr="00101C46">
        <w:rPr>
          <w:rFonts w:ascii="Arial" w:hAnsi="Arial" w:cs="Arial"/>
          <w:sz w:val="21"/>
          <w:szCs w:val="21"/>
          <w:lang w:val="en-GB" w:eastAsia="en-GB"/>
        </w:rPr>
        <w:t xml:space="preserve">identified, namely: Recalls; </w:t>
      </w:r>
      <w:r w:rsidR="00330A49" w:rsidRPr="00101C46">
        <w:rPr>
          <w:rFonts w:ascii="Arial" w:hAnsi="Arial" w:cs="Arial"/>
          <w:sz w:val="21"/>
          <w:szCs w:val="21"/>
          <w:lang w:val="en-GB" w:eastAsia="en-GB"/>
        </w:rPr>
        <w:t xml:space="preserve">Out of Court Resolutions; Timely </w:t>
      </w:r>
      <w:r w:rsidR="002E506A" w:rsidRPr="00101C46">
        <w:rPr>
          <w:rFonts w:ascii="Arial" w:hAnsi="Arial" w:cs="Arial"/>
          <w:sz w:val="21"/>
          <w:szCs w:val="21"/>
          <w:lang w:val="en-GB" w:eastAsia="en-GB"/>
        </w:rPr>
        <w:t>production of prisoners a</w:t>
      </w:r>
      <w:r w:rsidR="00BF4004" w:rsidRPr="00101C46">
        <w:rPr>
          <w:rFonts w:ascii="Arial" w:hAnsi="Arial" w:cs="Arial"/>
          <w:sz w:val="21"/>
          <w:szCs w:val="21"/>
          <w:lang w:val="en-GB" w:eastAsia="en-GB"/>
        </w:rPr>
        <w:t>t</w:t>
      </w:r>
      <w:r w:rsidR="002E506A" w:rsidRPr="00101C46">
        <w:rPr>
          <w:rFonts w:ascii="Arial" w:hAnsi="Arial" w:cs="Arial"/>
          <w:sz w:val="21"/>
          <w:szCs w:val="21"/>
          <w:lang w:val="en-GB" w:eastAsia="en-GB"/>
        </w:rPr>
        <w:t xml:space="preserve"> court/prisoner transport; and </w:t>
      </w:r>
      <w:r w:rsidR="00BF4004" w:rsidRPr="00101C46">
        <w:rPr>
          <w:rFonts w:ascii="Arial" w:hAnsi="Arial" w:cs="Arial"/>
          <w:sz w:val="21"/>
          <w:szCs w:val="21"/>
          <w:lang w:val="en-GB" w:eastAsia="en-GB"/>
        </w:rPr>
        <w:t xml:space="preserve">Updates and information to Victims. </w:t>
      </w:r>
      <w:r w:rsidR="0049378B" w:rsidRPr="00101C46">
        <w:rPr>
          <w:rFonts w:ascii="Arial" w:hAnsi="Arial" w:cs="Arial"/>
          <w:sz w:val="21"/>
          <w:szCs w:val="21"/>
          <w:lang w:val="en-GB" w:eastAsia="en-GB"/>
        </w:rPr>
        <w:t xml:space="preserve">Each has a named lead, and </w:t>
      </w:r>
      <w:r w:rsidR="002765A0" w:rsidRPr="00101C46">
        <w:rPr>
          <w:rFonts w:ascii="Arial" w:hAnsi="Arial" w:cs="Arial"/>
          <w:sz w:val="21"/>
          <w:szCs w:val="21"/>
          <w:lang w:val="en-GB" w:eastAsia="en-GB"/>
        </w:rPr>
        <w:t xml:space="preserve">progress will be reported </w:t>
      </w:r>
      <w:r w:rsidR="000A7F58" w:rsidRPr="00101C46">
        <w:rPr>
          <w:rFonts w:ascii="Arial" w:hAnsi="Arial" w:cs="Arial"/>
          <w:sz w:val="21"/>
          <w:szCs w:val="21"/>
          <w:lang w:val="en-GB" w:eastAsia="en-GB"/>
        </w:rPr>
        <w:t>throughout the next year to the KCJB.</w:t>
      </w:r>
    </w:p>
    <w:p w14:paraId="3DBF74E3" w14:textId="698DD64A" w:rsidR="001B44CE" w:rsidRPr="00101C46" w:rsidRDefault="0003733D" w:rsidP="00DC68A8">
      <w:pPr>
        <w:spacing w:after="80"/>
        <w:jc w:val="both"/>
        <w:rPr>
          <w:rFonts w:ascii="Arial" w:hAnsi="Arial" w:cs="Arial"/>
          <w:sz w:val="21"/>
          <w:szCs w:val="21"/>
          <w:lang w:val="en-GB" w:eastAsia="en-GB"/>
        </w:rPr>
      </w:pPr>
      <w:r w:rsidRPr="00101C46">
        <w:rPr>
          <w:rFonts w:ascii="Arial" w:hAnsi="Arial" w:cs="Arial"/>
          <w:noProof/>
          <w:sz w:val="16"/>
          <w:szCs w:val="16"/>
          <w:lang w:val="en-GB" w:eastAsia="en-GB"/>
        </w:rPr>
        <mc:AlternateContent>
          <mc:Choice Requires="wps">
            <w:drawing>
              <wp:anchor distT="45720" distB="45720" distL="114300" distR="114300" simplePos="0" relativeHeight="251658256" behindDoc="0" locked="0" layoutInCell="1" allowOverlap="1" wp14:anchorId="0162CE0C" wp14:editId="5B981161">
                <wp:simplePos x="0" y="0"/>
                <wp:positionH relativeFrom="page">
                  <wp:posOffset>10184765</wp:posOffset>
                </wp:positionH>
                <wp:positionV relativeFrom="paragraph">
                  <wp:posOffset>1026160</wp:posOffset>
                </wp:positionV>
                <wp:extent cx="457200" cy="409575"/>
                <wp:effectExtent l="0" t="0" r="0" b="9525"/>
                <wp:wrapNone/>
                <wp:docPr id="1689998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13D90CC0" w14:textId="1EFC0B64" w:rsidR="0003733D" w:rsidRPr="0003733D" w:rsidRDefault="0003733D" w:rsidP="0003733D">
                            <w:pPr>
                              <w:rPr>
                                <w:rFonts w:ascii="Arial" w:hAnsi="Arial" w:cs="Arial"/>
                                <w:sz w:val="20"/>
                                <w:szCs w:val="20"/>
                              </w:rPr>
                            </w:pPr>
                            <w:r>
                              <w:rPr>
                                <w:rFonts w:ascii="Arial" w:hAnsi="Arial" w:cs="Arial"/>
                                <w:sz w:val="20"/>
                                <w:szCs w:val="20"/>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2CE0C" id="_x0000_s1037" type="#_x0000_t202" style="position:absolute;left:0;text-align:left;margin-left:801.95pt;margin-top:80.8pt;width:36pt;height:32.25pt;z-index:251658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7rDg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" stroked="f">
                <v:textbox>
                  <w:txbxContent>
                    <w:p w14:paraId="13D90CC0" w14:textId="1EFC0B64" w:rsidR="0003733D" w:rsidRPr="0003733D" w:rsidRDefault="0003733D" w:rsidP="0003733D">
                      <w:pPr>
                        <w:rPr>
                          <w:rFonts w:ascii="Arial" w:hAnsi="Arial" w:cs="Arial"/>
                          <w:sz w:val="20"/>
                          <w:szCs w:val="20"/>
                        </w:rPr>
                      </w:pPr>
                      <w:r>
                        <w:rPr>
                          <w:rFonts w:ascii="Arial" w:hAnsi="Arial" w:cs="Arial"/>
                          <w:sz w:val="20"/>
                          <w:szCs w:val="20"/>
                        </w:rPr>
                        <w:t>12</w:t>
                      </w:r>
                    </w:p>
                  </w:txbxContent>
                </v:textbox>
                <w10:wrap anchorx="page"/>
              </v:shape>
            </w:pict>
          </mc:Fallback>
        </mc:AlternateContent>
      </w:r>
      <w:r w:rsidR="00B74ECF" w:rsidRPr="00101C46">
        <w:rPr>
          <w:rFonts w:ascii="Arial" w:hAnsi="Arial" w:cs="Arial"/>
          <w:sz w:val="21"/>
          <w:szCs w:val="21"/>
          <w:lang w:val="en-GB" w:eastAsia="en-GB"/>
        </w:rPr>
        <w:t xml:space="preserve">The KCJB </w:t>
      </w:r>
      <w:r w:rsidR="00457F9A" w:rsidRPr="00101C46">
        <w:rPr>
          <w:rFonts w:ascii="Arial" w:hAnsi="Arial" w:cs="Arial"/>
          <w:sz w:val="21"/>
          <w:szCs w:val="21"/>
          <w:lang w:val="en-GB" w:eastAsia="en-GB"/>
        </w:rPr>
        <w:t xml:space="preserve">governance structure </w:t>
      </w:r>
      <w:r w:rsidR="00B74ECF" w:rsidRPr="00101C46">
        <w:rPr>
          <w:rFonts w:ascii="Arial" w:hAnsi="Arial" w:cs="Arial"/>
          <w:sz w:val="21"/>
          <w:szCs w:val="21"/>
          <w:lang w:val="en-GB" w:eastAsia="en-GB"/>
        </w:rPr>
        <w:t xml:space="preserve">was strengthened, with </w:t>
      </w:r>
      <w:r w:rsidR="00CD1206" w:rsidRPr="00101C46">
        <w:rPr>
          <w:rFonts w:ascii="Arial" w:hAnsi="Arial" w:cs="Arial"/>
          <w:sz w:val="21"/>
          <w:szCs w:val="21"/>
          <w:lang w:val="en-GB" w:eastAsia="en-GB"/>
        </w:rPr>
        <w:t>it</w:t>
      </w:r>
      <w:r w:rsidR="00E333EC" w:rsidRPr="00101C46">
        <w:rPr>
          <w:rFonts w:ascii="Arial" w:hAnsi="Arial" w:cs="Arial"/>
          <w:sz w:val="21"/>
          <w:szCs w:val="21"/>
          <w:lang w:val="en-GB" w:eastAsia="en-GB"/>
        </w:rPr>
        <w:t xml:space="preserve">s </w:t>
      </w:r>
      <w:r w:rsidR="00277E3B" w:rsidRPr="00101C46">
        <w:rPr>
          <w:rFonts w:ascii="Arial" w:hAnsi="Arial" w:cs="Arial"/>
          <w:sz w:val="21"/>
          <w:szCs w:val="21"/>
          <w:lang w:val="en-GB" w:eastAsia="en-GB"/>
        </w:rPr>
        <w:t xml:space="preserve">existing </w:t>
      </w:r>
      <w:r w:rsidR="00E333EC" w:rsidRPr="00101C46">
        <w:rPr>
          <w:rFonts w:ascii="Arial" w:hAnsi="Arial" w:cs="Arial"/>
          <w:sz w:val="21"/>
          <w:szCs w:val="21"/>
          <w:lang w:val="en-GB" w:eastAsia="en-GB"/>
        </w:rPr>
        <w:t xml:space="preserve">sub-groups - </w:t>
      </w:r>
      <w:r w:rsidR="00B74ECF" w:rsidRPr="00101C46">
        <w:rPr>
          <w:rFonts w:ascii="Arial" w:hAnsi="Arial" w:cs="Arial"/>
          <w:sz w:val="21"/>
          <w:szCs w:val="21"/>
          <w:lang w:val="en-GB" w:eastAsia="en-GB"/>
        </w:rPr>
        <w:t xml:space="preserve">the </w:t>
      </w:r>
      <w:r w:rsidR="00DA3837" w:rsidRPr="00101C46">
        <w:rPr>
          <w:rFonts w:ascii="Arial" w:hAnsi="Arial" w:cs="Arial"/>
          <w:sz w:val="21"/>
          <w:szCs w:val="21"/>
          <w:lang w:val="en-GB" w:eastAsia="en-GB"/>
        </w:rPr>
        <w:t xml:space="preserve">Core Performance Group and Reducing Offending Board </w:t>
      </w:r>
      <w:r w:rsidR="008D6DB4" w:rsidRPr="00101C46">
        <w:rPr>
          <w:rFonts w:ascii="Arial" w:hAnsi="Arial" w:cs="Arial"/>
          <w:sz w:val="21"/>
          <w:szCs w:val="21"/>
          <w:lang w:val="en-GB" w:eastAsia="en-GB"/>
        </w:rPr>
        <w:t xml:space="preserve">- </w:t>
      </w:r>
      <w:r w:rsidR="00DA3837" w:rsidRPr="00101C46">
        <w:rPr>
          <w:rFonts w:ascii="Arial" w:hAnsi="Arial" w:cs="Arial"/>
          <w:sz w:val="21"/>
          <w:szCs w:val="21"/>
          <w:lang w:val="en-GB" w:eastAsia="en-GB"/>
        </w:rPr>
        <w:t>rev</w:t>
      </w:r>
      <w:r w:rsidR="00CD1206" w:rsidRPr="00101C46">
        <w:rPr>
          <w:rFonts w:ascii="Arial" w:hAnsi="Arial" w:cs="Arial"/>
          <w:sz w:val="21"/>
          <w:szCs w:val="21"/>
          <w:lang w:val="en-GB" w:eastAsia="en-GB"/>
        </w:rPr>
        <w:t xml:space="preserve">iewed </w:t>
      </w:r>
      <w:r w:rsidR="00DA3837" w:rsidRPr="00101C46">
        <w:rPr>
          <w:rFonts w:ascii="Arial" w:hAnsi="Arial" w:cs="Arial"/>
          <w:sz w:val="21"/>
          <w:szCs w:val="21"/>
          <w:lang w:val="en-GB" w:eastAsia="en-GB"/>
        </w:rPr>
        <w:t>and re</w:t>
      </w:r>
      <w:r w:rsidR="00CD1206" w:rsidRPr="00101C46">
        <w:rPr>
          <w:rFonts w:ascii="Arial" w:hAnsi="Arial" w:cs="Arial"/>
          <w:sz w:val="21"/>
          <w:szCs w:val="21"/>
          <w:lang w:val="en-GB" w:eastAsia="en-GB"/>
        </w:rPr>
        <w:t>invigorated</w:t>
      </w:r>
      <w:r w:rsidR="00E333EC" w:rsidRPr="00101C46">
        <w:rPr>
          <w:rFonts w:ascii="Arial" w:hAnsi="Arial" w:cs="Arial"/>
          <w:sz w:val="21"/>
          <w:szCs w:val="21"/>
          <w:lang w:val="en-GB" w:eastAsia="en-GB"/>
        </w:rPr>
        <w:t>.</w:t>
      </w:r>
      <w:r w:rsidR="00277E3B" w:rsidRPr="00101C46">
        <w:rPr>
          <w:rFonts w:ascii="Arial" w:hAnsi="Arial" w:cs="Arial"/>
          <w:sz w:val="21"/>
          <w:szCs w:val="21"/>
          <w:lang w:val="en-GB" w:eastAsia="en-GB"/>
        </w:rPr>
        <w:t xml:space="preserve"> </w:t>
      </w:r>
      <w:r w:rsidR="002803C9" w:rsidRPr="00101C46">
        <w:rPr>
          <w:rFonts w:ascii="Arial" w:hAnsi="Arial" w:cs="Arial"/>
          <w:sz w:val="21"/>
          <w:szCs w:val="21"/>
          <w:lang w:val="en-GB" w:eastAsia="en-GB"/>
        </w:rPr>
        <w:t>Supplementing these</w:t>
      </w:r>
      <w:r w:rsidR="00AE259B" w:rsidRPr="00101C46">
        <w:rPr>
          <w:rFonts w:ascii="Arial" w:hAnsi="Arial" w:cs="Arial"/>
          <w:sz w:val="21"/>
          <w:szCs w:val="21"/>
          <w:lang w:val="en-GB" w:eastAsia="en-GB"/>
        </w:rPr>
        <w:t>, a</w:t>
      </w:r>
      <w:r w:rsidR="006D5D53" w:rsidRPr="00101C46">
        <w:rPr>
          <w:rFonts w:ascii="Arial" w:hAnsi="Arial" w:cs="Arial"/>
          <w:sz w:val="21"/>
          <w:szCs w:val="21"/>
          <w:lang w:val="en-GB" w:eastAsia="en-GB"/>
        </w:rPr>
        <w:t xml:space="preserve"> new </w:t>
      </w:r>
      <w:r w:rsidR="002803C9" w:rsidRPr="00101C46">
        <w:rPr>
          <w:rFonts w:ascii="Arial" w:hAnsi="Arial" w:cs="Arial"/>
          <w:sz w:val="21"/>
          <w:szCs w:val="21"/>
          <w:lang w:val="en-GB" w:eastAsia="en-GB"/>
        </w:rPr>
        <w:t>Victim and Witness sub-group will be intro</w:t>
      </w:r>
      <w:r w:rsidR="00AE259B" w:rsidRPr="00101C46">
        <w:rPr>
          <w:rFonts w:ascii="Arial" w:hAnsi="Arial" w:cs="Arial"/>
          <w:sz w:val="21"/>
          <w:szCs w:val="21"/>
          <w:lang w:val="en-GB" w:eastAsia="en-GB"/>
        </w:rPr>
        <w:t>duced in 2025/26 t</w:t>
      </w:r>
      <w:r w:rsidR="00EF189B" w:rsidRPr="00101C46">
        <w:rPr>
          <w:rFonts w:ascii="Arial" w:hAnsi="Arial" w:cs="Arial"/>
          <w:sz w:val="21"/>
          <w:szCs w:val="21"/>
          <w:lang w:val="en-GB" w:eastAsia="en-GB"/>
        </w:rPr>
        <w:t xml:space="preserve">o ensure </w:t>
      </w:r>
      <w:r w:rsidR="00AE259B" w:rsidRPr="00101C46">
        <w:rPr>
          <w:rFonts w:ascii="Arial" w:hAnsi="Arial" w:cs="Arial"/>
          <w:sz w:val="21"/>
          <w:szCs w:val="21"/>
          <w:lang w:val="en-GB" w:eastAsia="en-GB"/>
        </w:rPr>
        <w:t xml:space="preserve">their voices </w:t>
      </w:r>
      <w:r w:rsidR="000435BF" w:rsidRPr="00101C46">
        <w:rPr>
          <w:rFonts w:ascii="Arial" w:hAnsi="Arial" w:cs="Arial"/>
          <w:sz w:val="21"/>
          <w:szCs w:val="21"/>
          <w:lang w:val="en-GB" w:eastAsia="en-GB"/>
        </w:rPr>
        <w:t xml:space="preserve">are </w:t>
      </w:r>
      <w:r w:rsidR="00AE259B" w:rsidRPr="00101C46">
        <w:rPr>
          <w:rFonts w:ascii="Arial" w:hAnsi="Arial" w:cs="Arial"/>
          <w:sz w:val="21"/>
          <w:szCs w:val="21"/>
          <w:lang w:val="en-GB" w:eastAsia="en-GB"/>
        </w:rPr>
        <w:t xml:space="preserve">heard and that they </w:t>
      </w:r>
      <w:r w:rsidR="001B44CE" w:rsidRPr="00101C46">
        <w:rPr>
          <w:rFonts w:ascii="Arial" w:hAnsi="Arial" w:cs="Arial"/>
          <w:sz w:val="21"/>
          <w:szCs w:val="21"/>
          <w:lang w:val="en-GB" w:eastAsia="en-GB"/>
        </w:rPr>
        <w:t xml:space="preserve">remain at </w:t>
      </w:r>
      <w:r w:rsidR="000435BF" w:rsidRPr="00101C46">
        <w:rPr>
          <w:rFonts w:ascii="Arial" w:hAnsi="Arial" w:cs="Arial"/>
          <w:sz w:val="21"/>
          <w:szCs w:val="21"/>
          <w:lang w:val="en-GB" w:eastAsia="en-GB"/>
        </w:rPr>
        <w:t>the heart of the Board’s work</w:t>
      </w:r>
      <w:r w:rsidR="001568CB" w:rsidRPr="00101C46">
        <w:rPr>
          <w:rFonts w:ascii="Arial" w:hAnsi="Arial" w:cs="Arial"/>
          <w:sz w:val="21"/>
          <w:szCs w:val="21"/>
          <w:lang w:val="en-GB" w:eastAsia="en-GB"/>
        </w:rPr>
        <w:t xml:space="preserve">, as well as </w:t>
      </w:r>
      <w:r w:rsidR="000435BF" w:rsidRPr="00101C46">
        <w:rPr>
          <w:rFonts w:ascii="Arial" w:hAnsi="Arial" w:cs="Arial"/>
          <w:sz w:val="21"/>
          <w:szCs w:val="21"/>
          <w:lang w:val="en-GB" w:eastAsia="en-GB"/>
        </w:rPr>
        <w:t>the CJS in Kent</w:t>
      </w:r>
      <w:r w:rsidR="001B44CE" w:rsidRPr="00101C46">
        <w:rPr>
          <w:rFonts w:ascii="Arial" w:hAnsi="Arial" w:cs="Arial"/>
          <w:sz w:val="21"/>
          <w:szCs w:val="21"/>
          <w:lang w:val="en-GB" w:eastAsia="en-GB"/>
        </w:rPr>
        <w:t>.</w:t>
      </w:r>
    </w:p>
    <w:p w14:paraId="5B9C95E9" w14:textId="295BC46F" w:rsidR="00D85290" w:rsidRPr="00101C46" w:rsidRDefault="00510732" w:rsidP="00DC68A8">
      <w:pPr>
        <w:spacing w:after="80"/>
        <w:jc w:val="both"/>
        <w:rPr>
          <w:rFonts w:ascii="Arial" w:hAnsi="Arial" w:cs="Arial"/>
          <w:sz w:val="21"/>
          <w:szCs w:val="21"/>
          <w:lang w:val="en-GB" w:eastAsia="en-GB"/>
        </w:rPr>
      </w:pPr>
      <w:r w:rsidRPr="00101C46">
        <w:rPr>
          <w:rFonts w:ascii="Arial" w:hAnsi="Arial" w:cs="Arial"/>
          <w:sz w:val="21"/>
          <w:szCs w:val="21"/>
          <w:lang w:val="en-GB" w:eastAsia="en-GB"/>
        </w:rPr>
        <w:lastRenderedPageBreak/>
        <w:t xml:space="preserve">During 2025/26, a number </w:t>
      </w:r>
      <w:r w:rsidR="001568CB" w:rsidRPr="00101C46">
        <w:rPr>
          <w:rFonts w:ascii="Arial" w:hAnsi="Arial" w:cs="Arial"/>
          <w:sz w:val="21"/>
          <w:szCs w:val="21"/>
          <w:lang w:val="en-GB" w:eastAsia="en-GB"/>
        </w:rPr>
        <w:t xml:space="preserve">of </w:t>
      </w:r>
      <w:r w:rsidR="000A3938" w:rsidRPr="00101C46">
        <w:rPr>
          <w:rFonts w:ascii="Arial" w:hAnsi="Arial" w:cs="Arial"/>
          <w:sz w:val="21"/>
          <w:szCs w:val="21"/>
          <w:lang w:val="en-GB" w:eastAsia="en-GB"/>
        </w:rPr>
        <w:t xml:space="preserve">national reviews will come to fruition, </w:t>
      </w:r>
      <w:r w:rsidR="00186293" w:rsidRPr="00101C46">
        <w:rPr>
          <w:rFonts w:ascii="Arial" w:hAnsi="Arial" w:cs="Arial"/>
          <w:sz w:val="21"/>
          <w:szCs w:val="21"/>
          <w:lang w:val="en-GB" w:eastAsia="en-GB"/>
        </w:rPr>
        <w:t xml:space="preserve">including the Independent Sentencing Review and </w:t>
      </w:r>
      <w:r w:rsidR="008E451D" w:rsidRPr="00101C46">
        <w:rPr>
          <w:rFonts w:ascii="Arial" w:hAnsi="Arial" w:cs="Arial"/>
          <w:sz w:val="21"/>
          <w:szCs w:val="21"/>
          <w:lang w:val="en-GB" w:eastAsia="en-GB"/>
        </w:rPr>
        <w:t xml:space="preserve">the Independent Review of Criminal Courts. </w:t>
      </w:r>
      <w:r w:rsidR="00F32387" w:rsidRPr="00101C46">
        <w:rPr>
          <w:rFonts w:ascii="Arial" w:hAnsi="Arial" w:cs="Arial"/>
          <w:sz w:val="21"/>
          <w:szCs w:val="21"/>
          <w:lang w:val="en-GB" w:eastAsia="en-GB"/>
        </w:rPr>
        <w:t>I am hop</w:t>
      </w:r>
      <w:r w:rsidR="00E02443" w:rsidRPr="00101C46">
        <w:rPr>
          <w:rFonts w:ascii="Arial" w:hAnsi="Arial" w:cs="Arial"/>
          <w:sz w:val="21"/>
          <w:szCs w:val="21"/>
          <w:lang w:val="en-GB" w:eastAsia="en-GB"/>
        </w:rPr>
        <w:t xml:space="preserve">ing </w:t>
      </w:r>
      <w:r w:rsidR="00F32387" w:rsidRPr="00101C46">
        <w:rPr>
          <w:rFonts w:ascii="Arial" w:hAnsi="Arial" w:cs="Arial"/>
          <w:sz w:val="21"/>
          <w:szCs w:val="21"/>
          <w:lang w:val="en-GB" w:eastAsia="en-GB"/>
        </w:rPr>
        <w:t>that th</w:t>
      </w:r>
      <w:r w:rsidR="00C13482" w:rsidRPr="00101C46">
        <w:rPr>
          <w:rFonts w:ascii="Arial" w:hAnsi="Arial" w:cs="Arial"/>
          <w:sz w:val="21"/>
          <w:szCs w:val="21"/>
          <w:lang w:val="en-GB" w:eastAsia="en-GB"/>
        </w:rPr>
        <w:t xml:space="preserve">ey will </w:t>
      </w:r>
      <w:r w:rsidR="00E6214A" w:rsidRPr="00101C46">
        <w:rPr>
          <w:rFonts w:ascii="Arial" w:hAnsi="Arial" w:cs="Arial"/>
          <w:sz w:val="21"/>
          <w:szCs w:val="21"/>
          <w:lang w:val="en-GB" w:eastAsia="en-GB"/>
        </w:rPr>
        <w:t xml:space="preserve">make </w:t>
      </w:r>
      <w:r w:rsidR="006A1BFE" w:rsidRPr="00101C46">
        <w:rPr>
          <w:rFonts w:ascii="Arial" w:hAnsi="Arial" w:cs="Arial"/>
          <w:sz w:val="21"/>
          <w:szCs w:val="21"/>
          <w:lang w:val="en-GB" w:eastAsia="en-GB"/>
        </w:rPr>
        <w:t xml:space="preserve">recommendations that </w:t>
      </w:r>
      <w:r w:rsidR="007A7603" w:rsidRPr="00101C46">
        <w:rPr>
          <w:rFonts w:ascii="Arial" w:hAnsi="Arial" w:cs="Arial"/>
          <w:sz w:val="21"/>
          <w:szCs w:val="21"/>
          <w:lang w:val="en-GB" w:eastAsia="en-GB"/>
        </w:rPr>
        <w:t xml:space="preserve">will </w:t>
      </w:r>
      <w:r w:rsidR="00E6214A" w:rsidRPr="00101C46">
        <w:rPr>
          <w:rFonts w:ascii="Arial" w:hAnsi="Arial" w:cs="Arial"/>
          <w:sz w:val="21"/>
          <w:szCs w:val="21"/>
          <w:lang w:val="en-GB" w:eastAsia="en-GB"/>
        </w:rPr>
        <w:t xml:space="preserve">have a real impact, </w:t>
      </w:r>
      <w:r w:rsidR="00D01EF9" w:rsidRPr="00101C46">
        <w:rPr>
          <w:rFonts w:ascii="Arial" w:hAnsi="Arial" w:cs="Arial"/>
          <w:sz w:val="21"/>
          <w:szCs w:val="21"/>
          <w:lang w:val="en-GB" w:eastAsia="en-GB"/>
        </w:rPr>
        <w:t>and</w:t>
      </w:r>
      <w:r w:rsidR="00467E0B" w:rsidRPr="00101C46">
        <w:rPr>
          <w:rFonts w:ascii="Arial" w:hAnsi="Arial" w:cs="Arial"/>
          <w:sz w:val="21"/>
          <w:szCs w:val="21"/>
          <w:lang w:val="en-GB" w:eastAsia="en-GB"/>
        </w:rPr>
        <w:t xml:space="preserve"> through the KCJB, opportunities for Kent to</w:t>
      </w:r>
      <w:r w:rsidR="00214D41" w:rsidRPr="00101C46">
        <w:rPr>
          <w:rFonts w:ascii="Arial" w:hAnsi="Arial" w:cs="Arial"/>
          <w:sz w:val="21"/>
          <w:szCs w:val="21"/>
          <w:lang w:val="en-GB" w:eastAsia="en-GB"/>
        </w:rPr>
        <w:t xml:space="preserve"> pilot </w:t>
      </w:r>
      <w:r w:rsidR="008C7080" w:rsidRPr="00101C46">
        <w:rPr>
          <w:rFonts w:ascii="Arial" w:hAnsi="Arial" w:cs="Arial"/>
          <w:sz w:val="21"/>
          <w:szCs w:val="21"/>
          <w:lang w:val="en-GB" w:eastAsia="en-GB"/>
        </w:rPr>
        <w:t xml:space="preserve">new initiatives will be </w:t>
      </w:r>
      <w:r w:rsidR="00E6214A" w:rsidRPr="00101C46">
        <w:rPr>
          <w:rFonts w:ascii="Arial" w:hAnsi="Arial" w:cs="Arial"/>
          <w:sz w:val="21"/>
          <w:szCs w:val="21"/>
          <w:lang w:val="en-GB" w:eastAsia="en-GB"/>
        </w:rPr>
        <w:t xml:space="preserve">seized </w:t>
      </w:r>
      <w:r w:rsidR="00AF3FA2" w:rsidRPr="00101C46">
        <w:rPr>
          <w:rFonts w:ascii="Arial" w:hAnsi="Arial" w:cs="Arial"/>
          <w:sz w:val="21"/>
          <w:szCs w:val="21"/>
          <w:lang w:val="en-GB" w:eastAsia="en-GB"/>
        </w:rPr>
        <w:t>in an effort to improve the system locally and reduce backlogs.</w:t>
      </w:r>
    </w:p>
    <w:p w14:paraId="3BA58C12" w14:textId="7AAFF39F" w:rsidR="00416BE6" w:rsidRDefault="00521DAF" w:rsidP="007357B0">
      <w:pPr>
        <w:jc w:val="both"/>
        <w:rPr>
          <w:rFonts w:ascii="Arial" w:hAnsi="Arial" w:cs="Arial"/>
          <w:b/>
          <w:bCs/>
          <w:sz w:val="16"/>
          <w:szCs w:val="16"/>
          <w:highlight w:val="green"/>
          <w:u w:val="single"/>
          <w:lang w:val="en-GB" w:eastAsia="en-GB"/>
        </w:rPr>
      </w:pPr>
      <w:r w:rsidRPr="00101C46">
        <w:rPr>
          <w:rFonts w:ascii="Arial" w:hAnsi="Arial" w:cs="Arial"/>
          <w:sz w:val="21"/>
          <w:szCs w:val="21"/>
          <w:lang w:val="en-GB" w:eastAsia="en-GB"/>
        </w:rPr>
        <w:t xml:space="preserve">As PCC and Chair of the KCJB I continued to </w:t>
      </w:r>
      <w:r w:rsidR="00FB486F" w:rsidRPr="00101C46">
        <w:rPr>
          <w:rFonts w:ascii="Arial" w:hAnsi="Arial" w:cs="Arial"/>
          <w:sz w:val="21"/>
          <w:szCs w:val="21"/>
          <w:lang w:val="en-GB" w:eastAsia="en-GB"/>
        </w:rPr>
        <w:t xml:space="preserve">engage </w:t>
      </w:r>
      <w:r w:rsidRPr="00101C46">
        <w:rPr>
          <w:rFonts w:ascii="Arial" w:hAnsi="Arial" w:cs="Arial"/>
          <w:sz w:val="21"/>
          <w:szCs w:val="21"/>
          <w:lang w:val="en-GB" w:eastAsia="en-GB"/>
        </w:rPr>
        <w:t>with senior government ministers</w:t>
      </w:r>
      <w:r w:rsidR="00FB486F" w:rsidRPr="00101C46">
        <w:rPr>
          <w:rFonts w:ascii="Arial" w:hAnsi="Arial" w:cs="Arial"/>
          <w:sz w:val="21"/>
          <w:szCs w:val="21"/>
          <w:lang w:val="en-GB" w:eastAsia="en-GB"/>
        </w:rPr>
        <w:t xml:space="preserve">, the </w:t>
      </w:r>
      <w:r w:rsidRPr="00101C46">
        <w:rPr>
          <w:rFonts w:ascii="Arial" w:hAnsi="Arial" w:cs="Arial"/>
          <w:sz w:val="21"/>
          <w:szCs w:val="21"/>
          <w:lang w:val="en-GB" w:eastAsia="en-GB"/>
        </w:rPr>
        <w:t>M</w:t>
      </w:r>
      <w:r w:rsidR="00B35FFA" w:rsidRPr="00101C46">
        <w:rPr>
          <w:rFonts w:ascii="Arial" w:hAnsi="Arial" w:cs="Arial"/>
          <w:sz w:val="21"/>
          <w:szCs w:val="21"/>
          <w:lang w:val="en-GB" w:eastAsia="en-GB"/>
        </w:rPr>
        <w:t xml:space="preserve">inistry of Justice (MoJ) </w:t>
      </w:r>
      <w:r w:rsidR="00FB486F" w:rsidRPr="00101C46">
        <w:rPr>
          <w:rFonts w:ascii="Arial" w:hAnsi="Arial" w:cs="Arial"/>
          <w:sz w:val="21"/>
          <w:szCs w:val="21"/>
          <w:lang w:val="en-GB" w:eastAsia="en-GB"/>
        </w:rPr>
        <w:t xml:space="preserve">and HMCTS, </w:t>
      </w:r>
      <w:r w:rsidR="00D60C1E" w:rsidRPr="00101C46">
        <w:rPr>
          <w:rFonts w:ascii="Arial" w:hAnsi="Arial" w:cs="Arial"/>
          <w:sz w:val="21"/>
          <w:szCs w:val="21"/>
          <w:lang w:val="en-GB" w:eastAsia="en-GB"/>
        </w:rPr>
        <w:t xml:space="preserve">setting out the case </w:t>
      </w:r>
      <w:r w:rsidR="00366639" w:rsidRPr="00101C46">
        <w:rPr>
          <w:rFonts w:ascii="Arial" w:hAnsi="Arial" w:cs="Arial"/>
          <w:sz w:val="21"/>
          <w:szCs w:val="21"/>
          <w:lang w:val="en-GB" w:eastAsia="en-GB"/>
        </w:rPr>
        <w:t xml:space="preserve">that </w:t>
      </w:r>
      <w:r w:rsidR="00D60C1E" w:rsidRPr="00101C46">
        <w:rPr>
          <w:rFonts w:ascii="Arial" w:hAnsi="Arial" w:cs="Arial"/>
          <w:sz w:val="21"/>
          <w:szCs w:val="21"/>
          <w:lang w:val="en-GB" w:eastAsia="en-GB"/>
        </w:rPr>
        <w:t xml:space="preserve">something </w:t>
      </w:r>
      <w:r w:rsidR="00366639" w:rsidRPr="00101C46">
        <w:rPr>
          <w:rFonts w:ascii="Arial" w:hAnsi="Arial" w:cs="Arial"/>
          <w:sz w:val="21"/>
          <w:szCs w:val="21"/>
          <w:lang w:val="en-GB" w:eastAsia="en-GB"/>
        </w:rPr>
        <w:t xml:space="preserve">needs </w:t>
      </w:r>
      <w:r w:rsidR="00D60C1E" w:rsidRPr="00101C46">
        <w:rPr>
          <w:rFonts w:ascii="Arial" w:hAnsi="Arial" w:cs="Arial"/>
          <w:sz w:val="21"/>
          <w:szCs w:val="21"/>
          <w:lang w:val="en-GB" w:eastAsia="en-GB"/>
        </w:rPr>
        <w:t xml:space="preserve">to be done </w:t>
      </w:r>
      <w:r w:rsidR="00C01407" w:rsidRPr="00101C46">
        <w:rPr>
          <w:rFonts w:ascii="Arial" w:hAnsi="Arial" w:cs="Arial"/>
          <w:sz w:val="21"/>
          <w:szCs w:val="21"/>
          <w:lang w:val="en-GB" w:eastAsia="en-GB"/>
        </w:rPr>
        <w:t>as the Crown Court caseload volume continues to increase and the gap between Kent and the national average widens.</w:t>
      </w:r>
      <w:r w:rsidR="00C57A43" w:rsidRPr="00101C46">
        <w:rPr>
          <w:rFonts w:ascii="Arial" w:hAnsi="Arial" w:cs="Arial"/>
          <w:sz w:val="21"/>
          <w:szCs w:val="21"/>
          <w:lang w:val="en-GB" w:eastAsia="en-GB"/>
        </w:rPr>
        <w:t xml:space="preserve"> </w:t>
      </w:r>
      <w:r w:rsidRPr="00101C46">
        <w:rPr>
          <w:rFonts w:ascii="Arial" w:hAnsi="Arial" w:cs="Arial"/>
          <w:sz w:val="21"/>
          <w:szCs w:val="21"/>
          <w:lang w:val="en-GB" w:eastAsia="en-GB"/>
        </w:rPr>
        <w:t xml:space="preserve">Unfortunately, until </w:t>
      </w:r>
      <w:r w:rsidR="00C57A43" w:rsidRPr="00101C46">
        <w:rPr>
          <w:rFonts w:ascii="Arial" w:hAnsi="Arial" w:cs="Arial"/>
          <w:sz w:val="21"/>
          <w:szCs w:val="21"/>
          <w:lang w:val="en-GB" w:eastAsia="en-GB"/>
        </w:rPr>
        <w:t xml:space="preserve">court capacity and </w:t>
      </w:r>
      <w:r w:rsidRPr="00101C46">
        <w:rPr>
          <w:rFonts w:ascii="Arial" w:hAnsi="Arial" w:cs="Arial"/>
          <w:sz w:val="21"/>
          <w:szCs w:val="21"/>
          <w:lang w:val="en-GB" w:eastAsia="en-GB"/>
        </w:rPr>
        <w:t>staffing shortages are addressed, delays to justice will not improve.</w:t>
      </w:r>
      <w:r w:rsidR="004812F9">
        <w:rPr>
          <w:rFonts w:ascii="Arial" w:hAnsi="Arial" w:cs="Arial"/>
          <w:sz w:val="21"/>
          <w:szCs w:val="21"/>
          <w:lang w:val="en-GB" w:eastAsia="en-GB"/>
        </w:rPr>
        <w:br w:type="column"/>
      </w:r>
      <w:r w:rsidR="00A167AC">
        <w:rPr>
          <w:rFonts w:ascii="Arial" w:hAnsi="Arial" w:cs="Arial"/>
          <w:b/>
          <w:bCs/>
          <w:noProof/>
          <w:sz w:val="16"/>
          <w:szCs w:val="16"/>
          <w:highlight w:val="green"/>
          <w:u w:val="single"/>
          <w:lang w:val="en-GB" w:eastAsia="en-GB"/>
        </w:rPr>
        <w:drawing>
          <wp:inline distT="0" distB="0" distL="0" distR="0" wp14:anchorId="3CCB26F5" wp14:editId="499086CF">
            <wp:extent cx="4809490" cy="1876425"/>
            <wp:effectExtent l="0" t="0" r="0" b="9525"/>
            <wp:docPr id="17808719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3492" cy="1881888"/>
                    </a:xfrm>
                    <a:prstGeom prst="rect">
                      <a:avLst/>
                    </a:prstGeom>
                    <a:noFill/>
                  </pic:spPr>
                </pic:pic>
              </a:graphicData>
            </a:graphic>
          </wp:inline>
        </w:drawing>
      </w:r>
    </w:p>
    <w:p w14:paraId="3D9E5CE8" w14:textId="77777777" w:rsidR="00416BE6" w:rsidRDefault="00416BE6" w:rsidP="007357B0">
      <w:pPr>
        <w:jc w:val="both"/>
        <w:rPr>
          <w:rFonts w:ascii="Arial" w:hAnsi="Arial" w:cs="Arial"/>
          <w:b/>
          <w:bCs/>
          <w:sz w:val="16"/>
          <w:szCs w:val="16"/>
          <w:highlight w:val="green"/>
          <w:u w:val="single"/>
          <w:lang w:val="en-GB" w:eastAsia="en-GB"/>
        </w:rPr>
      </w:pPr>
    </w:p>
    <w:p w14:paraId="5615FCAA" w14:textId="77777777" w:rsidR="007D631E" w:rsidRPr="00CB4EF3" w:rsidRDefault="007D631E" w:rsidP="007D631E">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48AE61E" w14:textId="77777777" w:rsidR="007D631E" w:rsidRPr="00CB4EF3" w:rsidRDefault="007D631E" w:rsidP="007D631E">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Work in partnership with the police and others to prevent crime and anti-social behaviour</w:t>
      </w:r>
    </w:p>
    <w:p w14:paraId="7FAAD700" w14:textId="77777777" w:rsidR="007D631E" w:rsidRPr="00CB4EF3" w:rsidRDefault="007D631E" w:rsidP="007D631E">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535DF1E7" w14:textId="77777777" w:rsidR="007D631E" w:rsidRDefault="007D631E" w:rsidP="007357B0">
      <w:pPr>
        <w:jc w:val="both"/>
        <w:rPr>
          <w:rFonts w:ascii="Arial" w:hAnsi="Arial" w:cs="Arial"/>
          <w:b/>
          <w:bCs/>
          <w:sz w:val="16"/>
          <w:szCs w:val="16"/>
          <w:highlight w:val="green"/>
          <w:u w:val="single"/>
          <w:lang w:val="en-GB" w:eastAsia="en-GB"/>
        </w:rPr>
      </w:pPr>
    </w:p>
    <w:p w14:paraId="2C806CAA" w14:textId="7ACE42EB" w:rsidR="00333067" w:rsidRPr="00101C46" w:rsidRDefault="00333067" w:rsidP="007357B0">
      <w:pPr>
        <w:jc w:val="both"/>
        <w:rPr>
          <w:rFonts w:ascii="Arial" w:hAnsi="Arial" w:cs="Arial"/>
          <w:b/>
          <w:bCs/>
          <w:sz w:val="21"/>
          <w:szCs w:val="21"/>
          <w:u w:val="single"/>
          <w:lang w:val="en-GB" w:eastAsia="en-GB"/>
        </w:rPr>
      </w:pPr>
      <w:r w:rsidRPr="00101C46">
        <w:rPr>
          <w:rFonts w:ascii="Arial" w:hAnsi="Arial" w:cs="Arial"/>
          <w:b/>
          <w:bCs/>
          <w:sz w:val="21"/>
          <w:szCs w:val="21"/>
          <w:u w:val="single"/>
          <w:lang w:val="en-GB" w:eastAsia="en-GB"/>
        </w:rPr>
        <w:t>Violence Reduction Unit (VRU)</w:t>
      </w:r>
    </w:p>
    <w:p w14:paraId="55D588A1" w14:textId="786FDDDD" w:rsidR="00333067" w:rsidRPr="00101C46" w:rsidRDefault="00333067" w:rsidP="00FA4FAC">
      <w:pPr>
        <w:spacing w:after="120"/>
        <w:jc w:val="both"/>
        <w:rPr>
          <w:rFonts w:ascii="Arial" w:hAnsi="Arial" w:cs="Arial"/>
          <w:sz w:val="21"/>
          <w:szCs w:val="21"/>
          <w:lang w:val="en-GB" w:eastAsia="en-GB"/>
        </w:rPr>
      </w:pPr>
      <w:r w:rsidRPr="00101C46">
        <w:rPr>
          <w:rFonts w:ascii="Arial" w:hAnsi="Arial" w:cs="Arial"/>
          <w:sz w:val="21"/>
          <w:szCs w:val="21"/>
          <w:lang w:val="en-GB" w:eastAsia="en-GB"/>
        </w:rPr>
        <w:t>The countywide VRU was set-up after the OPCC secured funding from the H</w:t>
      </w:r>
      <w:r w:rsidR="000654F1">
        <w:rPr>
          <w:rFonts w:ascii="Arial" w:hAnsi="Arial" w:cs="Arial"/>
          <w:sz w:val="21"/>
          <w:szCs w:val="21"/>
          <w:lang w:val="en-GB" w:eastAsia="en-GB"/>
        </w:rPr>
        <w:t>O</w:t>
      </w:r>
      <w:r w:rsidRPr="00101C46">
        <w:rPr>
          <w:rFonts w:ascii="Arial" w:hAnsi="Arial" w:cs="Arial"/>
          <w:sz w:val="21"/>
          <w:szCs w:val="21"/>
          <w:lang w:val="en-GB" w:eastAsia="en-GB"/>
        </w:rPr>
        <w:t xml:space="preserve"> in 2019. The introduction of VRU’s in 18 local areas nationally is part of a focus on early intervention, as set out in the Government’s Serious Violence Strategy.</w:t>
      </w:r>
    </w:p>
    <w:p w14:paraId="5781E2ED" w14:textId="35B086FB" w:rsidR="009B129A" w:rsidRPr="00101C46" w:rsidRDefault="00333067" w:rsidP="007357B0">
      <w:pPr>
        <w:spacing w:after="40"/>
        <w:jc w:val="both"/>
        <w:rPr>
          <w:rFonts w:ascii="Arial" w:hAnsi="Arial" w:cs="Arial"/>
          <w:sz w:val="21"/>
          <w:szCs w:val="21"/>
          <w:lang w:val="en-GB" w:eastAsia="en-GB"/>
        </w:rPr>
      </w:pPr>
      <w:r w:rsidRPr="00101C46">
        <w:rPr>
          <w:rFonts w:ascii="Arial" w:hAnsi="Arial" w:cs="Arial"/>
          <w:sz w:val="21"/>
          <w:szCs w:val="21"/>
          <w:lang w:val="en-GB" w:eastAsia="en-GB"/>
        </w:rPr>
        <w:t xml:space="preserve">The Kent and Medway VRU is a partnership between the police, local councils, health service providers and other key partners. </w:t>
      </w:r>
      <w:r w:rsidR="009B129A" w:rsidRPr="00101C46">
        <w:rPr>
          <w:rFonts w:ascii="Arial" w:hAnsi="Arial" w:cs="Arial"/>
          <w:sz w:val="21"/>
          <w:szCs w:val="21"/>
          <w:lang w:val="en-GB" w:eastAsia="en-GB"/>
        </w:rPr>
        <w:t xml:space="preserve">The </w:t>
      </w:r>
      <w:r w:rsidR="00554639" w:rsidRPr="00101C46">
        <w:rPr>
          <w:rFonts w:ascii="Arial" w:hAnsi="Arial" w:cs="Arial"/>
          <w:sz w:val="21"/>
          <w:szCs w:val="21"/>
          <w:lang w:val="en-GB" w:eastAsia="en-GB"/>
        </w:rPr>
        <w:t>aim o</w:t>
      </w:r>
      <w:r w:rsidR="009B129A" w:rsidRPr="00101C46">
        <w:rPr>
          <w:rFonts w:ascii="Arial" w:hAnsi="Arial" w:cs="Arial"/>
          <w:sz w:val="21"/>
          <w:szCs w:val="21"/>
          <w:lang w:val="en-GB" w:eastAsia="en-GB"/>
        </w:rPr>
        <w:t xml:space="preserve">f the VRU is to develop a public health, preventative approach to </w:t>
      </w:r>
      <w:r w:rsidR="00054263" w:rsidRPr="00101C46">
        <w:rPr>
          <w:rFonts w:ascii="Arial" w:hAnsi="Arial" w:cs="Arial"/>
          <w:sz w:val="21"/>
          <w:szCs w:val="21"/>
          <w:lang w:val="en-GB" w:eastAsia="en-GB"/>
        </w:rPr>
        <w:t>s</w:t>
      </w:r>
      <w:r w:rsidR="009B129A" w:rsidRPr="00101C46">
        <w:rPr>
          <w:rFonts w:ascii="Arial" w:hAnsi="Arial" w:cs="Arial"/>
          <w:sz w:val="21"/>
          <w:szCs w:val="21"/>
          <w:lang w:val="en-GB" w:eastAsia="en-GB"/>
        </w:rPr>
        <w:t>erious violence across the county</w:t>
      </w:r>
      <w:r w:rsidR="00755DDA" w:rsidRPr="00101C46">
        <w:rPr>
          <w:rFonts w:ascii="Arial" w:hAnsi="Arial" w:cs="Arial"/>
          <w:sz w:val="21"/>
          <w:szCs w:val="21"/>
          <w:lang w:val="en-GB" w:eastAsia="en-GB"/>
        </w:rPr>
        <w:t>. I</w:t>
      </w:r>
      <w:r w:rsidR="00653862" w:rsidRPr="00101C46">
        <w:rPr>
          <w:rFonts w:ascii="Arial" w:hAnsi="Arial" w:cs="Arial"/>
          <w:sz w:val="21"/>
          <w:szCs w:val="21"/>
          <w:lang w:val="en-GB" w:eastAsia="en-GB"/>
        </w:rPr>
        <w:t xml:space="preserve">ts work </w:t>
      </w:r>
      <w:r w:rsidR="009B129A" w:rsidRPr="00101C46">
        <w:rPr>
          <w:rFonts w:ascii="Arial" w:hAnsi="Arial" w:cs="Arial"/>
          <w:sz w:val="21"/>
          <w:szCs w:val="21"/>
          <w:lang w:val="en-GB" w:eastAsia="en-GB"/>
        </w:rPr>
        <w:t>is carried out in line with the H</w:t>
      </w:r>
      <w:r w:rsidR="00FA3765" w:rsidRPr="00101C46">
        <w:rPr>
          <w:rFonts w:ascii="Arial" w:hAnsi="Arial" w:cs="Arial"/>
          <w:sz w:val="21"/>
          <w:szCs w:val="21"/>
          <w:lang w:val="en-GB" w:eastAsia="en-GB"/>
        </w:rPr>
        <w:t>O</w:t>
      </w:r>
      <w:r w:rsidR="009B129A" w:rsidRPr="00101C46">
        <w:rPr>
          <w:rFonts w:ascii="Arial" w:hAnsi="Arial" w:cs="Arial"/>
          <w:sz w:val="21"/>
          <w:szCs w:val="21"/>
          <w:lang w:val="en-GB" w:eastAsia="en-GB"/>
        </w:rPr>
        <w:t>’s ‘All Systems Approach’</w:t>
      </w:r>
      <w:r w:rsidR="00976087" w:rsidRPr="00101C46">
        <w:rPr>
          <w:rFonts w:ascii="Arial" w:hAnsi="Arial" w:cs="Arial"/>
          <w:sz w:val="21"/>
          <w:szCs w:val="21"/>
          <w:lang w:val="en-GB" w:eastAsia="en-GB"/>
        </w:rPr>
        <w:t>,</w:t>
      </w:r>
      <w:r w:rsidR="00384FE7" w:rsidRPr="00101C46">
        <w:rPr>
          <w:rFonts w:ascii="Arial" w:hAnsi="Arial" w:cs="Arial"/>
          <w:sz w:val="21"/>
          <w:szCs w:val="21"/>
          <w:lang w:val="en-GB" w:eastAsia="en-GB"/>
        </w:rPr>
        <w:t xml:space="preserve"> </w:t>
      </w:r>
      <w:r w:rsidR="00976087" w:rsidRPr="00101C46">
        <w:rPr>
          <w:rFonts w:ascii="Arial" w:hAnsi="Arial" w:cs="Arial"/>
          <w:sz w:val="21"/>
          <w:szCs w:val="21"/>
          <w:lang w:val="en-GB" w:eastAsia="en-GB"/>
        </w:rPr>
        <w:t xml:space="preserve">and the </w:t>
      </w:r>
      <w:r w:rsidR="009B129A" w:rsidRPr="00101C46">
        <w:rPr>
          <w:rFonts w:ascii="Arial" w:hAnsi="Arial" w:cs="Arial"/>
          <w:sz w:val="21"/>
          <w:szCs w:val="21"/>
          <w:lang w:val="en-GB" w:eastAsia="en-GB"/>
        </w:rPr>
        <w:t xml:space="preserve">elements that underpin </w:t>
      </w:r>
      <w:r w:rsidR="00976087" w:rsidRPr="00101C46">
        <w:rPr>
          <w:rFonts w:ascii="Arial" w:hAnsi="Arial" w:cs="Arial"/>
          <w:sz w:val="21"/>
          <w:szCs w:val="21"/>
          <w:lang w:val="en-GB" w:eastAsia="en-GB"/>
        </w:rPr>
        <w:t>it are:</w:t>
      </w:r>
    </w:p>
    <w:p w14:paraId="1B5623FA" w14:textId="77777777" w:rsidR="00F542FB" w:rsidRPr="00101C46" w:rsidRDefault="00250BA3" w:rsidP="001D2860">
      <w:pPr>
        <w:pStyle w:val="ListParagraph"/>
        <w:numPr>
          <w:ilvl w:val="0"/>
          <w:numId w:val="5"/>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Driving and coordinating a multi-agency response to serious violence</w:t>
      </w:r>
      <w:r w:rsidR="00F542FB" w:rsidRPr="00101C46">
        <w:rPr>
          <w:rFonts w:ascii="Arial" w:hAnsi="Arial" w:cs="Arial"/>
          <w:sz w:val="21"/>
          <w:szCs w:val="21"/>
          <w:lang w:val="en-GB" w:eastAsia="en-GB"/>
        </w:rPr>
        <w:t>.</w:t>
      </w:r>
      <w:r w:rsidRPr="00101C46">
        <w:rPr>
          <w:rFonts w:ascii="Arial" w:hAnsi="Arial" w:cs="Arial"/>
          <w:sz w:val="21"/>
          <w:szCs w:val="21"/>
          <w:lang w:val="en-GB" w:eastAsia="en-GB"/>
        </w:rPr>
        <w:t xml:space="preserve"> </w:t>
      </w:r>
    </w:p>
    <w:p w14:paraId="4EDE682F" w14:textId="77777777" w:rsidR="00F542FB" w:rsidRPr="00101C46" w:rsidRDefault="00250BA3" w:rsidP="001D2860">
      <w:pPr>
        <w:pStyle w:val="ListParagraph"/>
        <w:numPr>
          <w:ilvl w:val="0"/>
          <w:numId w:val="5"/>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Sophisticated data sharing</w:t>
      </w:r>
      <w:r w:rsidR="00F542FB" w:rsidRPr="00101C46">
        <w:rPr>
          <w:rFonts w:ascii="Arial" w:hAnsi="Arial" w:cs="Arial"/>
          <w:sz w:val="21"/>
          <w:szCs w:val="21"/>
          <w:lang w:val="en-GB" w:eastAsia="en-GB"/>
        </w:rPr>
        <w:t>.</w:t>
      </w:r>
      <w:r w:rsidRPr="00101C46">
        <w:rPr>
          <w:rFonts w:ascii="Arial" w:hAnsi="Arial" w:cs="Arial"/>
          <w:sz w:val="21"/>
          <w:szCs w:val="21"/>
          <w:lang w:val="en-GB" w:eastAsia="en-GB"/>
        </w:rPr>
        <w:t xml:space="preserve"> </w:t>
      </w:r>
    </w:p>
    <w:p w14:paraId="7A55D4F8" w14:textId="77777777" w:rsidR="00F542FB" w:rsidRPr="00101C46" w:rsidRDefault="00250BA3" w:rsidP="0644A874">
      <w:pPr>
        <w:pStyle w:val="ListParagraph"/>
        <w:numPr>
          <w:ilvl w:val="0"/>
          <w:numId w:val="5"/>
        </w:numPr>
        <w:contextualSpacing w:val="0"/>
        <w:jc w:val="both"/>
        <w:rPr>
          <w:rFonts w:ascii="Arial" w:hAnsi="Arial" w:cs="Arial"/>
          <w:sz w:val="21"/>
          <w:szCs w:val="21"/>
          <w:lang w:eastAsia="en-GB"/>
        </w:rPr>
      </w:pPr>
      <w:r w:rsidRPr="0644A874">
        <w:rPr>
          <w:rFonts w:ascii="Arial" w:hAnsi="Arial" w:cs="Arial"/>
          <w:sz w:val="21"/>
          <w:szCs w:val="21"/>
          <w:lang w:eastAsia="en-GB"/>
        </w:rPr>
        <w:t>Involving young people and communities</w:t>
      </w:r>
      <w:r w:rsidR="00F542FB" w:rsidRPr="0644A874">
        <w:rPr>
          <w:rFonts w:ascii="Arial" w:hAnsi="Arial" w:cs="Arial"/>
          <w:sz w:val="21"/>
          <w:szCs w:val="21"/>
          <w:lang w:eastAsia="en-GB"/>
        </w:rPr>
        <w:t>.</w:t>
      </w:r>
      <w:r w:rsidRPr="0644A874">
        <w:rPr>
          <w:rFonts w:ascii="Arial" w:hAnsi="Arial" w:cs="Arial"/>
          <w:sz w:val="21"/>
          <w:szCs w:val="21"/>
          <w:lang w:eastAsia="en-GB"/>
        </w:rPr>
        <w:t xml:space="preserve"> </w:t>
      </w:r>
    </w:p>
    <w:p w14:paraId="3ED7CDA9" w14:textId="33F5DE17" w:rsidR="00250BA3" w:rsidRPr="00101C46" w:rsidRDefault="00250BA3" w:rsidP="00FA4FAC">
      <w:pPr>
        <w:pStyle w:val="ListParagraph"/>
        <w:numPr>
          <w:ilvl w:val="0"/>
          <w:numId w:val="5"/>
        </w:numPr>
        <w:spacing w:after="12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Commissioning and delivering evidence-based activities and evaluating those activities where an evidence base does not yet exist.</w:t>
      </w:r>
    </w:p>
    <w:p w14:paraId="0342BCDB" w14:textId="78EF51BC" w:rsidR="0057634E" w:rsidRPr="00101C46" w:rsidRDefault="009267C9" w:rsidP="00FA4FAC">
      <w:pPr>
        <w:spacing w:after="120"/>
        <w:jc w:val="both"/>
        <w:rPr>
          <w:rFonts w:ascii="Arial" w:hAnsi="Arial" w:cs="Arial"/>
          <w:sz w:val="21"/>
          <w:szCs w:val="21"/>
          <w:lang w:val="en-GB" w:eastAsia="en-GB"/>
        </w:rPr>
      </w:pPr>
      <w:r w:rsidRPr="00101C46">
        <w:rPr>
          <w:rFonts w:ascii="Arial" w:hAnsi="Arial" w:cs="Arial"/>
          <w:sz w:val="21"/>
          <w:szCs w:val="21"/>
          <w:lang w:val="en-GB" w:eastAsia="en-GB"/>
        </w:rPr>
        <w:t xml:space="preserve">The VRU identifies what is driving violent crime through the sharing of data. Using this model, it is better able to understand which partners are </w:t>
      </w:r>
      <w:r w:rsidR="009F1BB2" w:rsidRPr="00101C46">
        <w:rPr>
          <w:rFonts w:ascii="Arial" w:hAnsi="Arial" w:cs="Arial"/>
          <w:sz w:val="21"/>
          <w:szCs w:val="21"/>
          <w:lang w:val="en-GB" w:eastAsia="en-GB"/>
        </w:rPr>
        <w:t xml:space="preserve">best able </w:t>
      </w:r>
      <w:r w:rsidRPr="00101C46">
        <w:rPr>
          <w:rFonts w:ascii="Arial" w:hAnsi="Arial" w:cs="Arial"/>
          <w:sz w:val="21"/>
          <w:szCs w:val="21"/>
          <w:lang w:val="en-GB" w:eastAsia="en-GB"/>
        </w:rPr>
        <w:t>to support with a prevent or protect response.</w:t>
      </w:r>
    </w:p>
    <w:p w14:paraId="6E89302F" w14:textId="6445D7A2" w:rsidR="0020239B" w:rsidRPr="00101C46" w:rsidRDefault="00446C89" w:rsidP="007357B0">
      <w:pPr>
        <w:spacing w:after="80"/>
        <w:jc w:val="both"/>
        <w:rPr>
          <w:rFonts w:ascii="Arial" w:hAnsi="Arial" w:cs="Arial"/>
          <w:sz w:val="21"/>
          <w:szCs w:val="21"/>
          <w:lang w:val="en-GB" w:eastAsia="en-GB"/>
        </w:rPr>
      </w:pPr>
      <w:r w:rsidRPr="00101C46">
        <w:rPr>
          <w:rFonts w:ascii="Arial" w:hAnsi="Arial" w:cs="Arial"/>
          <w:noProof/>
          <w:sz w:val="16"/>
          <w:szCs w:val="16"/>
          <w:lang w:val="en-GB" w:eastAsia="en-GB"/>
        </w:rPr>
        <mc:AlternateContent>
          <mc:Choice Requires="wps">
            <w:drawing>
              <wp:anchor distT="45720" distB="45720" distL="114300" distR="114300" simplePos="0" relativeHeight="251658257" behindDoc="0" locked="0" layoutInCell="1" allowOverlap="1" wp14:anchorId="666E3D56" wp14:editId="7C450D46">
                <wp:simplePos x="0" y="0"/>
                <wp:positionH relativeFrom="page">
                  <wp:posOffset>10175240</wp:posOffset>
                </wp:positionH>
                <wp:positionV relativeFrom="paragraph">
                  <wp:posOffset>1055370</wp:posOffset>
                </wp:positionV>
                <wp:extent cx="457200" cy="409575"/>
                <wp:effectExtent l="0" t="0" r="0" b="9525"/>
                <wp:wrapNone/>
                <wp:docPr id="1549633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06FFFC73" w14:textId="7E18870A" w:rsidR="00446C89" w:rsidRPr="0003733D" w:rsidRDefault="00446C89" w:rsidP="00446C89">
                            <w:pPr>
                              <w:rPr>
                                <w:rFonts w:ascii="Arial" w:hAnsi="Arial" w:cs="Arial"/>
                                <w:sz w:val="20"/>
                                <w:szCs w:val="20"/>
                              </w:rPr>
                            </w:pPr>
                            <w:r>
                              <w:rPr>
                                <w:rFonts w:ascii="Arial" w:hAnsi="Arial" w:cs="Arial"/>
                                <w:sz w:val="20"/>
                                <w:szCs w:val="20"/>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E3D56" id="_x0000_s1038" type="#_x0000_t202" style="position:absolute;left:0;text-align:left;margin-left:801.2pt;margin-top:83.1pt;width:36pt;height:32.25pt;z-index:25165825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Cwq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" stroked="f">
                <v:textbox>
                  <w:txbxContent>
                    <w:p w14:paraId="06FFFC73" w14:textId="7E18870A" w:rsidR="00446C89" w:rsidRPr="0003733D" w:rsidRDefault="00446C89" w:rsidP="00446C89">
                      <w:pPr>
                        <w:rPr>
                          <w:rFonts w:ascii="Arial" w:hAnsi="Arial" w:cs="Arial"/>
                          <w:sz w:val="20"/>
                          <w:szCs w:val="20"/>
                        </w:rPr>
                      </w:pPr>
                      <w:r>
                        <w:rPr>
                          <w:rFonts w:ascii="Arial" w:hAnsi="Arial" w:cs="Arial"/>
                          <w:sz w:val="20"/>
                          <w:szCs w:val="20"/>
                        </w:rPr>
                        <w:t>13</w:t>
                      </w:r>
                    </w:p>
                  </w:txbxContent>
                </v:textbox>
                <w10:wrap anchorx="page"/>
              </v:shape>
            </w:pict>
          </mc:Fallback>
        </mc:AlternateContent>
      </w:r>
      <w:r w:rsidR="00622CDF" w:rsidRPr="00101C46">
        <w:rPr>
          <w:rFonts w:ascii="Arial" w:hAnsi="Arial" w:cs="Arial"/>
          <w:sz w:val="21"/>
          <w:szCs w:val="21"/>
          <w:lang w:val="en-GB" w:eastAsia="en-GB"/>
        </w:rPr>
        <w:t>Violence is not something that just happens, nor is it normal or acceptable in society. Many of the key risk factors that make individuals, families or communities vulnerable to violence are changeable, including exposure to adverse experiences in childhood and subsequently the environments in which individuals live, learn and work throughout youth, adulthood and older age.</w:t>
      </w:r>
    </w:p>
    <w:p w14:paraId="02D45516" w14:textId="520CF3AC" w:rsidR="009B06D3" w:rsidRPr="00101C46" w:rsidRDefault="0020239B" w:rsidP="007357B0">
      <w:pPr>
        <w:spacing w:after="40"/>
        <w:jc w:val="both"/>
        <w:rPr>
          <w:rFonts w:ascii="Arial" w:hAnsi="Arial" w:cs="Arial"/>
          <w:sz w:val="21"/>
          <w:szCs w:val="21"/>
          <w:lang w:val="en-GB" w:eastAsia="en-GB"/>
        </w:rPr>
      </w:pPr>
      <w:r w:rsidRPr="00101C46">
        <w:rPr>
          <w:rFonts w:ascii="Arial" w:hAnsi="Arial" w:cs="Arial"/>
          <w:sz w:val="21"/>
          <w:szCs w:val="21"/>
          <w:lang w:val="en-GB" w:eastAsia="en-GB"/>
        </w:rPr>
        <w:lastRenderedPageBreak/>
        <w:t xml:space="preserve">The public health approach </w:t>
      </w:r>
      <w:r w:rsidR="000D20FF" w:rsidRPr="00101C46">
        <w:rPr>
          <w:rFonts w:ascii="Arial" w:hAnsi="Arial" w:cs="Arial"/>
          <w:sz w:val="21"/>
          <w:szCs w:val="21"/>
          <w:lang w:val="en-GB" w:eastAsia="en-GB"/>
        </w:rPr>
        <w:t xml:space="preserve">adopted </w:t>
      </w:r>
      <w:r w:rsidR="008A3222" w:rsidRPr="00101C46">
        <w:rPr>
          <w:rFonts w:ascii="Arial" w:hAnsi="Arial" w:cs="Arial"/>
          <w:sz w:val="21"/>
          <w:szCs w:val="21"/>
          <w:lang w:val="en-GB" w:eastAsia="en-GB"/>
        </w:rPr>
        <w:t xml:space="preserve">by </w:t>
      </w:r>
      <w:r w:rsidR="00C500B9" w:rsidRPr="00101C46">
        <w:rPr>
          <w:rFonts w:ascii="Arial" w:hAnsi="Arial" w:cs="Arial"/>
          <w:sz w:val="21"/>
          <w:szCs w:val="21"/>
          <w:lang w:val="en-GB" w:eastAsia="en-GB"/>
        </w:rPr>
        <w:t xml:space="preserve">the </w:t>
      </w:r>
      <w:r w:rsidR="000D20FF" w:rsidRPr="00101C46">
        <w:rPr>
          <w:rFonts w:ascii="Arial" w:hAnsi="Arial" w:cs="Arial"/>
          <w:sz w:val="21"/>
          <w:szCs w:val="21"/>
          <w:lang w:val="en-GB" w:eastAsia="en-GB"/>
        </w:rPr>
        <w:t xml:space="preserve">VRU </w:t>
      </w:r>
      <w:r w:rsidRPr="00101C46">
        <w:rPr>
          <w:rFonts w:ascii="Arial" w:hAnsi="Arial" w:cs="Arial"/>
          <w:sz w:val="21"/>
          <w:szCs w:val="21"/>
          <w:lang w:val="en-GB" w:eastAsia="en-GB"/>
        </w:rPr>
        <w:t>is a</w:t>
      </w:r>
      <w:r w:rsidR="00C74967" w:rsidRPr="00101C46">
        <w:rPr>
          <w:rFonts w:ascii="Arial" w:hAnsi="Arial" w:cs="Arial"/>
          <w:sz w:val="21"/>
          <w:szCs w:val="21"/>
          <w:lang w:val="en-GB" w:eastAsia="en-GB"/>
        </w:rPr>
        <w:t>n evidence</w:t>
      </w:r>
      <w:r w:rsidR="000D20FF" w:rsidRPr="00101C46">
        <w:rPr>
          <w:rFonts w:ascii="Arial" w:hAnsi="Arial" w:cs="Arial"/>
          <w:sz w:val="21"/>
          <w:szCs w:val="21"/>
          <w:lang w:val="en-GB" w:eastAsia="en-GB"/>
        </w:rPr>
        <w:t>-based four step proces</w:t>
      </w:r>
      <w:r w:rsidR="009B06D3" w:rsidRPr="00101C46">
        <w:rPr>
          <w:rFonts w:ascii="Arial" w:hAnsi="Arial" w:cs="Arial"/>
          <w:sz w:val="21"/>
          <w:szCs w:val="21"/>
          <w:lang w:val="en-GB" w:eastAsia="en-GB"/>
        </w:rPr>
        <w:t>s:</w:t>
      </w:r>
    </w:p>
    <w:p w14:paraId="7AA7BF4C" w14:textId="0852EAC0" w:rsidR="00CD4218" w:rsidRPr="00101C46" w:rsidRDefault="009B06D3" w:rsidP="001D2860">
      <w:pPr>
        <w:pStyle w:val="ListParagraph"/>
        <w:numPr>
          <w:ilvl w:val="0"/>
          <w:numId w:val="15"/>
        </w:numPr>
        <w:contextualSpacing w:val="0"/>
        <w:jc w:val="both"/>
        <w:rPr>
          <w:rFonts w:ascii="Arial" w:hAnsi="Arial" w:cs="Arial"/>
          <w:sz w:val="21"/>
          <w:szCs w:val="21"/>
          <w:lang w:val="en-GB" w:eastAsia="en-GB"/>
        </w:rPr>
      </w:pPr>
      <w:r w:rsidRPr="00101C46">
        <w:rPr>
          <w:rFonts w:ascii="Arial" w:hAnsi="Arial" w:cs="Arial"/>
          <w:sz w:val="21"/>
          <w:szCs w:val="21"/>
          <w:u w:val="single"/>
          <w:lang w:val="en-GB" w:eastAsia="en-GB"/>
        </w:rPr>
        <w:t>What’s the problem</w:t>
      </w:r>
      <w:r w:rsidR="00F32913" w:rsidRPr="00101C46">
        <w:rPr>
          <w:rFonts w:ascii="Arial" w:hAnsi="Arial" w:cs="Arial"/>
          <w:sz w:val="21"/>
          <w:szCs w:val="21"/>
          <w:u w:val="single"/>
          <w:lang w:val="en-GB" w:eastAsia="en-GB"/>
        </w:rPr>
        <w:t>?</w:t>
      </w:r>
      <w:r w:rsidRPr="00101C46">
        <w:rPr>
          <w:rFonts w:ascii="Arial" w:hAnsi="Arial" w:cs="Arial"/>
          <w:sz w:val="21"/>
          <w:szCs w:val="21"/>
          <w:lang w:val="en-GB" w:eastAsia="en-GB"/>
        </w:rPr>
        <w:t xml:space="preserve"> </w:t>
      </w:r>
      <w:r w:rsidR="00466430" w:rsidRPr="00101C46">
        <w:rPr>
          <w:rFonts w:ascii="Arial" w:hAnsi="Arial" w:cs="Arial"/>
          <w:sz w:val="21"/>
          <w:szCs w:val="21"/>
          <w:lang w:val="en-GB" w:eastAsia="en-GB"/>
        </w:rPr>
        <w:t>-</w:t>
      </w:r>
      <w:r w:rsidR="00CD4218" w:rsidRPr="00101C46">
        <w:rPr>
          <w:rFonts w:ascii="Arial" w:hAnsi="Arial" w:cs="Arial"/>
          <w:sz w:val="21"/>
          <w:szCs w:val="21"/>
          <w:lang w:val="en-GB" w:eastAsia="en-GB"/>
        </w:rPr>
        <w:t xml:space="preserve"> gather data to reveal the who, what, why, where and when of the problem. This can be crime data but also information from hospitals, schools and a range of other sources.</w:t>
      </w:r>
    </w:p>
    <w:p w14:paraId="2985E761" w14:textId="4E16A46C" w:rsidR="007200BC" w:rsidRPr="00101C46" w:rsidRDefault="00CD4218" w:rsidP="001D2860">
      <w:pPr>
        <w:pStyle w:val="ListParagraph"/>
        <w:numPr>
          <w:ilvl w:val="0"/>
          <w:numId w:val="15"/>
        </w:numPr>
        <w:ind w:left="357" w:hanging="357"/>
        <w:contextualSpacing w:val="0"/>
        <w:jc w:val="both"/>
        <w:rPr>
          <w:rFonts w:ascii="Arial" w:hAnsi="Arial" w:cs="Arial"/>
          <w:sz w:val="21"/>
          <w:szCs w:val="21"/>
          <w:lang w:val="en-GB" w:eastAsia="en-GB"/>
        </w:rPr>
      </w:pPr>
      <w:r w:rsidRPr="00101C46">
        <w:rPr>
          <w:rFonts w:ascii="Arial" w:hAnsi="Arial" w:cs="Arial"/>
          <w:sz w:val="21"/>
          <w:szCs w:val="21"/>
          <w:u w:val="single"/>
          <w:lang w:val="en-GB" w:eastAsia="en-GB"/>
        </w:rPr>
        <w:t>What are the causes</w:t>
      </w:r>
      <w:r w:rsidR="00F32913" w:rsidRPr="00101C46">
        <w:rPr>
          <w:rFonts w:ascii="Arial" w:hAnsi="Arial" w:cs="Arial"/>
          <w:sz w:val="21"/>
          <w:szCs w:val="21"/>
          <w:u w:val="single"/>
          <w:lang w:val="en-GB" w:eastAsia="en-GB"/>
        </w:rPr>
        <w:t>?</w:t>
      </w:r>
      <w:r w:rsidR="00F32913" w:rsidRPr="00101C46">
        <w:rPr>
          <w:rFonts w:ascii="Arial" w:hAnsi="Arial" w:cs="Arial"/>
          <w:sz w:val="21"/>
          <w:szCs w:val="21"/>
          <w:lang w:val="en-GB" w:eastAsia="en-GB"/>
        </w:rPr>
        <w:t xml:space="preserve"> </w:t>
      </w:r>
      <w:r w:rsidR="002D535C" w:rsidRPr="00101C46">
        <w:rPr>
          <w:rFonts w:ascii="Arial" w:hAnsi="Arial" w:cs="Arial"/>
          <w:sz w:val="21"/>
          <w:szCs w:val="21"/>
          <w:lang w:val="en-GB" w:eastAsia="en-GB"/>
        </w:rPr>
        <w:t>-</w:t>
      </w:r>
      <w:r w:rsidR="00F32913" w:rsidRPr="00101C46">
        <w:rPr>
          <w:rFonts w:ascii="Arial" w:hAnsi="Arial" w:cs="Arial"/>
          <w:sz w:val="21"/>
          <w:szCs w:val="21"/>
          <w:lang w:val="en-GB" w:eastAsia="en-GB"/>
        </w:rPr>
        <w:t xml:space="preserve"> </w:t>
      </w:r>
      <w:r w:rsidR="007200BC" w:rsidRPr="00101C46">
        <w:rPr>
          <w:rFonts w:ascii="Arial" w:hAnsi="Arial" w:cs="Arial"/>
          <w:sz w:val="21"/>
          <w:szCs w:val="21"/>
          <w:lang w:val="en-GB" w:eastAsia="en-GB"/>
        </w:rPr>
        <w:t>look for evidence on the factors that put people at risk of experiencing, or perpetrating, violence as well as the factors that can protect them.</w:t>
      </w:r>
    </w:p>
    <w:p w14:paraId="65BB4AF3" w14:textId="77777777" w:rsidR="009E6049" w:rsidRPr="00101C46" w:rsidRDefault="007200BC" w:rsidP="001D2860">
      <w:pPr>
        <w:pStyle w:val="ListParagraph"/>
        <w:numPr>
          <w:ilvl w:val="0"/>
          <w:numId w:val="15"/>
        </w:numPr>
        <w:ind w:left="357" w:hanging="357"/>
        <w:contextualSpacing w:val="0"/>
        <w:jc w:val="both"/>
        <w:rPr>
          <w:rFonts w:ascii="Arial" w:hAnsi="Arial" w:cs="Arial"/>
          <w:sz w:val="21"/>
          <w:szCs w:val="21"/>
          <w:lang w:val="en-GB" w:eastAsia="en-GB"/>
        </w:rPr>
      </w:pPr>
      <w:r w:rsidRPr="00101C46">
        <w:rPr>
          <w:rFonts w:ascii="Arial" w:hAnsi="Arial" w:cs="Arial"/>
          <w:sz w:val="21"/>
          <w:szCs w:val="21"/>
          <w:u w:val="single"/>
          <w:lang w:val="en-GB" w:eastAsia="en-GB"/>
        </w:rPr>
        <w:t>What works and for whom?</w:t>
      </w:r>
      <w:r w:rsidRPr="00101C46">
        <w:rPr>
          <w:rFonts w:ascii="Arial" w:hAnsi="Arial" w:cs="Arial"/>
          <w:sz w:val="21"/>
          <w:szCs w:val="21"/>
          <w:lang w:val="en-GB" w:eastAsia="en-GB"/>
        </w:rPr>
        <w:t xml:space="preserve"> - </w:t>
      </w:r>
      <w:r w:rsidR="009E6049" w:rsidRPr="00101C46">
        <w:rPr>
          <w:rFonts w:ascii="Arial" w:hAnsi="Arial" w:cs="Arial"/>
          <w:sz w:val="21"/>
          <w:szCs w:val="21"/>
          <w:lang w:val="en-GB" w:eastAsia="en-GB"/>
        </w:rPr>
        <w:t>using the data gathered design, implement and (crucially) evaluate interventions.</w:t>
      </w:r>
    </w:p>
    <w:p w14:paraId="6F6B07E6" w14:textId="667F50D7" w:rsidR="00640E91" w:rsidRPr="00101C46" w:rsidRDefault="009E6049" w:rsidP="001D2860">
      <w:pPr>
        <w:pStyle w:val="ListParagraph"/>
        <w:numPr>
          <w:ilvl w:val="0"/>
          <w:numId w:val="15"/>
        </w:numPr>
        <w:spacing w:after="80"/>
        <w:ind w:left="357" w:hanging="357"/>
        <w:contextualSpacing w:val="0"/>
        <w:jc w:val="both"/>
        <w:rPr>
          <w:rFonts w:ascii="Arial" w:hAnsi="Arial" w:cs="Arial"/>
          <w:sz w:val="21"/>
          <w:szCs w:val="21"/>
          <w:lang w:val="en-GB" w:eastAsia="en-GB"/>
        </w:rPr>
      </w:pPr>
      <w:r w:rsidRPr="00101C46">
        <w:rPr>
          <w:rFonts w:ascii="Arial" w:hAnsi="Arial" w:cs="Arial"/>
          <w:sz w:val="21"/>
          <w:szCs w:val="21"/>
          <w:u w:val="single"/>
          <w:lang w:val="en-GB" w:eastAsia="en-GB"/>
        </w:rPr>
        <w:t>Scale it up!</w:t>
      </w:r>
      <w:r w:rsidRPr="00101C46">
        <w:rPr>
          <w:rFonts w:ascii="Arial" w:hAnsi="Arial" w:cs="Arial"/>
          <w:sz w:val="21"/>
          <w:szCs w:val="21"/>
          <w:lang w:val="en-GB" w:eastAsia="en-GB"/>
        </w:rPr>
        <w:t xml:space="preserve"> - </w:t>
      </w:r>
      <w:r w:rsidR="00F37BEF" w:rsidRPr="00101C46">
        <w:rPr>
          <w:rFonts w:ascii="Arial" w:hAnsi="Arial" w:cs="Arial"/>
          <w:sz w:val="21"/>
          <w:szCs w:val="21"/>
          <w:lang w:val="en-GB" w:eastAsia="en-GB"/>
        </w:rPr>
        <w:t>if an intervention works, then scale it up while evaluating how well it works and its cost-effectiveness.</w:t>
      </w:r>
    </w:p>
    <w:p w14:paraId="3D123792" w14:textId="35E4FB4F" w:rsidR="00640E91" w:rsidRPr="00101C46" w:rsidRDefault="00CD0EA4" w:rsidP="004D40CE">
      <w:pPr>
        <w:jc w:val="both"/>
        <w:rPr>
          <w:rFonts w:ascii="Arial" w:hAnsi="Arial" w:cs="Arial"/>
          <w:sz w:val="21"/>
          <w:szCs w:val="21"/>
          <w:lang w:val="en-GB" w:eastAsia="en-GB"/>
        </w:rPr>
      </w:pPr>
      <w:r w:rsidRPr="00101C46">
        <w:rPr>
          <w:noProof/>
        </w:rPr>
        <w:drawing>
          <wp:inline distT="0" distB="0" distL="0" distR="0" wp14:anchorId="2C89DD38" wp14:editId="0C04EBB9">
            <wp:extent cx="4824095" cy="3210536"/>
            <wp:effectExtent l="19050" t="19050" r="14605" b="28575"/>
            <wp:docPr id="1473856573" name="Picture 1" descr="A blue and orange infographic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56573" name="Picture 1" descr="A blue and orange infographic with text and images&#10;&#10;AI-generated content may be incorrect."/>
                    <pic:cNvPicPr/>
                  </pic:nvPicPr>
                  <pic:blipFill>
                    <a:blip r:embed="rId33"/>
                    <a:stretch>
                      <a:fillRect/>
                    </a:stretch>
                  </pic:blipFill>
                  <pic:spPr>
                    <a:xfrm>
                      <a:off x="0" y="0"/>
                      <a:ext cx="4824095" cy="3210536"/>
                    </a:xfrm>
                    <a:prstGeom prst="rect">
                      <a:avLst/>
                    </a:prstGeom>
                    <a:ln>
                      <a:solidFill>
                        <a:schemeClr val="accent1"/>
                      </a:solidFill>
                    </a:ln>
                  </pic:spPr>
                </pic:pic>
              </a:graphicData>
            </a:graphic>
          </wp:inline>
        </w:drawing>
      </w:r>
    </w:p>
    <w:p w14:paraId="15884514" w14:textId="4C0F5724" w:rsidR="00333067" w:rsidRPr="00101C46" w:rsidRDefault="00333067" w:rsidP="004D40CE">
      <w:pPr>
        <w:spacing w:before="80" w:after="40"/>
        <w:jc w:val="both"/>
        <w:rPr>
          <w:rFonts w:ascii="Arial" w:hAnsi="Arial" w:cs="Arial"/>
          <w:sz w:val="21"/>
          <w:szCs w:val="21"/>
          <w:lang w:val="en-GB" w:eastAsia="en-GB"/>
        </w:rPr>
      </w:pPr>
      <w:r w:rsidRPr="00101C46">
        <w:rPr>
          <w:rFonts w:ascii="Arial" w:hAnsi="Arial" w:cs="Arial"/>
          <w:sz w:val="21"/>
          <w:szCs w:val="21"/>
          <w:lang w:val="en-GB" w:eastAsia="en-GB"/>
        </w:rPr>
        <w:t>The VRU commissions county-wide and locally designed services to deliver its prevention and intervention approach.</w:t>
      </w:r>
      <w:r w:rsidR="000C704A" w:rsidRPr="00101C46">
        <w:rPr>
          <w:rFonts w:ascii="Arial" w:hAnsi="Arial" w:cs="Arial"/>
          <w:sz w:val="21"/>
          <w:szCs w:val="21"/>
          <w:lang w:val="en-GB" w:eastAsia="en-GB"/>
        </w:rPr>
        <w:t xml:space="preserve"> </w:t>
      </w:r>
      <w:r w:rsidR="004061F2" w:rsidRPr="00101C46">
        <w:rPr>
          <w:rFonts w:ascii="Arial" w:hAnsi="Arial" w:cs="Arial"/>
          <w:sz w:val="21"/>
          <w:szCs w:val="21"/>
          <w:lang w:val="en-GB" w:eastAsia="en-GB"/>
        </w:rPr>
        <w:t>In 202</w:t>
      </w:r>
      <w:r w:rsidR="00443C19" w:rsidRPr="00101C46">
        <w:rPr>
          <w:rFonts w:ascii="Arial" w:hAnsi="Arial" w:cs="Arial"/>
          <w:sz w:val="21"/>
          <w:szCs w:val="21"/>
          <w:lang w:val="en-GB" w:eastAsia="en-GB"/>
        </w:rPr>
        <w:t>4</w:t>
      </w:r>
      <w:r w:rsidR="004061F2" w:rsidRPr="00101C46">
        <w:rPr>
          <w:rFonts w:ascii="Arial" w:hAnsi="Arial" w:cs="Arial"/>
          <w:sz w:val="21"/>
          <w:szCs w:val="21"/>
          <w:lang w:val="en-GB" w:eastAsia="en-GB"/>
        </w:rPr>
        <w:t>/2</w:t>
      </w:r>
      <w:r w:rsidR="00443C19" w:rsidRPr="00101C46">
        <w:rPr>
          <w:rFonts w:ascii="Arial" w:hAnsi="Arial" w:cs="Arial"/>
          <w:sz w:val="21"/>
          <w:szCs w:val="21"/>
          <w:lang w:val="en-GB" w:eastAsia="en-GB"/>
        </w:rPr>
        <w:t>5</w:t>
      </w:r>
      <w:r w:rsidR="004061F2" w:rsidRPr="00101C46">
        <w:rPr>
          <w:rFonts w:ascii="Arial" w:hAnsi="Arial" w:cs="Arial"/>
          <w:sz w:val="21"/>
          <w:szCs w:val="21"/>
          <w:lang w:val="en-GB" w:eastAsia="en-GB"/>
        </w:rPr>
        <w:t>, examples included</w:t>
      </w:r>
      <w:r w:rsidRPr="00101C46">
        <w:rPr>
          <w:rFonts w:ascii="Arial" w:hAnsi="Arial" w:cs="Arial"/>
          <w:sz w:val="21"/>
          <w:szCs w:val="21"/>
          <w:lang w:val="en-GB" w:eastAsia="en-GB"/>
        </w:rPr>
        <w:t>:</w:t>
      </w:r>
    </w:p>
    <w:p w14:paraId="507701AD" w14:textId="3C11E1D4" w:rsidR="000717CB" w:rsidRPr="00101C46" w:rsidRDefault="00923709" w:rsidP="001D2860">
      <w:pPr>
        <w:pStyle w:val="ListParagraph"/>
        <w:numPr>
          <w:ilvl w:val="0"/>
          <w:numId w:val="10"/>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 xml:space="preserve">Second year of funding for </w:t>
      </w:r>
      <w:r w:rsidR="00C92950" w:rsidRPr="00101C46">
        <w:rPr>
          <w:rFonts w:ascii="Arial" w:hAnsi="Arial" w:cs="Arial"/>
          <w:sz w:val="21"/>
          <w:szCs w:val="21"/>
          <w:lang w:val="en-GB" w:eastAsia="en-GB"/>
        </w:rPr>
        <w:t xml:space="preserve">a </w:t>
      </w:r>
      <w:r w:rsidRPr="00101C46">
        <w:rPr>
          <w:rFonts w:ascii="Arial" w:hAnsi="Arial" w:cs="Arial"/>
          <w:sz w:val="21"/>
          <w:szCs w:val="21"/>
          <w:lang w:val="en-GB" w:eastAsia="en-GB"/>
        </w:rPr>
        <w:t xml:space="preserve">sports programme with Sports Connect CIC and their partners Sport on Your Doorstep, supporting young people aged 11-18 with a focus on those deemed at risk of entering the </w:t>
      </w:r>
      <w:r w:rsidR="00132B87" w:rsidRPr="00101C46">
        <w:rPr>
          <w:rFonts w:ascii="Arial" w:hAnsi="Arial" w:cs="Arial"/>
          <w:sz w:val="21"/>
          <w:szCs w:val="21"/>
          <w:lang w:val="en-GB" w:eastAsia="en-GB"/>
        </w:rPr>
        <w:t>CJS</w:t>
      </w:r>
      <w:r w:rsidRPr="00101C46">
        <w:rPr>
          <w:rFonts w:ascii="Arial" w:hAnsi="Arial" w:cs="Arial"/>
          <w:sz w:val="21"/>
          <w:szCs w:val="21"/>
          <w:lang w:val="en-GB" w:eastAsia="en-GB"/>
        </w:rPr>
        <w:t xml:space="preserve">. </w:t>
      </w:r>
      <w:r w:rsidR="00110D40" w:rsidRPr="00101C46">
        <w:rPr>
          <w:rFonts w:ascii="Arial" w:hAnsi="Arial" w:cs="Arial"/>
          <w:sz w:val="21"/>
          <w:szCs w:val="21"/>
          <w:lang w:val="en-GB" w:eastAsia="en-GB"/>
        </w:rPr>
        <w:t xml:space="preserve">The </w:t>
      </w:r>
      <w:r w:rsidR="00CE402A" w:rsidRPr="00101C46">
        <w:rPr>
          <w:rFonts w:ascii="Arial" w:hAnsi="Arial" w:cs="Arial"/>
          <w:sz w:val="21"/>
          <w:szCs w:val="21"/>
          <w:lang w:val="en-GB" w:eastAsia="en-GB"/>
        </w:rPr>
        <w:t xml:space="preserve">programme </w:t>
      </w:r>
      <w:r w:rsidR="00132B87" w:rsidRPr="00101C46">
        <w:rPr>
          <w:rFonts w:ascii="Arial" w:hAnsi="Arial" w:cs="Arial"/>
          <w:sz w:val="21"/>
          <w:szCs w:val="21"/>
          <w:lang w:val="en-GB" w:eastAsia="en-GB"/>
        </w:rPr>
        <w:t xml:space="preserve">aims </w:t>
      </w:r>
      <w:r w:rsidR="00570473" w:rsidRPr="00101C46">
        <w:rPr>
          <w:rFonts w:ascii="Arial" w:hAnsi="Arial" w:cs="Arial"/>
          <w:sz w:val="21"/>
          <w:szCs w:val="21"/>
          <w:lang w:val="en-GB" w:eastAsia="en-GB"/>
        </w:rPr>
        <w:t xml:space="preserve">to </w:t>
      </w:r>
      <w:r w:rsidRPr="00101C46">
        <w:rPr>
          <w:rFonts w:ascii="Arial" w:hAnsi="Arial" w:cs="Arial"/>
          <w:sz w:val="21"/>
          <w:szCs w:val="21"/>
          <w:lang w:val="en-GB" w:eastAsia="en-GB"/>
        </w:rPr>
        <w:t>reduc</w:t>
      </w:r>
      <w:r w:rsidR="00570473" w:rsidRPr="00101C46">
        <w:rPr>
          <w:rFonts w:ascii="Arial" w:hAnsi="Arial" w:cs="Arial"/>
          <w:sz w:val="21"/>
          <w:szCs w:val="21"/>
          <w:lang w:val="en-GB" w:eastAsia="en-GB"/>
        </w:rPr>
        <w:t>e</w:t>
      </w:r>
      <w:r w:rsidRPr="00101C46">
        <w:rPr>
          <w:rFonts w:ascii="Arial" w:hAnsi="Arial" w:cs="Arial"/>
          <w:sz w:val="21"/>
          <w:szCs w:val="21"/>
          <w:lang w:val="en-GB" w:eastAsia="en-GB"/>
        </w:rPr>
        <w:t xml:space="preserve"> offending and rais</w:t>
      </w:r>
      <w:r w:rsidR="00570473" w:rsidRPr="00101C46">
        <w:rPr>
          <w:rFonts w:ascii="Arial" w:hAnsi="Arial" w:cs="Arial"/>
          <w:sz w:val="21"/>
          <w:szCs w:val="21"/>
          <w:lang w:val="en-GB" w:eastAsia="en-GB"/>
        </w:rPr>
        <w:t>e</w:t>
      </w:r>
      <w:r w:rsidRPr="00101C46">
        <w:rPr>
          <w:rFonts w:ascii="Arial" w:hAnsi="Arial" w:cs="Arial"/>
          <w:sz w:val="21"/>
          <w:szCs w:val="21"/>
          <w:lang w:val="en-GB" w:eastAsia="en-GB"/>
        </w:rPr>
        <w:t xml:space="preserve"> employment aspirations and opportunities </w:t>
      </w:r>
      <w:r w:rsidR="00570473" w:rsidRPr="00101C46">
        <w:rPr>
          <w:rFonts w:ascii="Arial" w:hAnsi="Arial" w:cs="Arial"/>
          <w:sz w:val="21"/>
          <w:szCs w:val="21"/>
          <w:lang w:val="en-GB" w:eastAsia="en-GB"/>
        </w:rPr>
        <w:t>th</w:t>
      </w:r>
      <w:r w:rsidRPr="00101C46">
        <w:rPr>
          <w:rFonts w:ascii="Arial" w:hAnsi="Arial" w:cs="Arial"/>
          <w:sz w:val="21"/>
          <w:szCs w:val="21"/>
          <w:lang w:val="en-GB" w:eastAsia="en-GB"/>
        </w:rPr>
        <w:t xml:space="preserve">rough </w:t>
      </w:r>
      <w:r w:rsidR="00570473" w:rsidRPr="00101C46">
        <w:rPr>
          <w:rFonts w:ascii="Arial" w:hAnsi="Arial" w:cs="Arial"/>
          <w:sz w:val="21"/>
          <w:szCs w:val="21"/>
          <w:lang w:val="en-GB" w:eastAsia="en-GB"/>
        </w:rPr>
        <w:t>s</w:t>
      </w:r>
      <w:r w:rsidRPr="00101C46">
        <w:rPr>
          <w:rFonts w:ascii="Arial" w:hAnsi="Arial" w:cs="Arial"/>
          <w:sz w:val="21"/>
          <w:szCs w:val="21"/>
          <w:lang w:val="en-GB" w:eastAsia="en-GB"/>
        </w:rPr>
        <w:t xml:space="preserve">ports. </w:t>
      </w:r>
      <w:r w:rsidR="00B13405" w:rsidRPr="00101C46">
        <w:rPr>
          <w:rFonts w:ascii="Arial" w:hAnsi="Arial" w:cs="Arial"/>
          <w:sz w:val="21"/>
          <w:szCs w:val="21"/>
          <w:lang w:val="en-GB" w:eastAsia="en-GB"/>
        </w:rPr>
        <w:t>D</w:t>
      </w:r>
      <w:r w:rsidRPr="00101C46">
        <w:rPr>
          <w:rFonts w:ascii="Arial" w:hAnsi="Arial" w:cs="Arial"/>
          <w:sz w:val="21"/>
          <w:szCs w:val="21"/>
          <w:lang w:val="en-GB" w:eastAsia="en-GB"/>
        </w:rPr>
        <w:t>elivered in schools and communitie</w:t>
      </w:r>
      <w:r w:rsidR="00B13405" w:rsidRPr="00101C46">
        <w:rPr>
          <w:rFonts w:ascii="Arial" w:hAnsi="Arial" w:cs="Arial"/>
          <w:sz w:val="21"/>
          <w:szCs w:val="21"/>
          <w:lang w:val="en-GB" w:eastAsia="en-GB"/>
        </w:rPr>
        <w:t xml:space="preserve">s, </w:t>
      </w:r>
      <w:r w:rsidR="00F54AA6" w:rsidRPr="00101C46">
        <w:rPr>
          <w:rFonts w:ascii="Arial" w:hAnsi="Arial" w:cs="Arial"/>
          <w:sz w:val="21"/>
          <w:szCs w:val="21"/>
          <w:lang w:val="en-GB" w:eastAsia="en-GB"/>
        </w:rPr>
        <w:t>t</w:t>
      </w:r>
      <w:r w:rsidRPr="00101C46">
        <w:rPr>
          <w:rFonts w:ascii="Arial" w:hAnsi="Arial" w:cs="Arial"/>
          <w:sz w:val="21"/>
          <w:szCs w:val="21"/>
          <w:lang w:val="en-GB" w:eastAsia="en-GB"/>
        </w:rPr>
        <w:t xml:space="preserve">he programme creates bespoke sessions based on the need of the area and the young people in attendance. </w:t>
      </w:r>
    </w:p>
    <w:p w14:paraId="04ED04A9" w14:textId="61B5F9B9" w:rsidR="000717CB" w:rsidRPr="00101C46" w:rsidRDefault="002F708E" w:rsidP="001D2860">
      <w:pPr>
        <w:pStyle w:val="ListParagraph"/>
        <w:numPr>
          <w:ilvl w:val="0"/>
          <w:numId w:val="10"/>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#Pointless – Why is there a point on the end of your Knife? The VRU launched this S</w:t>
      </w:r>
      <w:r w:rsidR="002D57C1" w:rsidRPr="00101C46">
        <w:rPr>
          <w:rFonts w:ascii="Arial" w:hAnsi="Arial" w:cs="Arial"/>
          <w:sz w:val="21"/>
          <w:szCs w:val="21"/>
          <w:lang w:val="en-GB" w:eastAsia="en-GB"/>
        </w:rPr>
        <w:t>afer Knife Replacement Scheme</w:t>
      </w:r>
      <w:r w:rsidRPr="00101C46">
        <w:rPr>
          <w:rFonts w:ascii="Arial" w:hAnsi="Arial" w:cs="Arial"/>
          <w:sz w:val="21"/>
          <w:szCs w:val="21"/>
          <w:lang w:val="en-GB" w:eastAsia="en-GB"/>
        </w:rPr>
        <w:t xml:space="preserve"> </w:t>
      </w:r>
      <w:r w:rsidR="00337526" w:rsidRPr="00101C46">
        <w:rPr>
          <w:rFonts w:ascii="Arial" w:hAnsi="Arial" w:cs="Arial"/>
          <w:sz w:val="21"/>
          <w:szCs w:val="21"/>
          <w:lang w:val="en-GB" w:eastAsia="en-GB"/>
        </w:rPr>
        <w:t xml:space="preserve">(SKRS) </w:t>
      </w:r>
      <w:r w:rsidRPr="00101C46">
        <w:rPr>
          <w:rFonts w:ascii="Arial" w:hAnsi="Arial" w:cs="Arial"/>
          <w:sz w:val="21"/>
          <w:szCs w:val="21"/>
          <w:lang w:val="en-GB" w:eastAsia="en-GB"/>
        </w:rPr>
        <w:t xml:space="preserve">last year and it has gained national interest throughout the </w:t>
      </w:r>
      <w:r w:rsidR="001A7045" w:rsidRPr="00101C46">
        <w:rPr>
          <w:rFonts w:ascii="Arial" w:hAnsi="Arial" w:cs="Arial"/>
          <w:sz w:val="21"/>
          <w:szCs w:val="21"/>
          <w:lang w:val="en-GB" w:eastAsia="en-GB"/>
        </w:rPr>
        <w:t>c</w:t>
      </w:r>
      <w:r w:rsidRPr="00101C46">
        <w:rPr>
          <w:rFonts w:ascii="Arial" w:hAnsi="Arial" w:cs="Arial"/>
          <w:sz w:val="21"/>
          <w:szCs w:val="21"/>
          <w:lang w:val="en-GB" w:eastAsia="en-GB"/>
        </w:rPr>
        <w:t>ountry. The VRU ha</w:t>
      </w:r>
      <w:r w:rsidR="00B62ED9" w:rsidRPr="00101C46">
        <w:rPr>
          <w:rFonts w:ascii="Arial" w:hAnsi="Arial" w:cs="Arial"/>
          <w:sz w:val="21"/>
          <w:szCs w:val="21"/>
          <w:lang w:val="en-GB" w:eastAsia="en-GB"/>
        </w:rPr>
        <w:t>s</w:t>
      </w:r>
      <w:r w:rsidRPr="00101C46">
        <w:rPr>
          <w:rFonts w:ascii="Arial" w:hAnsi="Arial" w:cs="Arial"/>
          <w:sz w:val="21"/>
          <w:szCs w:val="21"/>
          <w:lang w:val="en-GB" w:eastAsia="en-GB"/>
        </w:rPr>
        <w:t xml:space="preserve"> not only established the Safer Knife Replacement Scheme throughout Kent</w:t>
      </w:r>
      <w:r w:rsidR="0002274E" w:rsidRPr="00101C46">
        <w:rPr>
          <w:rFonts w:ascii="Arial" w:hAnsi="Arial" w:cs="Arial"/>
          <w:sz w:val="21"/>
          <w:szCs w:val="21"/>
          <w:lang w:val="en-GB" w:eastAsia="en-GB"/>
        </w:rPr>
        <w:t xml:space="preserve">, </w:t>
      </w:r>
      <w:r w:rsidR="00484C53" w:rsidRPr="00101C46">
        <w:rPr>
          <w:rFonts w:ascii="Arial" w:hAnsi="Arial" w:cs="Arial"/>
          <w:sz w:val="21"/>
          <w:szCs w:val="21"/>
          <w:lang w:val="en-GB" w:eastAsia="en-GB"/>
        </w:rPr>
        <w:t xml:space="preserve">but </w:t>
      </w:r>
      <w:r w:rsidR="00AF78FF" w:rsidRPr="00101C46">
        <w:rPr>
          <w:rFonts w:ascii="Arial" w:hAnsi="Arial" w:cs="Arial"/>
          <w:sz w:val="21"/>
          <w:szCs w:val="21"/>
          <w:lang w:val="en-GB" w:eastAsia="en-GB"/>
        </w:rPr>
        <w:t xml:space="preserve">due to enthusiasm </w:t>
      </w:r>
      <w:r w:rsidR="00484C53" w:rsidRPr="00101C46">
        <w:rPr>
          <w:rFonts w:ascii="Arial" w:hAnsi="Arial" w:cs="Arial"/>
          <w:sz w:val="21"/>
          <w:szCs w:val="21"/>
          <w:lang w:val="en-GB" w:eastAsia="en-GB"/>
        </w:rPr>
        <w:t xml:space="preserve">from other forces, </w:t>
      </w:r>
      <w:r w:rsidR="00A53EB0" w:rsidRPr="00101C46">
        <w:rPr>
          <w:rFonts w:ascii="Arial" w:hAnsi="Arial" w:cs="Arial"/>
          <w:sz w:val="21"/>
          <w:szCs w:val="21"/>
          <w:lang w:val="en-GB" w:eastAsia="en-GB"/>
        </w:rPr>
        <w:t>ha</w:t>
      </w:r>
      <w:r w:rsidR="00F26788" w:rsidRPr="00101C46">
        <w:rPr>
          <w:rFonts w:ascii="Arial" w:hAnsi="Arial" w:cs="Arial"/>
          <w:sz w:val="21"/>
          <w:szCs w:val="21"/>
          <w:lang w:val="en-GB" w:eastAsia="en-GB"/>
        </w:rPr>
        <w:t>s</w:t>
      </w:r>
      <w:r w:rsidR="00A53EB0" w:rsidRPr="00101C46">
        <w:rPr>
          <w:rFonts w:ascii="Arial" w:hAnsi="Arial" w:cs="Arial"/>
          <w:sz w:val="21"/>
          <w:szCs w:val="21"/>
          <w:lang w:val="en-GB" w:eastAsia="en-GB"/>
        </w:rPr>
        <w:t xml:space="preserve"> formed a </w:t>
      </w:r>
      <w:r w:rsidRPr="00101C46">
        <w:rPr>
          <w:rFonts w:ascii="Arial" w:hAnsi="Arial" w:cs="Arial"/>
          <w:sz w:val="21"/>
          <w:szCs w:val="21"/>
          <w:lang w:val="en-GB" w:eastAsia="en-GB"/>
        </w:rPr>
        <w:t>National Core Working Group</w:t>
      </w:r>
      <w:r w:rsidR="00006056" w:rsidRPr="00101C46">
        <w:rPr>
          <w:rFonts w:ascii="Arial" w:hAnsi="Arial" w:cs="Arial"/>
          <w:sz w:val="21"/>
          <w:szCs w:val="21"/>
          <w:lang w:val="en-GB" w:eastAsia="en-GB"/>
        </w:rPr>
        <w:t xml:space="preserve"> dedicated to sharing best practice, with the inaugural meeting being held in October 2024</w:t>
      </w:r>
      <w:r w:rsidRPr="00101C46">
        <w:rPr>
          <w:rFonts w:ascii="Arial" w:hAnsi="Arial" w:cs="Arial"/>
          <w:sz w:val="21"/>
          <w:szCs w:val="21"/>
          <w:lang w:val="en-GB" w:eastAsia="en-GB"/>
        </w:rPr>
        <w:t xml:space="preserve">. </w:t>
      </w:r>
      <w:r w:rsidR="009250D8" w:rsidRPr="00101C46">
        <w:rPr>
          <w:rFonts w:ascii="Arial" w:hAnsi="Arial" w:cs="Arial"/>
          <w:sz w:val="21"/>
          <w:szCs w:val="21"/>
          <w:lang w:val="en-GB" w:eastAsia="en-GB"/>
        </w:rPr>
        <w:t xml:space="preserve">The scheme </w:t>
      </w:r>
      <w:r w:rsidR="00465422" w:rsidRPr="00101C46">
        <w:rPr>
          <w:rFonts w:ascii="Arial" w:hAnsi="Arial" w:cs="Arial"/>
          <w:sz w:val="21"/>
          <w:szCs w:val="21"/>
          <w:lang w:val="en-GB" w:eastAsia="en-GB"/>
        </w:rPr>
        <w:t xml:space="preserve">has </w:t>
      </w:r>
      <w:r w:rsidRPr="00101C46">
        <w:rPr>
          <w:rFonts w:ascii="Arial" w:hAnsi="Arial" w:cs="Arial"/>
          <w:sz w:val="21"/>
          <w:szCs w:val="21"/>
          <w:lang w:val="en-GB" w:eastAsia="en-GB"/>
        </w:rPr>
        <w:t>already swapped nearly 400 knives from vulnerable premises and with more swaps happening every day</w:t>
      </w:r>
      <w:r w:rsidR="00465422" w:rsidRPr="00101C46">
        <w:rPr>
          <w:rFonts w:ascii="Arial" w:hAnsi="Arial" w:cs="Arial"/>
          <w:sz w:val="21"/>
          <w:szCs w:val="21"/>
          <w:lang w:val="en-GB" w:eastAsia="en-GB"/>
        </w:rPr>
        <w:t xml:space="preserve">, it is </w:t>
      </w:r>
      <w:r w:rsidRPr="00101C46">
        <w:rPr>
          <w:rFonts w:ascii="Arial" w:hAnsi="Arial" w:cs="Arial"/>
          <w:sz w:val="21"/>
          <w:szCs w:val="21"/>
          <w:lang w:val="en-GB" w:eastAsia="en-GB"/>
        </w:rPr>
        <w:t>making Kent a safer place.</w:t>
      </w:r>
    </w:p>
    <w:p w14:paraId="75EC07DA" w14:textId="4F86BBC6" w:rsidR="00765DD9" w:rsidRPr="00101C46" w:rsidRDefault="00765DD9" w:rsidP="00765DD9">
      <w:pPr>
        <w:jc w:val="both"/>
        <w:rPr>
          <w:rFonts w:ascii="Arial" w:hAnsi="Arial" w:cs="Arial"/>
          <w:sz w:val="16"/>
          <w:szCs w:val="16"/>
          <w:lang w:val="en-GB" w:eastAsia="en-GB"/>
        </w:rPr>
      </w:pPr>
    </w:p>
    <w:p w14:paraId="62FA3F16" w14:textId="4718FE3F" w:rsidR="006605AD" w:rsidRPr="00101C46" w:rsidRDefault="0001514D" w:rsidP="007357B0">
      <w:pPr>
        <w:jc w:val="both"/>
        <w:rPr>
          <w:rFonts w:ascii="Arial" w:hAnsi="Arial" w:cs="Arial"/>
          <w:b/>
          <w:bCs/>
          <w:sz w:val="21"/>
          <w:szCs w:val="21"/>
          <w:u w:val="single"/>
          <w:lang w:val="en-GB" w:eastAsia="en-GB"/>
        </w:rPr>
      </w:pPr>
      <w:r w:rsidRPr="00101C46">
        <w:rPr>
          <w:rFonts w:ascii="Arial" w:hAnsi="Arial" w:cs="Arial"/>
          <w:b/>
          <w:bCs/>
          <w:sz w:val="21"/>
          <w:szCs w:val="21"/>
          <w:u w:val="single"/>
          <w:lang w:val="en-GB" w:eastAsia="en-GB"/>
        </w:rPr>
        <w:t>Serious Violence Duty</w:t>
      </w:r>
      <w:r w:rsidR="00203C81" w:rsidRPr="00101C46">
        <w:rPr>
          <w:rFonts w:ascii="Arial" w:hAnsi="Arial" w:cs="Arial"/>
          <w:b/>
          <w:bCs/>
          <w:sz w:val="21"/>
          <w:szCs w:val="21"/>
          <w:u w:val="single"/>
          <w:lang w:val="en-GB" w:eastAsia="en-GB"/>
        </w:rPr>
        <w:t xml:space="preserve"> (SVD)</w:t>
      </w:r>
    </w:p>
    <w:p w14:paraId="1987ADC8" w14:textId="34BFE77D" w:rsidR="003A0DEC" w:rsidRPr="00101C46" w:rsidRDefault="003A0DEC" w:rsidP="00765DD9">
      <w:pPr>
        <w:spacing w:after="80"/>
        <w:jc w:val="both"/>
        <w:rPr>
          <w:rFonts w:ascii="Arial" w:hAnsi="Arial" w:cs="Arial"/>
          <w:sz w:val="21"/>
          <w:szCs w:val="21"/>
          <w:lang w:val="en-GB" w:eastAsia="en-GB"/>
        </w:rPr>
      </w:pPr>
      <w:r w:rsidRPr="00101C46">
        <w:rPr>
          <w:rFonts w:ascii="Arial" w:hAnsi="Arial" w:cs="Arial"/>
          <w:sz w:val="21"/>
          <w:szCs w:val="21"/>
          <w:lang w:val="en-GB" w:eastAsia="en-GB"/>
        </w:rPr>
        <w:t>The S</w:t>
      </w:r>
      <w:r w:rsidR="00203C81" w:rsidRPr="00101C46">
        <w:rPr>
          <w:rFonts w:ascii="Arial" w:hAnsi="Arial" w:cs="Arial"/>
          <w:sz w:val="21"/>
          <w:szCs w:val="21"/>
          <w:lang w:val="en-GB" w:eastAsia="en-GB"/>
        </w:rPr>
        <w:t xml:space="preserve">VD </w:t>
      </w:r>
      <w:r w:rsidRPr="00101C46">
        <w:rPr>
          <w:rFonts w:ascii="Arial" w:hAnsi="Arial" w:cs="Arial"/>
          <w:sz w:val="21"/>
          <w:szCs w:val="21"/>
          <w:lang w:val="en-GB" w:eastAsia="en-GB"/>
        </w:rPr>
        <w:t xml:space="preserve">was introduced through the Police, Crime, Sentencing and Courts Act 2022, </w:t>
      </w:r>
      <w:r w:rsidR="00133A10" w:rsidRPr="00101C46">
        <w:rPr>
          <w:rFonts w:ascii="Arial" w:hAnsi="Arial" w:cs="Arial"/>
          <w:sz w:val="21"/>
          <w:szCs w:val="21"/>
          <w:lang w:val="en-GB" w:eastAsia="en-GB"/>
        </w:rPr>
        <w:t xml:space="preserve">and came into effect </w:t>
      </w:r>
      <w:r w:rsidRPr="00101C46">
        <w:rPr>
          <w:rFonts w:ascii="Arial" w:hAnsi="Arial" w:cs="Arial"/>
          <w:sz w:val="21"/>
          <w:szCs w:val="21"/>
          <w:lang w:val="en-GB" w:eastAsia="en-GB"/>
        </w:rPr>
        <w:t>on 31 January 2023.</w:t>
      </w:r>
    </w:p>
    <w:p w14:paraId="1235D615" w14:textId="4D872147" w:rsidR="00D62F58" w:rsidRPr="00101C46" w:rsidRDefault="003A0DEC" w:rsidP="00765DD9">
      <w:pPr>
        <w:spacing w:after="80"/>
        <w:jc w:val="both"/>
        <w:rPr>
          <w:rFonts w:ascii="Arial" w:hAnsi="Arial" w:cs="Arial"/>
          <w:sz w:val="21"/>
          <w:szCs w:val="21"/>
          <w:lang w:val="en-GB" w:eastAsia="en-GB"/>
        </w:rPr>
      </w:pPr>
      <w:r w:rsidRPr="00101C46">
        <w:rPr>
          <w:rFonts w:ascii="Arial" w:hAnsi="Arial" w:cs="Arial"/>
          <w:sz w:val="21"/>
          <w:szCs w:val="21"/>
          <w:lang w:val="en-GB" w:eastAsia="en-GB"/>
        </w:rPr>
        <w:t xml:space="preserve">The duty identifies a number of partners </w:t>
      </w:r>
      <w:r w:rsidR="0054532E" w:rsidRPr="00101C46">
        <w:rPr>
          <w:rFonts w:ascii="Arial" w:hAnsi="Arial" w:cs="Arial"/>
          <w:sz w:val="21"/>
          <w:szCs w:val="21"/>
          <w:lang w:val="en-GB" w:eastAsia="en-GB"/>
        </w:rPr>
        <w:t xml:space="preserve">including </w:t>
      </w:r>
      <w:r w:rsidR="00305386" w:rsidRPr="00101C46">
        <w:rPr>
          <w:rFonts w:ascii="Arial" w:hAnsi="Arial" w:cs="Arial"/>
          <w:sz w:val="21"/>
          <w:szCs w:val="21"/>
          <w:lang w:val="en-GB" w:eastAsia="en-GB"/>
        </w:rPr>
        <w:t xml:space="preserve">local authorities, the police, youth offending teams, Integrated Care System, </w:t>
      </w:r>
      <w:r w:rsidR="00B44B1D" w:rsidRPr="00101C46">
        <w:rPr>
          <w:rFonts w:ascii="Arial" w:hAnsi="Arial" w:cs="Arial"/>
          <w:sz w:val="21"/>
          <w:szCs w:val="21"/>
          <w:lang w:val="en-GB" w:eastAsia="en-GB"/>
        </w:rPr>
        <w:t>p</w:t>
      </w:r>
      <w:r w:rsidR="00305386" w:rsidRPr="00101C46">
        <w:rPr>
          <w:rFonts w:ascii="Arial" w:hAnsi="Arial" w:cs="Arial"/>
          <w:sz w:val="21"/>
          <w:szCs w:val="21"/>
          <w:lang w:val="en-GB" w:eastAsia="en-GB"/>
        </w:rPr>
        <w:t xml:space="preserve">robation, and the fire service. </w:t>
      </w:r>
      <w:r w:rsidRPr="00101C46">
        <w:rPr>
          <w:rFonts w:ascii="Arial" w:hAnsi="Arial" w:cs="Arial"/>
          <w:sz w:val="21"/>
          <w:szCs w:val="21"/>
          <w:lang w:val="en-GB" w:eastAsia="en-GB"/>
        </w:rPr>
        <w:t>as specified authorities with a duty to reduce serious violence in their area.</w:t>
      </w:r>
    </w:p>
    <w:p w14:paraId="05229A31" w14:textId="63E9E4B6" w:rsidR="003A0DEC" w:rsidRPr="00101C46" w:rsidRDefault="003A0DEC" w:rsidP="00765DD9">
      <w:pPr>
        <w:spacing w:after="80"/>
        <w:jc w:val="both"/>
        <w:rPr>
          <w:rFonts w:ascii="Arial" w:hAnsi="Arial" w:cs="Arial"/>
          <w:sz w:val="21"/>
          <w:szCs w:val="21"/>
          <w:lang w:val="en-GB" w:eastAsia="en-GB"/>
        </w:rPr>
      </w:pPr>
      <w:r w:rsidRPr="00101C46">
        <w:rPr>
          <w:rFonts w:ascii="Arial" w:hAnsi="Arial" w:cs="Arial"/>
          <w:sz w:val="21"/>
          <w:szCs w:val="21"/>
          <w:lang w:val="en-GB" w:eastAsia="en-GB"/>
        </w:rPr>
        <w:t>The duty places several requirements upon these authorities including</w:t>
      </w:r>
      <w:r w:rsidR="007379A1" w:rsidRPr="00101C46">
        <w:rPr>
          <w:rFonts w:ascii="Arial" w:hAnsi="Arial" w:cs="Arial"/>
          <w:sz w:val="21"/>
          <w:szCs w:val="21"/>
          <w:lang w:val="en-GB" w:eastAsia="en-GB"/>
        </w:rPr>
        <w:t>:</w:t>
      </w:r>
      <w:r w:rsidRPr="00101C46">
        <w:rPr>
          <w:rFonts w:ascii="Arial" w:hAnsi="Arial" w:cs="Arial"/>
          <w:sz w:val="21"/>
          <w:szCs w:val="21"/>
          <w:lang w:val="en-GB" w:eastAsia="en-GB"/>
        </w:rPr>
        <w:t xml:space="preserve"> agreeing a local partnership arrangement to lead on the duty</w:t>
      </w:r>
      <w:r w:rsidR="00890270" w:rsidRPr="00101C46">
        <w:rPr>
          <w:rFonts w:ascii="Arial" w:hAnsi="Arial" w:cs="Arial"/>
          <w:sz w:val="21"/>
          <w:szCs w:val="21"/>
          <w:lang w:val="en-GB" w:eastAsia="en-GB"/>
        </w:rPr>
        <w:t>;</w:t>
      </w:r>
      <w:r w:rsidRPr="00101C46">
        <w:rPr>
          <w:rFonts w:ascii="Arial" w:hAnsi="Arial" w:cs="Arial"/>
          <w:sz w:val="21"/>
          <w:szCs w:val="21"/>
          <w:lang w:val="en-GB" w:eastAsia="en-GB"/>
        </w:rPr>
        <w:t xml:space="preserve"> a shared definition of serious violence</w:t>
      </w:r>
      <w:r w:rsidR="00EF6C53" w:rsidRPr="00101C46">
        <w:rPr>
          <w:rFonts w:ascii="Arial" w:hAnsi="Arial" w:cs="Arial"/>
          <w:sz w:val="21"/>
          <w:szCs w:val="21"/>
          <w:lang w:val="en-GB" w:eastAsia="en-GB"/>
        </w:rPr>
        <w:t>:</w:t>
      </w:r>
      <w:r w:rsidRPr="00101C46">
        <w:rPr>
          <w:rFonts w:ascii="Arial" w:hAnsi="Arial" w:cs="Arial"/>
          <w:sz w:val="21"/>
          <w:szCs w:val="21"/>
          <w:lang w:val="en-GB" w:eastAsia="en-GB"/>
        </w:rPr>
        <w:t xml:space="preserve"> having consistent data sharing and analytical processes to </w:t>
      </w:r>
      <w:r w:rsidR="008B2ACA" w:rsidRPr="00101C46">
        <w:rPr>
          <w:rFonts w:ascii="Arial" w:hAnsi="Arial" w:cs="Arial"/>
          <w:sz w:val="21"/>
          <w:szCs w:val="21"/>
          <w:lang w:val="en-GB" w:eastAsia="en-GB"/>
        </w:rPr>
        <w:t xml:space="preserve">develop </w:t>
      </w:r>
      <w:r w:rsidR="00636870" w:rsidRPr="00101C46">
        <w:rPr>
          <w:rFonts w:ascii="Arial" w:hAnsi="Arial" w:cs="Arial"/>
          <w:sz w:val="21"/>
          <w:szCs w:val="21"/>
          <w:lang w:val="en-GB" w:eastAsia="en-GB"/>
        </w:rPr>
        <w:t xml:space="preserve">a </w:t>
      </w:r>
      <w:r w:rsidRPr="00101C46">
        <w:rPr>
          <w:rFonts w:ascii="Arial" w:hAnsi="Arial" w:cs="Arial"/>
          <w:sz w:val="21"/>
          <w:szCs w:val="21"/>
          <w:lang w:val="en-GB" w:eastAsia="en-GB"/>
        </w:rPr>
        <w:t>Strategic Needs Assessment</w:t>
      </w:r>
      <w:r w:rsidR="00EF6C53" w:rsidRPr="00101C46">
        <w:rPr>
          <w:rFonts w:ascii="Arial" w:hAnsi="Arial" w:cs="Arial"/>
          <w:sz w:val="21"/>
          <w:szCs w:val="21"/>
          <w:lang w:val="en-GB" w:eastAsia="en-GB"/>
        </w:rPr>
        <w:t>:</w:t>
      </w:r>
      <w:r w:rsidRPr="00101C46">
        <w:rPr>
          <w:rFonts w:ascii="Arial" w:hAnsi="Arial" w:cs="Arial"/>
          <w:sz w:val="21"/>
          <w:szCs w:val="21"/>
          <w:lang w:val="en-GB" w:eastAsia="en-GB"/>
        </w:rPr>
        <w:t xml:space="preserve"> and production of a </w:t>
      </w:r>
      <w:r w:rsidR="00636870" w:rsidRPr="00101C46">
        <w:rPr>
          <w:rFonts w:ascii="Arial" w:hAnsi="Arial" w:cs="Arial"/>
          <w:sz w:val="21"/>
          <w:szCs w:val="21"/>
          <w:lang w:val="en-GB" w:eastAsia="en-GB"/>
        </w:rPr>
        <w:t>s</w:t>
      </w:r>
      <w:r w:rsidRPr="00101C46">
        <w:rPr>
          <w:rFonts w:ascii="Arial" w:hAnsi="Arial" w:cs="Arial"/>
          <w:sz w:val="21"/>
          <w:szCs w:val="21"/>
          <w:lang w:val="en-GB" w:eastAsia="en-GB"/>
        </w:rPr>
        <w:t>trategy to set out how the duty will be implemented locally.</w:t>
      </w:r>
    </w:p>
    <w:p w14:paraId="07DC8219" w14:textId="786B413B" w:rsidR="00F13423" w:rsidRPr="00101C46" w:rsidRDefault="003A0DEC" w:rsidP="00765DD9">
      <w:pPr>
        <w:spacing w:after="80"/>
        <w:jc w:val="both"/>
        <w:rPr>
          <w:rFonts w:ascii="Arial" w:hAnsi="Arial" w:cs="Arial"/>
          <w:sz w:val="21"/>
          <w:szCs w:val="21"/>
          <w:lang w:val="en-GB" w:eastAsia="en-GB"/>
        </w:rPr>
      </w:pPr>
      <w:r w:rsidRPr="00101C46">
        <w:rPr>
          <w:rFonts w:ascii="Arial" w:hAnsi="Arial" w:cs="Arial"/>
          <w:sz w:val="21"/>
          <w:szCs w:val="21"/>
          <w:lang w:val="en-GB" w:eastAsia="en-GB"/>
        </w:rPr>
        <w:t>Although not a specified authority</w:t>
      </w:r>
      <w:r w:rsidR="00F609DC" w:rsidRPr="00101C46">
        <w:rPr>
          <w:rFonts w:ascii="Arial" w:hAnsi="Arial" w:cs="Arial"/>
          <w:sz w:val="21"/>
          <w:szCs w:val="21"/>
          <w:lang w:val="en-GB" w:eastAsia="en-GB"/>
        </w:rPr>
        <w:t>,</w:t>
      </w:r>
      <w:r w:rsidRPr="00101C46">
        <w:rPr>
          <w:rFonts w:ascii="Arial" w:hAnsi="Arial" w:cs="Arial"/>
          <w:sz w:val="21"/>
          <w:szCs w:val="21"/>
          <w:lang w:val="en-GB" w:eastAsia="en-GB"/>
        </w:rPr>
        <w:t xml:space="preserve"> the PCC as the receiver of </w:t>
      </w:r>
      <w:r w:rsidR="00140258" w:rsidRPr="00101C46">
        <w:rPr>
          <w:rFonts w:ascii="Arial" w:hAnsi="Arial" w:cs="Arial"/>
          <w:sz w:val="21"/>
          <w:szCs w:val="21"/>
          <w:lang w:val="en-GB" w:eastAsia="en-GB"/>
        </w:rPr>
        <w:t>H</w:t>
      </w:r>
      <w:r w:rsidR="007565C8" w:rsidRPr="00101C46">
        <w:rPr>
          <w:rFonts w:ascii="Arial" w:hAnsi="Arial" w:cs="Arial"/>
          <w:sz w:val="21"/>
          <w:szCs w:val="21"/>
          <w:lang w:val="en-GB" w:eastAsia="en-GB"/>
        </w:rPr>
        <w:t>O</w:t>
      </w:r>
      <w:r w:rsidR="00140258" w:rsidRPr="00101C46">
        <w:rPr>
          <w:rFonts w:ascii="Arial" w:hAnsi="Arial" w:cs="Arial"/>
          <w:sz w:val="21"/>
          <w:szCs w:val="21"/>
          <w:lang w:val="en-GB" w:eastAsia="en-GB"/>
        </w:rPr>
        <w:t xml:space="preserve"> </w:t>
      </w:r>
      <w:r w:rsidRPr="00101C46">
        <w:rPr>
          <w:rFonts w:ascii="Arial" w:hAnsi="Arial" w:cs="Arial"/>
          <w:sz w:val="21"/>
          <w:szCs w:val="21"/>
          <w:lang w:val="en-GB" w:eastAsia="en-GB"/>
        </w:rPr>
        <w:t xml:space="preserve">funding for the duty </w:t>
      </w:r>
      <w:r w:rsidR="00B04F75" w:rsidRPr="00101C46">
        <w:rPr>
          <w:rFonts w:ascii="Arial" w:hAnsi="Arial" w:cs="Arial"/>
          <w:sz w:val="21"/>
          <w:szCs w:val="21"/>
          <w:lang w:val="en-GB" w:eastAsia="en-GB"/>
        </w:rPr>
        <w:t xml:space="preserve">has </w:t>
      </w:r>
      <w:r w:rsidR="00140258" w:rsidRPr="00101C46">
        <w:rPr>
          <w:rFonts w:ascii="Arial" w:hAnsi="Arial" w:cs="Arial"/>
          <w:sz w:val="21"/>
          <w:szCs w:val="21"/>
          <w:lang w:val="en-GB" w:eastAsia="en-GB"/>
        </w:rPr>
        <w:t xml:space="preserve">associated </w:t>
      </w:r>
      <w:r w:rsidRPr="00101C46">
        <w:rPr>
          <w:rFonts w:ascii="Arial" w:hAnsi="Arial" w:cs="Arial"/>
          <w:sz w:val="21"/>
          <w:szCs w:val="21"/>
          <w:lang w:val="en-GB" w:eastAsia="en-GB"/>
        </w:rPr>
        <w:t>oversight and reporting responsibilities.</w:t>
      </w:r>
      <w:r w:rsidR="00F13423" w:rsidRPr="00101C46">
        <w:rPr>
          <w:rFonts w:ascii="Arial" w:hAnsi="Arial" w:cs="Arial"/>
          <w:sz w:val="21"/>
          <w:szCs w:val="21"/>
          <w:lang w:val="en-GB" w:eastAsia="en-GB"/>
        </w:rPr>
        <w:t xml:space="preserve"> </w:t>
      </w:r>
      <w:r w:rsidR="00931AB7" w:rsidRPr="00101C46">
        <w:rPr>
          <w:rFonts w:ascii="Arial" w:hAnsi="Arial" w:cs="Arial"/>
          <w:sz w:val="21"/>
          <w:szCs w:val="21"/>
          <w:lang w:val="en-GB" w:eastAsia="en-GB"/>
        </w:rPr>
        <w:t xml:space="preserve">The SVD is also being co-ordinated through the OPCC, and I </w:t>
      </w:r>
      <w:r w:rsidR="007701E8" w:rsidRPr="00101C46">
        <w:rPr>
          <w:rFonts w:ascii="Arial" w:hAnsi="Arial" w:cs="Arial"/>
          <w:sz w:val="21"/>
          <w:szCs w:val="21"/>
          <w:lang w:val="en-GB" w:eastAsia="en-GB"/>
        </w:rPr>
        <w:t xml:space="preserve">continued to </w:t>
      </w:r>
      <w:r w:rsidR="00931AB7" w:rsidRPr="00101C46">
        <w:rPr>
          <w:rFonts w:ascii="Arial" w:hAnsi="Arial" w:cs="Arial"/>
          <w:sz w:val="21"/>
          <w:szCs w:val="21"/>
          <w:lang w:val="en-GB" w:eastAsia="en-GB"/>
        </w:rPr>
        <w:t xml:space="preserve">use my convening powers to </w:t>
      </w:r>
      <w:r w:rsidR="00E542E9" w:rsidRPr="00101C46">
        <w:rPr>
          <w:rFonts w:ascii="Arial" w:hAnsi="Arial" w:cs="Arial"/>
          <w:sz w:val="21"/>
          <w:szCs w:val="21"/>
          <w:lang w:val="en-GB" w:eastAsia="en-GB"/>
        </w:rPr>
        <w:t xml:space="preserve">host Board meetings which </w:t>
      </w:r>
      <w:r w:rsidR="00931AB7" w:rsidRPr="00101C46">
        <w:rPr>
          <w:rFonts w:ascii="Arial" w:hAnsi="Arial" w:cs="Arial"/>
          <w:sz w:val="21"/>
          <w:szCs w:val="21"/>
          <w:lang w:val="en-GB" w:eastAsia="en-GB"/>
        </w:rPr>
        <w:t>support its development and implementation with clear oversight on local delivery.</w:t>
      </w:r>
      <w:r w:rsidR="00F13423" w:rsidRPr="00101C46">
        <w:rPr>
          <w:rFonts w:ascii="Arial" w:hAnsi="Arial" w:cs="Arial"/>
          <w:sz w:val="21"/>
          <w:szCs w:val="21"/>
          <w:lang w:val="en-GB" w:eastAsia="en-GB"/>
        </w:rPr>
        <w:t xml:space="preserve"> </w:t>
      </w:r>
    </w:p>
    <w:p w14:paraId="3177A391" w14:textId="46F0E5EA" w:rsidR="00F13423" w:rsidRPr="00101C46" w:rsidRDefault="00F13423" w:rsidP="00765DD9">
      <w:pPr>
        <w:spacing w:after="40"/>
        <w:jc w:val="both"/>
        <w:rPr>
          <w:rFonts w:ascii="Arial" w:hAnsi="Arial" w:cs="Arial"/>
          <w:sz w:val="21"/>
          <w:szCs w:val="21"/>
          <w:lang w:val="en-GB" w:eastAsia="en-GB"/>
        </w:rPr>
      </w:pPr>
      <w:r w:rsidRPr="00101C46">
        <w:rPr>
          <w:rFonts w:ascii="Arial" w:hAnsi="Arial" w:cs="Arial"/>
          <w:sz w:val="21"/>
          <w:szCs w:val="21"/>
          <w:lang w:val="en-GB" w:eastAsia="en-GB"/>
        </w:rPr>
        <w:t xml:space="preserve">The VRU </w:t>
      </w:r>
      <w:r w:rsidR="00B343F3" w:rsidRPr="00101C46">
        <w:rPr>
          <w:rFonts w:ascii="Arial" w:hAnsi="Arial" w:cs="Arial"/>
          <w:sz w:val="21"/>
          <w:szCs w:val="21"/>
          <w:lang w:val="en-GB" w:eastAsia="en-GB"/>
        </w:rPr>
        <w:t xml:space="preserve">led the work to </w:t>
      </w:r>
      <w:r w:rsidRPr="00101C46">
        <w:rPr>
          <w:rFonts w:ascii="Arial" w:hAnsi="Arial" w:cs="Arial"/>
          <w:sz w:val="21"/>
          <w:szCs w:val="21"/>
          <w:lang w:val="en-GB" w:eastAsia="en-GB"/>
        </w:rPr>
        <w:t>create and agree a</w:t>
      </w:r>
      <w:r w:rsidR="00026836" w:rsidRPr="00101C46">
        <w:rPr>
          <w:rFonts w:ascii="Arial" w:hAnsi="Arial" w:cs="Arial"/>
          <w:sz w:val="21"/>
          <w:szCs w:val="21"/>
          <w:lang w:val="en-GB" w:eastAsia="en-GB"/>
        </w:rPr>
        <w:t xml:space="preserve"> Strategy and</w:t>
      </w:r>
      <w:r w:rsidRPr="00101C46">
        <w:rPr>
          <w:rFonts w:ascii="Arial" w:hAnsi="Arial" w:cs="Arial"/>
          <w:sz w:val="21"/>
          <w:szCs w:val="21"/>
          <w:lang w:val="en-GB" w:eastAsia="en-GB"/>
        </w:rPr>
        <w:t xml:space="preserve"> </w:t>
      </w:r>
      <w:r w:rsidR="00DE690E" w:rsidRPr="00101C46">
        <w:rPr>
          <w:rFonts w:ascii="Arial" w:hAnsi="Arial" w:cs="Arial"/>
          <w:sz w:val="21"/>
          <w:szCs w:val="21"/>
          <w:lang w:val="en-GB" w:eastAsia="en-GB"/>
        </w:rPr>
        <w:t xml:space="preserve">Strategic Needs Assessment </w:t>
      </w:r>
      <w:r w:rsidRPr="00101C46">
        <w:rPr>
          <w:rFonts w:ascii="Arial" w:hAnsi="Arial" w:cs="Arial"/>
          <w:sz w:val="21"/>
          <w:szCs w:val="21"/>
          <w:lang w:val="en-GB" w:eastAsia="en-GB"/>
        </w:rPr>
        <w:t>which were both finalised and published in January 2024.</w:t>
      </w:r>
      <w:r w:rsidR="00FF5758" w:rsidRPr="00101C46">
        <w:rPr>
          <w:rFonts w:ascii="Arial" w:hAnsi="Arial" w:cs="Arial"/>
          <w:sz w:val="21"/>
          <w:szCs w:val="21"/>
          <w:lang w:val="en-GB" w:eastAsia="en-GB"/>
        </w:rPr>
        <w:t xml:space="preserve"> </w:t>
      </w:r>
      <w:r w:rsidRPr="00101C46">
        <w:rPr>
          <w:rFonts w:ascii="Arial" w:hAnsi="Arial" w:cs="Arial"/>
          <w:sz w:val="21"/>
          <w:szCs w:val="21"/>
          <w:lang w:val="en-GB" w:eastAsia="en-GB"/>
        </w:rPr>
        <w:t>The three main strands of the Strategy are:</w:t>
      </w:r>
    </w:p>
    <w:p w14:paraId="6ED573F9" w14:textId="77777777" w:rsidR="00D3048B" w:rsidRPr="00101C46" w:rsidRDefault="00F13423" w:rsidP="001D2860">
      <w:pPr>
        <w:pStyle w:val="ListParagraph"/>
        <w:numPr>
          <w:ilvl w:val="0"/>
          <w:numId w:val="26"/>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Serious Youth Violence – A 0-25 Approach (Board lead – KCC)</w:t>
      </w:r>
    </w:p>
    <w:p w14:paraId="254C04B6" w14:textId="537B8C40" w:rsidR="00D3048B" w:rsidRPr="00101C46" w:rsidRDefault="00F13423" w:rsidP="001D2860">
      <w:pPr>
        <w:pStyle w:val="ListParagraph"/>
        <w:numPr>
          <w:ilvl w:val="0"/>
          <w:numId w:val="26"/>
        </w:numPr>
        <w:contextualSpacing w:val="0"/>
        <w:jc w:val="both"/>
        <w:rPr>
          <w:rFonts w:ascii="Arial" w:hAnsi="Arial" w:cs="Arial"/>
          <w:sz w:val="21"/>
          <w:szCs w:val="21"/>
          <w:lang w:val="en-GB" w:eastAsia="en-GB"/>
        </w:rPr>
      </w:pPr>
      <w:r w:rsidRPr="00101C46">
        <w:rPr>
          <w:rFonts w:ascii="Arial" w:hAnsi="Arial" w:cs="Arial"/>
          <w:sz w:val="21"/>
          <w:szCs w:val="21"/>
          <w:lang w:val="en-GB" w:eastAsia="en-GB"/>
        </w:rPr>
        <w:t>Sexual Violence</w:t>
      </w:r>
      <w:r w:rsidR="00FC6BFB" w:rsidRPr="00101C46">
        <w:rPr>
          <w:rFonts w:ascii="Arial" w:hAnsi="Arial" w:cs="Arial"/>
          <w:sz w:val="21"/>
          <w:szCs w:val="21"/>
          <w:lang w:val="en-GB" w:eastAsia="en-GB"/>
        </w:rPr>
        <w:t xml:space="preserve"> (SV)</w:t>
      </w:r>
      <w:r w:rsidRPr="00101C46">
        <w:rPr>
          <w:rFonts w:ascii="Arial" w:hAnsi="Arial" w:cs="Arial"/>
          <w:sz w:val="21"/>
          <w:szCs w:val="21"/>
          <w:lang w:val="en-GB" w:eastAsia="en-GB"/>
        </w:rPr>
        <w:t xml:space="preserve"> and D</w:t>
      </w:r>
      <w:r w:rsidR="00413B62" w:rsidRPr="00101C46">
        <w:rPr>
          <w:rFonts w:ascii="Arial" w:hAnsi="Arial" w:cs="Arial"/>
          <w:sz w:val="21"/>
          <w:szCs w:val="21"/>
          <w:lang w:val="en-GB" w:eastAsia="en-GB"/>
        </w:rPr>
        <w:t>A</w:t>
      </w:r>
      <w:r w:rsidRPr="00101C46">
        <w:rPr>
          <w:rFonts w:ascii="Arial" w:hAnsi="Arial" w:cs="Arial"/>
          <w:sz w:val="21"/>
          <w:szCs w:val="21"/>
          <w:lang w:val="en-GB" w:eastAsia="en-GB"/>
        </w:rPr>
        <w:t xml:space="preserve"> (Board lead – Kent Police)</w:t>
      </w:r>
    </w:p>
    <w:p w14:paraId="2E6ABA10" w14:textId="5E6C7017" w:rsidR="00F13423" w:rsidRPr="00101C46" w:rsidRDefault="00F13423" w:rsidP="001D2860">
      <w:pPr>
        <w:pStyle w:val="ListParagraph"/>
        <w:numPr>
          <w:ilvl w:val="0"/>
          <w:numId w:val="26"/>
        </w:numPr>
        <w:spacing w:after="80"/>
        <w:ind w:left="357" w:hanging="357"/>
        <w:contextualSpacing w:val="0"/>
        <w:jc w:val="both"/>
        <w:rPr>
          <w:rFonts w:ascii="Arial" w:hAnsi="Arial" w:cs="Arial"/>
          <w:sz w:val="21"/>
          <w:szCs w:val="21"/>
          <w:lang w:val="en-GB" w:eastAsia="en-GB"/>
        </w:rPr>
      </w:pPr>
      <w:r w:rsidRPr="00101C46">
        <w:rPr>
          <w:rFonts w:ascii="Arial" w:hAnsi="Arial" w:cs="Arial"/>
          <w:sz w:val="21"/>
          <w:szCs w:val="21"/>
          <w:lang w:val="en-GB" w:eastAsia="en-GB"/>
        </w:rPr>
        <w:t>Violence linked to Drugs and Alcohol (Board lead – Medway Public Health)</w:t>
      </w:r>
    </w:p>
    <w:p w14:paraId="09C180B4" w14:textId="000E750B" w:rsidR="002510B2" w:rsidRPr="00101C46" w:rsidRDefault="0066738C" w:rsidP="002C4DFD">
      <w:pPr>
        <w:spacing w:after="80"/>
        <w:jc w:val="both"/>
        <w:rPr>
          <w:rFonts w:ascii="Arial" w:hAnsi="Arial" w:cs="Arial"/>
          <w:sz w:val="21"/>
          <w:szCs w:val="21"/>
          <w:lang w:val="en-GB" w:eastAsia="en-GB"/>
        </w:rPr>
      </w:pPr>
      <w:r w:rsidRPr="00101C46">
        <w:rPr>
          <w:rFonts w:ascii="Arial" w:hAnsi="Arial" w:cs="Arial"/>
          <w:sz w:val="21"/>
          <w:szCs w:val="21"/>
          <w:lang w:val="en-GB" w:eastAsia="en-GB"/>
        </w:rPr>
        <w:t>D</w:t>
      </w:r>
      <w:r w:rsidR="00F13423" w:rsidRPr="00101C46">
        <w:rPr>
          <w:rFonts w:ascii="Arial" w:hAnsi="Arial" w:cs="Arial"/>
          <w:sz w:val="21"/>
          <w:szCs w:val="21"/>
          <w:lang w:val="en-GB" w:eastAsia="en-GB"/>
        </w:rPr>
        <w:t xml:space="preserve">etailed plans for these strands </w:t>
      </w:r>
      <w:r w:rsidRPr="00101C46">
        <w:rPr>
          <w:rFonts w:ascii="Arial" w:hAnsi="Arial" w:cs="Arial"/>
          <w:sz w:val="21"/>
          <w:szCs w:val="21"/>
          <w:lang w:val="en-GB" w:eastAsia="en-GB"/>
        </w:rPr>
        <w:t>have been develope</w:t>
      </w:r>
      <w:r w:rsidR="003213EF" w:rsidRPr="00101C46">
        <w:rPr>
          <w:rFonts w:ascii="Arial" w:hAnsi="Arial" w:cs="Arial"/>
          <w:sz w:val="21"/>
          <w:szCs w:val="21"/>
          <w:lang w:val="en-GB" w:eastAsia="en-GB"/>
        </w:rPr>
        <w:t xml:space="preserve">d </w:t>
      </w:r>
      <w:r w:rsidR="00D2321C" w:rsidRPr="00101C46">
        <w:rPr>
          <w:rFonts w:ascii="Arial" w:hAnsi="Arial" w:cs="Arial"/>
          <w:sz w:val="21"/>
          <w:szCs w:val="21"/>
          <w:lang w:val="en-GB" w:eastAsia="en-GB"/>
        </w:rPr>
        <w:t>and actions completed</w:t>
      </w:r>
      <w:r w:rsidR="000C52A9" w:rsidRPr="00101C46">
        <w:rPr>
          <w:rFonts w:ascii="Arial" w:hAnsi="Arial" w:cs="Arial"/>
          <w:sz w:val="21"/>
          <w:szCs w:val="21"/>
          <w:lang w:val="en-GB" w:eastAsia="en-GB"/>
        </w:rPr>
        <w:t xml:space="preserve">, with regular updates to </w:t>
      </w:r>
      <w:r w:rsidR="00F5158D" w:rsidRPr="00101C46">
        <w:rPr>
          <w:rFonts w:ascii="Arial" w:hAnsi="Arial" w:cs="Arial"/>
          <w:sz w:val="21"/>
          <w:szCs w:val="21"/>
          <w:lang w:val="en-GB" w:eastAsia="en-GB"/>
        </w:rPr>
        <w:t>the Board.</w:t>
      </w:r>
    </w:p>
    <w:p w14:paraId="041F1FC5" w14:textId="6CAFD813" w:rsidR="00F5158D" w:rsidRPr="00101C46" w:rsidRDefault="00F5158D" w:rsidP="002C4DFD">
      <w:pPr>
        <w:spacing w:after="40"/>
        <w:jc w:val="both"/>
        <w:rPr>
          <w:rFonts w:ascii="Arial" w:hAnsi="Arial" w:cs="Arial"/>
          <w:sz w:val="21"/>
          <w:szCs w:val="21"/>
          <w:lang w:val="en-GB" w:eastAsia="en-GB"/>
        </w:rPr>
      </w:pPr>
      <w:r w:rsidRPr="00101C46">
        <w:rPr>
          <w:rFonts w:ascii="Arial" w:hAnsi="Arial" w:cs="Arial"/>
          <w:sz w:val="21"/>
          <w:szCs w:val="21"/>
          <w:lang w:val="en-GB" w:eastAsia="en-GB"/>
        </w:rPr>
        <w:t>Ac</w:t>
      </w:r>
      <w:r w:rsidR="00E65E68" w:rsidRPr="00101C46">
        <w:rPr>
          <w:rFonts w:ascii="Arial" w:hAnsi="Arial" w:cs="Arial"/>
          <w:sz w:val="21"/>
          <w:szCs w:val="21"/>
          <w:lang w:val="en-GB" w:eastAsia="en-GB"/>
        </w:rPr>
        <w:t>tivity in 2024/25 included:</w:t>
      </w:r>
    </w:p>
    <w:p w14:paraId="3432EA7D" w14:textId="151144B4" w:rsidR="00832C77" w:rsidRPr="00101C46" w:rsidRDefault="00446C89" w:rsidP="001D2860">
      <w:pPr>
        <w:pStyle w:val="ListParagraph"/>
        <w:numPr>
          <w:ilvl w:val="0"/>
          <w:numId w:val="41"/>
        </w:numPr>
        <w:jc w:val="both"/>
        <w:rPr>
          <w:rFonts w:ascii="Arial" w:hAnsi="Arial" w:cs="Arial"/>
          <w:sz w:val="21"/>
          <w:szCs w:val="21"/>
          <w:lang w:val="en-GB" w:eastAsia="en-GB"/>
        </w:rPr>
      </w:pPr>
      <w:r w:rsidRPr="00101C46">
        <w:rPr>
          <w:rFonts w:ascii="Arial" w:hAnsi="Arial" w:cs="Arial"/>
          <w:noProof/>
          <w:sz w:val="16"/>
          <w:szCs w:val="16"/>
          <w:lang w:val="en-GB" w:eastAsia="en-GB"/>
        </w:rPr>
        <mc:AlternateContent>
          <mc:Choice Requires="wps">
            <w:drawing>
              <wp:anchor distT="45720" distB="45720" distL="114300" distR="114300" simplePos="0" relativeHeight="251658258" behindDoc="0" locked="0" layoutInCell="1" allowOverlap="1" wp14:anchorId="382771E9" wp14:editId="4C5009A4">
                <wp:simplePos x="0" y="0"/>
                <wp:positionH relativeFrom="page">
                  <wp:posOffset>10170795</wp:posOffset>
                </wp:positionH>
                <wp:positionV relativeFrom="paragraph">
                  <wp:posOffset>1127125</wp:posOffset>
                </wp:positionV>
                <wp:extent cx="457200" cy="409575"/>
                <wp:effectExtent l="0" t="0" r="0" b="9525"/>
                <wp:wrapNone/>
                <wp:docPr id="2047292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0E01733C" w14:textId="4DAB5039" w:rsidR="00446C89" w:rsidRPr="0003733D" w:rsidRDefault="00446C89" w:rsidP="00446C89">
                            <w:pPr>
                              <w:rPr>
                                <w:rFonts w:ascii="Arial" w:hAnsi="Arial" w:cs="Arial"/>
                                <w:sz w:val="20"/>
                                <w:szCs w:val="20"/>
                              </w:rPr>
                            </w:pPr>
                            <w:r>
                              <w:rPr>
                                <w:rFonts w:ascii="Arial" w:hAnsi="Arial" w:cs="Arial"/>
                                <w:sz w:val="20"/>
                                <w:szCs w:val="20"/>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771E9" id="_x0000_s1039" type="#_x0000_t202" style="position:absolute;left:0;text-align:left;margin-left:800.85pt;margin-top:88.75pt;width:36pt;height:32.25pt;z-index:25165825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" stroked="f">
                <v:textbox>
                  <w:txbxContent>
                    <w:p w14:paraId="0E01733C" w14:textId="4DAB5039" w:rsidR="00446C89" w:rsidRPr="0003733D" w:rsidRDefault="00446C89" w:rsidP="00446C89">
                      <w:pPr>
                        <w:rPr>
                          <w:rFonts w:ascii="Arial" w:hAnsi="Arial" w:cs="Arial"/>
                          <w:sz w:val="20"/>
                          <w:szCs w:val="20"/>
                        </w:rPr>
                      </w:pPr>
                      <w:r>
                        <w:rPr>
                          <w:rFonts w:ascii="Arial" w:hAnsi="Arial" w:cs="Arial"/>
                          <w:sz w:val="20"/>
                          <w:szCs w:val="20"/>
                        </w:rPr>
                        <w:t>14</w:t>
                      </w:r>
                    </w:p>
                  </w:txbxContent>
                </v:textbox>
                <w10:wrap anchorx="page"/>
              </v:shape>
            </w:pict>
          </mc:Fallback>
        </mc:AlternateContent>
      </w:r>
      <w:r w:rsidR="0086348C" w:rsidRPr="00101C46">
        <w:rPr>
          <w:rFonts w:ascii="Arial" w:hAnsi="Arial" w:cs="Arial"/>
          <w:sz w:val="21"/>
          <w:szCs w:val="21"/>
          <w:lang w:val="en-GB" w:eastAsia="en-GB"/>
        </w:rPr>
        <w:t>Work</w:t>
      </w:r>
      <w:r w:rsidR="008435B2" w:rsidRPr="00101C46">
        <w:rPr>
          <w:rFonts w:ascii="Arial" w:hAnsi="Arial" w:cs="Arial"/>
          <w:sz w:val="21"/>
          <w:szCs w:val="21"/>
          <w:lang w:val="en-GB" w:eastAsia="en-GB"/>
        </w:rPr>
        <w:t>ing</w:t>
      </w:r>
      <w:r w:rsidR="0086348C" w:rsidRPr="00101C46">
        <w:rPr>
          <w:rFonts w:ascii="Arial" w:hAnsi="Arial" w:cs="Arial"/>
          <w:sz w:val="21"/>
          <w:szCs w:val="21"/>
          <w:lang w:val="en-GB" w:eastAsia="en-GB"/>
        </w:rPr>
        <w:t xml:space="preserve"> with the two Youth Justice partnerships and the Community Safety Partnerships (CSPs) to align strategic priorities and actions with those of the</w:t>
      </w:r>
      <w:r w:rsidR="00A0302D" w:rsidRPr="00101C46">
        <w:rPr>
          <w:rFonts w:ascii="Arial" w:hAnsi="Arial" w:cs="Arial"/>
          <w:sz w:val="21"/>
          <w:szCs w:val="21"/>
          <w:lang w:val="en-GB" w:eastAsia="en-GB"/>
        </w:rPr>
        <w:t xml:space="preserve"> </w:t>
      </w:r>
      <w:r w:rsidR="0086348C" w:rsidRPr="00101C46">
        <w:rPr>
          <w:rFonts w:ascii="Arial" w:hAnsi="Arial" w:cs="Arial"/>
          <w:sz w:val="21"/>
          <w:szCs w:val="21"/>
          <w:lang w:val="en-GB" w:eastAsia="en-GB"/>
        </w:rPr>
        <w:t xml:space="preserve">Board. This has reduced duplication and ensured the </w:t>
      </w:r>
      <w:r w:rsidR="00923FD9" w:rsidRPr="00101C46">
        <w:rPr>
          <w:rFonts w:ascii="Arial" w:hAnsi="Arial" w:cs="Arial"/>
          <w:sz w:val="21"/>
          <w:szCs w:val="21"/>
          <w:lang w:val="en-GB" w:eastAsia="en-GB"/>
        </w:rPr>
        <w:t xml:space="preserve">greatest impact from </w:t>
      </w:r>
      <w:r w:rsidR="0086348C" w:rsidRPr="00101C46">
        <w:rPr>
          <w:rFonts w:ascii="Arial" w:hAnsi="Arial" w:cs="Arial"/>
          <w:sz w:val="21"/>
          <w:szCs w:val="21"/>
          <w:lang w:val="en-GB" w:eastAsia="en-GB"/>
        </w:rPr>
        <w:t xml:space="preserve">work. For example, the VRU and CSPs have jointly led work to develop community sport in hotspots and have brought women and girls together to involve them in how </w:t>
      </w:r>
      <w:r w:rsidR="00727386" w:rsidRPr="00101C46">
        <w:rPr>
          <w:rFonts w:ascii="Arial" w:hAnsi="Arial" w:cs="Arial"/>
          <w:sz w:val="21"/>
          <w:szCs w:val="21"/>
          <w:lang w:val="en-GB" w:eastAsia="en-GB"/>
        </w:rPr>
        <w:t xml:space="preserve">VAWG </w:t>
      </w:r>
      <w:r w:rsidR="0086348C" w:rsidRPr="00101C46">
        <w:rPr>
          <w:rFonts w:ascii="Arial" w:hAnsi="Arial" w:cs="Arial"/>
          <w:sz w:val="21"/>
          <w:szCs w:val="21"/>
          <w:lang w:val="en-GB" w:eastAsia="en-GB"/>
        </w:rPr>
        <w:t>can be prevented.</w:t>
      </w:r>
    </w:p>
    <w:p w14:paraId="2903A86E" w14:textId="692761F9" w:rsidR="002510B2" w:rsidRPr="00101C46" w:rsidRDefault="0086348C" w:rsidP="001D2860">
      <w:pPr>
        <w:pStyle w:val="ListParagraph"/>
        <w:numPr>
          <w:ilvl w:val="0"/>
          <w:numId w:val="41"/>
        </w:numPr>
        <w:jc w:val="both"/>
        <w:rPr>
          <w:rFonts w:ascii="Arial" w:hAnsi="Arial" w:cs="Arial"/>
          <w:sz w:val="21"/>
          <w:szCs w:val="21"/>
          <w:lang w:val="en-GB" w:eastAsia="en-GB"/>
        </w:rPr>
      </w:pPr>
      <w:r w:rsidRPr="00101C46">
        <w:rPr>
          <w:rFonts w:ascii="Arial" w:hAnsi="Arial" w:cs="Arial"/>
          <w:sz w:val="21"/>
          <w:szCs w:val="21"/>
          <w:lang w:val="en-GB" w:eastAsia="en-GB"/>
        </w:rPr>
        <w:lastRenderedPageBreak/>
        <w:t>Co-ordinat</w:t>
      </w:r>
      <w:r w:rsidR="00832C77" w:rsidRPr="00101C46">
        <w:rPr>
          <w:rFonts w:ascii="Arial" w:hAnsi="Arial" w:cs="Arial"/>
          <w:sz w:val="21"/>
          <w:szCs w:val="21"/>
          <w:lang w:val="en-GB" w:eastAsia="en-GB"/>
        </w:rPr>
        <w:t>ing</w:t>
      </w:r>
      <w:r w:rsidRPr="00101C46">
        <w:rPr>
          <w:rFonts w:ascii="Arial" w:hAnsi="Arial" w:cs="Arial"/>
          <w:sz w:val="21"/>
          <w:szCs w:val="21"/>
          <w:lang w:val="en-GB" w:eastAsia="en-GB"/>
        </w:rPr>
        <w:t xml:space="preserve"> the work of different partners. In response to </w:t>
      </w:r>
      <w:r w:rsidR="00B20B38" w:rsidRPr="00101C46">
        <w:rPr>
          <w:rFonts w:ascii="Arial" w:hAnsi="Arial" w:cs="Arial"/>
          <w:sz w:val="21"/>
          <w:szCs w:val="21"/>
          <w:lang w:val="en-GB" w:eastAsia="en-GB"/>
        </w:rPr>
        <w:t>C&amp;YP</w:t>
      </w:r>
      <w:r w:rsidR="00D4212C" w:rsidRPr="00101C46">
        <w:rPr>
          <w:rFonts w:ascii="Arial" w:hAnsi="Arial" w:cs="Arial"/>
          <w:sz w:val="21"/>
          <w:szCs w:val="21"/>
          <w:lang w:val="en-GB" w:eastAsia="en-GB"/>
        </w:rPr>
        <w:t>’s</w:t>
      </w:r>
      <w:r w:rsidRPr="00101C46">
        <w:rPr>
          <w:rFonts w:ascii="Arial" w:hAnsi="Arial" w:cs="Arial"/>
          <w:sz w:val="21"/>
          <w:szCs w:val="21"/>
          <w:lang w:val="en-GB" w:eastAsia="en-GB"/>
        </w:rPr>
        <w:t xml:space="preserve"> feedback on sexual harassment</w:t>
      </w:r>
      <w:r w:rsidR="00253B3F" w:rsidRPr="00101C46">
        <w:rPr>
          <w:rFonts w:ascii="Arial" w:hAnsi="Arial" w:cs="Arial"/>
          <w:sz w:val="21"/>
          <w:szCs w:val="21"/>
          <w:lang w:val="en-GB" w:eastAsia="en-GB"/>
        </w:rPr>
        <w:t>,</w:t>
      </w:r>
      <w:r w:rsidRPr="00101C46">
        <w:rPr>
          <w:rFonts w:ascii="Arial" w:hAnsi="Arial" w:cs="Arial"/>
          <w:sz w:val="21"/>
          <w:szCs w:val="21"/>
          <w:lang w:val="en-GB" w:eastAsia="en-GB"/>
        </w:rPr>
        <w:t xml:space="preserve"> the VRU </w:t>
      </w:r>
      <w:r w:rsidR="001C68DC" w:rsidRPr="00101C46">
        <w:rPr>
          <w:rFonts w:ascii="Arial" w:hAnsi="Arial" w:cs="Arial"/>
          <w:sz w:val="21"/>
          <w:szCs w:val="21"/>
          <w:lang w:val="en-GB" w:eastAsia="en-GB"/>
        </w:rPr>
        <w:t>in p</w:t>
      </w:r>
      <w:r w:rsidR="00573B24" w:rsidRPr="00101C46">
        <w:rPr>
          <w:rFonts w:ascii="Arial" w:hAnsi="Arial" w:cs="Arial"/>
          <w:sz w:val="21"/>
          <w:szCs w:val="21"/>
          <w:lang w:val="en-GB" w:eastAsia="en-GB"/>
        </w:rPr>
        <w:t xml:space="preserve">artnership with Kent Police, KCC and Medway Council </w:t>
      </w:r>
      <w:r w:rsidRPr="00101C46">
        <w:rPr>
          <w:rFonts w:ascii="Arial" w:hAnsi="Arial" w:cs="Arial"/>
          <w:sz w:val="21"/>
          <w:szCs w:val="21"/>
          <w:lang w:val="en-GB" w:eastAsia="en-GB"/>
        </w:rPr>
        <w:t xml:space="preserve">delivered the ‘Don’t Disrespect’ campaign. The VRU </w:t>
      </w:r>
      <w:r w:rsidR="00D84759" w:rsidRPr="00101C46">
        <w:rPr>
          <w:rFonts w:ascii="Arial" w:hAnsi="Arial" w:cs="Arial"/>
          <w:sz w:val="21"/>
          <w:szCs w:val="21"/>
          <w:lang w:val="en-GB" w:eastAsia="en-GB"/>
        </w:rPr>
        <w:t xml:space="preserve">also </w:t>
      </w:r>
      <w:r w:rsidR="00367BAD" w:rsidRPr="00101C46">
        <w:rPr>
          <w:rFonts w:ascii="Arial" w:hAnsi="Arial" w:cs="Arial"/>
          <w:sz w:val="21"/>
          <w:szCs w:val="21"/>
          <w:lang w:val="en-GB" w:eastAsia="en-GB"/>
        </w:rPr>
        <w:t xml:space="preserve">coordinated </w:t>
      </w:r>
      <w:r w:rsidRPr="00101C46">
        <w:rPr>
          <w:rFonts w:ascii="Arial" w:hAnsi="Arial" w:cs="Arial"/>
          <w:sz w:val="21"/>
          <w:szCs w:val="21"/>
          <w:lang w:val="en-GB" w:eastAsia="en-GB"/>
        </w:rPr>
        <w:t xml:space="preserve">work around </w:t>
      </w:r>
      <w:r w:rsidR="00725E46" w:rsidRPr="00101C46">
        <w:rPr>
          <w:rFonts w:ascii="Arial" w:hAnsi="Arial" w:cs="Arial"/>
          <w:sz w:val="21"/>
          <w:szCs w:val="21"/>
          <w:lang w:val="en-GB" w:eastAsia="en-GB"/>
        </w:rPr>
        <w:t>t</w:t>
      </w:r>
      <w:r w:rsidRPr="00101C46">
        <w:rPr>
          <w:rFonts w:ascii="Arial" w:hAnsi="Arial" w:cs="Arial"/>
          <w:sz w:val="21"/>
          <w:szCs w:val="21"/>
          <w:lang w:val="en-GB" w:eastAsia="en-GB"/>
        </w:rPr>
        <w:t>ackl</w:t>
      </w:r>
      <w:r w:rsidR="00725E46" w:rsidRPr="00101C46">
        <w:rPr>
          <w:rFonts w:ascii="Arial" w:hAnsi="Arial" w:cs="Arial"/>
          <w:sz w:val="21"/>
          <w:szCs w:val="21"/>
          <w:lang w:val="en-GB" w:eastAsia="en-GB"/>
        </w:rPr>
        <w:t>ing</w:t>
      </w:r>
      <w:r w:rsidRPr="00101C46">
        <w:rPr>
          <w:rFonts w:ascii="Arial" w:hAnsi="Arial" w:cs="Arial"/>
          <w:sz w:val="21"/>
          <w:szCs w:val="21"/>
          <w:lang w:val="en-GB" w:eastAsia="en-GB"/>
        </w:rPr>
        <w:t xml:space="preserve"> knives so there was multi-agency </w:t>
      </w:r>
      <w:r w:rsidR="0060690A" w:rsidRPr="00101C46">
        <w:rPr>
          <w:rFonts w:ascii="Arial" w:hAnsi="Arial" w:cs="Arial"/>
          <w:sz w:val="21"/>
          <w:szCs w:val="21"/>
          <w:lang w:val="en-GB" w:eastAsia="en-GB"/>
        </w:rPr>
        <w:t xml:space="preserve">approach to </w:t>
      </w:r>
      <w:r w:rsidRPr="00101C46">
        <w:rPr>
          <w:rFonts w:ascii="Arial" w:hAnsi="Arial" w:cs="Arial"/>
          <w:sz w:val="21"/>
          <w:szCs w:val="21"/>
          <w:lang w:val="en-GB" w:eastAsia="en-GB"/>
        </w:rPr>
        <w:t xml:space="preserve">the </w:t>
      </w:r>
      <w:r w:rsidR="0060690A" w:rsidRPr="00101C46">
        <w:rPr>
          <w:rFonts w:ascii="Arial" w:hAnsi="Arial" w:cs="Arial"/>
          <w:sz w:val="21"/>
          <w:szCs w:val="21"/>
          <w:lang w:val="en-GB" w:eastAsia="en-GB"/>
        </w:rPr>
        <w:t>K</w:t>
      </w:r>
      <w:r w:rsidRPr="00101C46">
        <w:rPr>
          <w:rFonts w:ascii="Arial" w:hAnsi="Arial" w:cs="Arial"/>
          <w:sz w:val="21"/>
          <w:szCs w:val="21"/>
          <w:lang w:val="en-GB" w:eastAsia="en-GB"/>
        </w:rPr>
        <w:t xml:space="preserve">nife </w:t>
      </w:r>
      <w:r w:rsidR="0060690A" w:rsidRPr="00101C46">
        <w:rPr>
          <w:rFonts w:ascii="Arial" w:hAnsi="Arial" w:cs="Arial"/>
          <w:sz w:val="21"/>
          <w:szCs w:val="21"/>
          <w:lang w:val="en-GB" w:eastAsia="en-GB"/>
        </w:rPr>
        <w:t>P</w:t>
      </w:r>
      <w:r w:rsidRPr="00101C46">
        <w:rPr>
          <w:rFonts w:ascii="Arial" w:hAnsi="Arial" w:cs="Arial"/>
          <w:sz w:val="21"/>
          <w:szCs w:val="21"/>
          <w:lang w:val="en-GB" w:eastAsia="en-GB"/>
        </w:rPr>
        <w:t xml:space="preserve">ledge in schools, the </w:t>
      </w:r>
      <w:r w:rsidR="0060690A" w:rsidRPr="00101C46">
        <w:rPr>
          <w:rFonts w:ascii="Arial" w:hAnsi="Arial" w:cs="Arial"/>
          <w:sz w:val="21"/>
          <w:szCs w:val="21"/>
          <w:lang w:val="en-GB" w:eastAsia="en-GB"/>
        </w:rPr>
        <w:t>S</w:t>
      </w:r>
      <w:r w:rsidRPr="00101C46">
        <w:rPr>
          <w:rFonts w:ascii="Arial" w:hAnsi="Arial" w:cs="Arial"/>
          <w:sz w:val="21"/>
          <w:szCs w:val="21"/>
          <w:lang w:val="en-GB" w:eastAsia="en-GB"/>
        </w:rPr>
        <w:t xml:space="preserve">afer </w:t>
      </w:r>
      <w:r w:rsidR="0060690A" w:rsidRPr="00101C46">
        <w:rPr>
          <w:rFonts w:ascii="Arial" w:hAnsi="Arial" w:cs="Arial"/>
          <w:sz w:val="21"/>
          <w:szCs w:val="21"/>
          <w:lang w:val="en-GB" w:eastAsia="en-GB"/>
        </w:rPr>
        <w:t>K</w:t>
      </w:r>
      <w:r w:rsidRPr="00101C46">
        <w:rPr>
          <w:rFonts w:ascii="Arial" w:hAnsi="Arial" w:cs="Arial"/>
          <w:sz w:val="21"/>
          <w:szCs w:val="21"/>
          <w:lang w:val="en-GB" w:eastAsia="en-GB"/>
        </w:rPr>
        <w:t xml:space="preserve">nife </w:t>
      </w:r>
      <w:r w:rsidR="0060690A" w:rsidRPr="00101C46">
        <w:rPr>
          <w:rFonts w:ascii="Arial" w:hAnsi="Arial" w:cs="Arial"/>
          <w:sz w:val="21"/>
          <w:szCs w:val="21"/>
          <w:lang w:val="en-GB" w:eastAsia="en-GB"/>
        </w:rPr>
        <w:t>R</w:t>
      </w:r>
      <w:r w:rsidRPr="00101C46">
        <w:rPr>
          <w:rFonts w:ascii="Arial" w:hAnsi="Arial" w:cs="Arial"/>
          <w:sz w:val="21"/>
          <w:szCs w:val="21"/>
          <w:lang w:val="en-GB" w:eastAsia="en-GB"/>
        </w:rPr>
        <w:t xml:space="preserve">eplacement </w:t>
      </w:r>
      <w:r w:rsidR="0060690A" w:rsidRPr="00101C46">
        <w:rPr>
          <w:rFonts w:ascii="Arial" w:hAnsi="Arial" w:cs="Arial"/>
          <w:sz w:val="21"/>
          <w:szCs w:val="21"/>
          <w:lang w:val="en-GB" w:eastAsia="en-GB"/>
        </w:rPr>
        <w:t>S</w:t>
      </w:r>
      <w:r w:rsidRPr="00101C46">
        <w:rPr>
          <w:rFonts w:ascii="Arial" w:hAnsi="Arial" w:cs="Arial"/>
          <w:sz w:val="21"/>
          <w:szCs w:val="21"/>
          <w:lang w:val="en-GB" w:eastAsia="en-GB"/>
        </w:rPr>
        <w:t>cheme and the Street Aid Bystander programme.</w:t>
      </w:r>
    </w:p>
    <w:p w14:paraId="72B58A22" w14:textId="77777777" w:rsidR="002D64C9" w:rsidRPr="00101C46" w:rsidRDefault="002D64C9" w:rsidP="007357B0">
      <w:pPr>
        <w:jc w:val="both"/>
        <w:rPr>
          <w:rFonts w:ascii="Arial" w:hAnsi="Arial" w:cs="Arial"/>
          <w:sz w:val="16"/>
          <w:szCs w:val="16"/>
          <w:lang w:val="en-GB" w:eastAsia="en-GB"/>
        </w:rPr>
      </w:pPr>
    </w:p>
    <w:p w14:paraId="75D9E610" w14:textId="6363B1CC" w:rsidR="009A1ACF" w:rsidRPr="00C21EB0" w:rsidRDefault="00C6278F" w:rsidP="009A1ACF">
      <w:pPr>
        <w:jc w:val="both"/>
        <w:rPr>
          <w:rFonts w:ascii="Arial" w:hAnsi="Arial" w:cs="Arial"/>
          <w:b/>
          <w:bCs/>
          <w:sz w:val="21"/>
          <w:szCs w:val="21"/>
        </w:rPr>
      </w:pPr>
      <w:r w:rsidRPr="00C21EB0">
        <w:rPr>
          <w:rFonts w:ascii="Arial" w:hAnsi="Arial" w:cs="Arial"/>
          <w:b/>
          <w:bCs/>
          <w:sz w:val="21"/>
          <w:szCs w:val="21"/>
          <w:u w:val="single"/>
        </w:rPr>
        <w:t>Retail and Rural Crime Boards</w:t>
      </w:r>
    </w:p>
    <w:p w14:paraId="05F19625" w14:textId="18970D99" w:rsidR="004D2039" w:rsidRPr="00C21EB0" w:rsidRDefault="00096616" w:rsidP="005262F3">
      <w:pPr>
        <w:spacing w:after="80"/>
        <w:jc w:val="both"/>
        <w:rPr>
          <w:rFonts w:ascii="Arial" w:hAnsi="Arial" w:cs="Arial"/>
          <w:sz w:val="21"/>
          <w:szCs w:val="21"/>
        </w:rPr>
      </w:pPr>
      <w:r w:rsidRPr="00C21EB0">
        <w:rPr>
          <w:rFonts w:ascii="Arial" w:hAnsi="Arial" w:cs="Arial"/>
          <w:sz w:val="21"/>
          <w:szCs w:val="21"/>
        </w:rPr>
        <w:t xml:space="preserve">With increased concern </w:t>
      </w:r>
      <w:r w:rsidR="00295766" w:rsidRPr="00C21EB0">
        <w:rPr>
          <w:rFonts w:ascii="Arial" w:hAnsi="Arial" w:cs="Arial"/>
          <w:sz w:val="21"/>
          <w:szCs w:val="21"/>
        </w:rPr>
        <w:t xml:space="preserve">from across the communities of Kent and Medway, </w:t>
      </w:r>
      <w:r w:rsidR="000C4B2C" w:rsidRPr="00C21EB0">
        <w:rPr>
          <w:rFonts w:ascii="Arial" w:hAnsi="Arial" w:cs="Arial"/>
          <w:sz w:val="21"/>
          <w:szCs w:val="21"/>
        </w:rPr>
        <w:t xml:space="preserve">I </w:t>
      </w:r>
      <w:r w:rsidR="00F57527" w:rsidRPr="00C21EB0">
        <w:rPr>
          <w:rFonts w:ascii="Arial" w:hAnsi="Arial" w:cs="Arial"/>
          <w:sz w:val="21"/>
          <w:szCs w:val="21"/>
        </w:rPr>
        <w:t>introduced a</w:t>
      </w:r>
      <w:r w:rsidR="00217141" w:rsidRPr="00C21EB0">
        <w:rPr>
          <w:rFonts w:ascii="Arial" w:hAnsi="Arial" w:cs="Arial"/>
          <w:sz w:val="21"/>
          <w:szCs w:val="21"/>
        </w:rPr>
        <w:t xml:space="preserve">nd </w:t>
      </w:r>
      <w:r w:rsidR="000D62B8" w:rsidRPr="00C21EB0">
        <w:rPr>
          <w:rFonts w:ascii="Arial" w:hAnsi="Arial" w:cs="Arial"/>
          <w:sz w:val="21"/>
          <w:szCs w:val="21"/>
        </w:rPr>
        <w:t>C</w:t>
      </w:r>
      <w:r w:rsidR="00217141" w:rsidRPr="00C21EB0">
        <w:rPr>
          <w:rFonts w:ascii="Arial" w:hAnsi="Arial" w:cs="Arial"/>
          <w:sz w:val="21"/>
          <w:szCs w:val="21"/>
        </w:rPr>
        <w:t xml:space="preserve">hair both a </w:t>
      </w:r>
      <w:r w:rsidR="00F57527" w:rsidRPr="00C21EB0">
        <w:rPr>
          <w:rFonts w:ascii="Arial" w:hAnsi="Arial" w:cs="Arial"/>
          <w:sz w:val="21"/>
          <w:szCs w:val="21"/>
        </w:rPr>
        <w:t>Retail Crime Board and Rural Crime Board</w:t>
      </w:r>
      <w:r w:rsidR="00295766" w:rsidRPr="00C21EB0">
        <w:rPr>
          <w:rFonts w:ascii="Arial" w:hAnsi="Arial" w:cs="Arial"/>
          <w:sz w:val="21"/>
          <w:szCs w:val="21"/>
        </w:rPr>
        <w:t>.</w:t>
      </w:r>
      <w:r w:rsidR="00923710" w:rsidRPr="00C21EB0">
        <w:rPr>
          <w:rFonts w:ascii="Arial" w:hAnsi="Arial" w:cs="Arial"/>
          <w:sz w:val="21"/>
          <w:szCs w:val="21"/>
        </w:rPr>
        <w:t xml:space="preserve"> </w:t>
      </w:r>
    </w:p>
    <w:p w14:paraId="3C62FCDA" w14:textId="48BA79A9" w:rsidR="005262F3" w:rsidRPr="00C21EB0" w:rsidRDefault="00A801F0" w:rsidP="002C4DFD">
      <w:pPr>
        <w:spacing w:after="40"/>
        <w:jc w:val="both"/>
        <w:rPr>
          <w:rFonts w:ascii="Arial" w:hAnsi="Arial" w:cs="Arial"/>
          <w:sz w:val="21"/>
          <w:szCs w:val="21"/>
        </w:rPr>
      </w:pPr>
      <w:r w:rsidRPr="00C21EB0">
        <w:rPr>
          <w:rFonts w:ascii="Arial" w:hAnsi="Arial" w:cs="Arial"/>
          <w:sz w:val="21"/>
          <w:szCs w:val="21"/>
        </w:rPr>
        <w:t>In general, the</w:t>
      </w:r>
      <w:r w:rsidR="007F6C6B" w:rsidRPr="00C21EB0">
        <w:rPr>
          <w:rFonts w:ascii="Arial" w:hAnsi="Arial" w:cs="Arial"/>
          <w:sz w:val="21"/>
          <w:szCs w:val="21"/>
        </w:rPr>
        <w:t>re p</w:t>
      </w:r>
      <w:r w:rsidR="00923710" w:rsidRPr="00C21EB0">
        <w:rPr>
          <w:rFonts w:ascii="Arial" w:hAnsi="Arial" w:cs="Arial"/>
          <w:sz w:val="21"/>
          <w:szCs w:val="21"/>
        </w:rPr>
        <w:t xml:space="preserve">urpose </w:t>
      </w:r>
      <w:r w:rsidR="007F6C6B" w:rsidRPr="00C21EB0">
        <w:rPr>
          <w:rFonts w:ascii="Arial" w:hAnsi="Arial" w:cs="Arial"/>
          <w:sz w:val="21"/>
          <w:szCs w:val="21"/>
        </w:rPr>
        <w:t>i</w:t>
      </w:r>
      <w:r w:rsidR="00923710" w:rsidRPr="00C21EB0">
        <w:rPr>
          <w:rFonts w:ascii="Arial" w:hAnsi="Arial" w:cs="Arial"/>
          <w:sz w:val="21"/>
          <w:szCs w:val="21"/>
        </w:rPr>
        <w:t xml:space="preserve">s </w:t>
      </w:r>
      <w:r w:rsidR="005262F3" w:rsidRPr="00C21EB0">
        <w:rPr>
          <w:rFonts w:ascii="Arial" w:hAnsi="Arial" w:cs="Arial"/>
          <w:sz w:val="21"/>
          <w:szCs w:val="21"/>
        </w:rPr>
        <w:t>to:</w:t>
      </w:r>
    </w:p>
    <w:p w14:paraId="2CBF7FFA" w14:textId="181801C1" w:rsidR="00975BA9" w:rsidRPr="00C21EB0" w:rsidRDefault="00C41CBC" w:rsidP="001D2860">
      <w:pPr>
        <w:pStyle w:val="ListParagraph"/>
        <w:numPr>
          <w:ilvl w:val="0"/>
          <w:numId w:val="43"/>
        </w:numPr>
        <w:spacing w:after="80"/>
        <w:jc w:val="both"/>
        <w:rPr>
          <w:rFonts w:ascii="Arial" w:hAnsi="Arial" w:cs="Arial"/>
          <w:sz w:val="21"/>
          <w:szCs w:val="21"/>
        </w:rPr>
      </w:pPr>
      <w:r w:rsidRPr="00C21EB0">
        <w:rPr>
          <w:rFonts w:ascii="Arial" w:hAnsi="Arial" w:cs="Arial"/>
          <w:sz w:val="21"/>
          <w:szCs w:val="21"/>
        </w:rPr>
        <w:t xml:space="preserve">provide strategic oversight by bringing </w:t>
      </w:r>
      <w:r w:rsidR="006637E0" w:rsidRPr="00C21EB0">
        <w:rPr>
          <w:rFonts w:ascii="Arial" w:hAnsi="Arial" w:cs="Arial"/>
          <w:sz w:val="21"/>
          <w:szCs w:val="21"/>
        </w:rPr>
        <w:t>t</w:t>
      </w:r>
      <w:r w:rsidRPr="00C21EB0">
        <w:rPr>
          <w:rFonts w:ascii="Arial" w:hAnsi="Arial" w:cs="Arial"/>
          <w:sz w:val="21"/>
          <w:szCs w:val="21"/>
        </w:rPr>
        <w:t xml:space="preserve">ogether </w:t>
      </w:r>
      <w:r w:rsidR="002A38F1" w:rsidRPr="00C21EB0">
        <w:rPr>
          <w:rFonts w:ascii="Arial" w:hAnsi="Arial" w:cs="Arial"/>
          <w:sz w:val="21"/>
          <w:szCs w:val="21"/>
        </w:rPr>
        <w:t xml:space="preserve">relevant </w:t>
      </w:r>
      <w:r w:rsidRPr="00C21EB0">
        <w:rPr>
          <w:rFonts w:ascii="Arial" w:hAnsi="Arial" w:cs="Arial"/>
          <w:sz w:val="21"/>
          <w:szCs w:val="21"/>
        </w:rPr>
        <w:t>representatives, Kent Police and the O</w:t>
      </w:r>
      <w:r w:rsidR="002A38F1" w:rsidRPr="00C21EB0">
        <w:rPr>
          <w:rFonts w:ascii="Arial" w:hAnsi="Arial" w:cs="Arial"/>
          <w:sz w:val="21"/>
          <w:szCs w:val="21"/>
        </w:rPr>
        <w:t>PCC;</w:t>
      </w:r>
    </w:p>
    <w:p w14:paraId="10E6594B" w14:textId="25F59AB2" w:rsidR="009E477A" w:rsidRPr="00C21EB0" w:rsidRDefault="00C41CBC" w:rsidP="001D2860">
      <w:pPr>
        <w:pStyle w:val="ListParagraph"/>
        <w:numPr>
          <w:ilvl w:val="0"/>
          <w:numId w:val="43"/>
        </w:numPr>
        <w:spacing w:after="80"/>
        <w:jc w:val="both"/>
        <w:rPr>
          <w:rFonts w:ascii="Arial" w:hAnsi="Arial" w:cs="Arial"/>
          <w:sz w:val="21"/>
          <w:szCs w:val="21"/>
        </w:rPr>
      </w:pPr>
      <w:r w:rsidRPr="00C21EB0">
        <w:rPr>
          <w:rFonts w:ascii="Arial" w:hAnsi="Arial" w:cs="Arial"/>
          <w:sz w:val="21"/>
          <w:szCs w:val="21"/>
        </w:rPr>
        <w:t xml:space="preserve">strengthen </w:t>
      </w:r>
      <w:r w:rsidR="004D2039" w:rsidRPr="00C21EB0">
        <w:rPr>
          <w:rFonts w:ascii="Arial" w:hAnsi="Arial" w:cs="Arial"/>
          <w:sz w:val="21"/>
          <w:szCs w:val="21"/>
        </w:rPr>
        <w:t xml:space="preserve">engagement and </w:t>
      </w:r>
      <w:r w:rsidRPr="00C21EB0">
        <w:rPr>
          <w:rFonts w:ascii="Arial" w:hAnsi="Arial" w:cs="Arial"/>
          <w:sz w:val="21"/>
          <w:szCs w:val="21"/>
        </w:rPr>
        <w:t xml:space="preserve">partnership </w:t>
      </w:r>
      <w:r w:rsidR="00BB5872" w:rsidRPr="00C21EB0">
        <w:rPr>
          <w:rFonts w:ascii="Arial" w:hAnsi="Arial" w:cs="Arial"/>
          <w:sz w:val="21"/>
          <w:szCs w:val="21"/>
        </w:rPr>
        <w:t xml:space="preserve">working with </w:t>
      </w:r>
      <w:r w:rsidRPr="00C21EB0">
        <w:rPr>
          <w:rFonts w:ascii="Arial" w:hAnsi="Arial" w:cs="Arial"/>
          <w:sz w:val="21"/>
          <w:szCs w:val="21"/>
        </w:rPr>
        <w:t>Kent Police and the wider criminal justice system to improve the response to retail</w:t>
      </w:r>
      <w:r w:rsidR="0091258D" w:rsidRPr="00C21EB0">
        <w:rPr>
          <w:rFonts w:ascii="Arial" w:hAnsi="Arial" w:cs="Arial"/>
          <w:sz w:val="21"/>
          <w:szCs w:val="21"/>
        </w:rPr>
        <w:t xml:space="preserve"> and </w:t>
      </w:r>
      <w:r w:rsidR="004E2CE7" w:rsidRPr="00C21EB0">
        <w:rPr>
          <w:rFonts w:ascii="Arial" w:hAnsi="Arial" w:cs="Arial"/>
          <w:sz w:val="21"/>
          <w:szCs w:val="21"/>
        </w:rPr>
        <w:t xml:space="preserve">rural </w:t>
      </w:r>
      <w:r w:rsidRPr="00C21EB0">
        <w:rPr>
          <w:rFonts w:ascii="Arial" w:hAnsi="Arial" w:cs="Arial"/>
          <w:sz w:val="21"/>
          <w:szCs w:val="21"/>
        </w:rPr>
        <w:t>crime</w:t>
      </w:r>
      <w:r w:rsidR="009E477A" w:rsidRPr="00C21EB0">
        <w:rPr>
          <w:rFonts w:ascii="Arial" w:hAnsi="Arial" w:cs="Arial"/>
          <w:sz w:val="21"/>
          <w:szCs w:val="21"/>
        </w:rPr>
        <w:t>;</w:t>
      </w:r>
    </w:p>
    <w:p w14:paraId="4D23E926" w14:textId="77777777" w:rsidR="000C5959" w:rsidRPr="00C21EB0" w:rsidRDefault="006637E0" w:rsidP="001D2860">
      <w:pPr>
        <w:pStyle w:val="ListParagraph"/>
        <w:numPr>
          <w:ilvl w:val="0"/>
          <w:numId w:val="43"/>
        </w:numPr>
        <w:spacing w:after="80"/>
        <w:jc w:val="both"/>
        <w:rPr>
          <w:rFonts w:ascii="Arial" w:hAnsi="Arial" w:cs="Arial"/>
          <w:sz w:val="21"/>
          <w:szCs w:val="21"/>
        </w:rPr>
      </w:pPr>
      <w:r w:rsidRPr="00C21EB0">
        <w:rPr>
          <w:rFonts w:ascii="Arial" w:hAnsi="Arial" w:cs="Arial"/>
          <w:sz w:val="21"/>
          <w:szCs w:val="21"/>
        </w:rPr>
        <w:t>e</w:t>
      </w:r>
      <w:r w:rsidR="00E02DEC" w:rsidRPr="00C21EB0">
        <w:rPr>
          <w:rFonts w:ascii="Arial" w:hAnsi="Arial" w:cs="Arial"/>
          <w:sz w:val="21"/>
          <w:szCs w:val="21"/>
        </w:rPr>
        <w:t xml:space="preserve">nsure </w:t>
      </w:r>
      <w:r w:rsidR="00B82F03" w:rsidRPr="00C21EB0">
        <w:rPr>
          <w:rFonts w:ascii="Arial" w:hAnsi="Arial" w:cs="Arial"/>
          <w:sz w:val="21"/>
          <w:szCs w:val="21"/>
        </w:rPr>
        <w:t xml:space="preserve">there is </w:t>
      </w:r>
      <w:r w:rsidR="00E02DEC" w:rsidRPr="00C21EB0">
        <w:rPr>
          <w:rFonts w:ascii="Arial" w:hAnsi="Arial" w:cs="Arial"/>
          <w:sz w:val="21"/>
          <w:szCs w:val="21"/>
        </w:rPr>
        <w:t xml:space="preserve">a robust response to </w:t>
      </w:r>
      <w:r w:rsidR="00B82F03" w:rsidRPr="00C21EB0">
        <w:rPr>
          <w:rFonts w:ascii="Arial" w:hAnsi="Arial" w:cs="Arial"/>
          <w:sz w:val="21"/>
          <w:szCs w:val="21"/>
        </w:rPr>
        <w:t>retail and rural crime</w:t>
      </w:r>
      <w:r w:rsidR="008358B9" w:rsidRPr="00C21EB0">
        <w:rPr>
          <w:rFonts w:ascii="Arial" w:hAnsi="Arial" w:cs="Arial"/>
          <w:sz w:val="21"/>
          <w:szCs w:val="21"/>
        </w:rPr>
        <w:t xml:space="preserve">, increasing security and confidence while </w:t>
      </w:r>
      <w:r w:rsidR="00D066A9" w:rsidRPr="00C21EB0">
        <w:rPr>
          <w:rFonts w:ascii="Arial" w:hAnsi="Arial" w:cs="Arial"/>
          <w:sz w:val="21"/>
          <w:szCs w:val="21"/>
        </w:rPr>
        <w:t xml:space="preserve">making Kent </w:t>
      </w:r>
      <w:r w:rsidR="008358B9" w:rsidRPr="00C21EB0">
        <w:rPr>
          <w:rFonts w:ascii="Arial" w:hAnsi="Arial" w:cs="Arial"/>
          <w:sz w:val="21"/>
          <w:szCs w:val="21"/>
        </w:rPr>
        <w:t>safer</w:t>
      </w:r>
      <w:r w:rsidR="000C5959" w:rsidRPr="00C21EB0">
        <w:rPr>
          <w:rFonts w:ascii="Arial" w:hAnsi="Arial" w:cs="Arial"/>
          <w:sz w:val="21"/>
          <w:szCs w:val="21"/>
        </w:rPr>
        <w:t>.</w:t>
      </w:r>
    </w:p>
    <w:p w14:paraId="0410E2FF" w14:textId="48F1606E" w:rsidR="00AB0807" w:rsidRPr="00C21EB0" w:rsidRDefault="00050754" w:rsidP="00050754">
      <w:pPr>
        <w:spacing w:after="80"/>
        <w:jc w:val="both"/>
        <w:rPr>
          <w:rFonts w:ascii="Arial" w:hAnsi="Arial" w:cs="Arial"/>
          <w:sz w:val="21"/>
          <w:szCs w:val="21"/>
        </w:rPr>
      </w:pPr>
      <w:r w:rsidRPr="00C21EB0">
        <w:rPr>
          <w:rFonts w:ascii="Arial" w:hAnsi="Arial" w:cs="Arial"/>
          <w:sz w:val="21"/>
          <w:szCs w:val="21"/>
        </w:rPr>
        <w:t xml:space="preserve">Retail Crime Board </w:t>
      </w:r>
      <w:r w:rsidR="003C6272" w:rsidRPr="00C21EB0">
        <w:rPr>
          <w:rFonts w:ascii="Arial" w:hAnsi="Arial" w:cs="Arial"/>
          <w:sz w:val="21"/>
          <w:szCs w:val="21"/>
        </w:rPr>
        <w:t>–</w:t>
      </w:r>
      <w:r w:rsidRPr="00C21EB0">
        <w:rPr>
          <w:rFonts w:ascii="Arial" w:hAnsi="Arial" w:cs="Arial"/>
          <w:sz w:val="21"/>
          <w:szCs w:val="21"/>
        </w:rPr>
        <w:t xml:space="preserve"> </w:t>
      </w:r>
      <w:r w:rsidR="003C6272" w:rsidRPr="00C21EB0">
        <w:rPr>
          <w:rFonts w:ascii="Arial" w:hAnsi="Arial" w:cs="Arial"/>
          <w:sz w:val="21"/>
          <w:szCs w:val="21"/>
        </w:rPr>
        <w:t xml:space="preserve">the inaugural meeting </w:t>
      </w:r>
      <w:r w:rsidR="00B51356" w:rsidRPr="00C21EB0">
        <w:rPr>
          <w:rFonts w:ascii="Arial" w:hAnsi="Arial" w:cs="Arial"/>
          <w:sz w:val="21"/>
          <w:szCs w:val="21"/>
        </w:rPr>
        <w:t xml:space="preserve">was held on </w:t>
      </w:r>
      <w:r w:rsidR="002D2EDD" w:rsidRPr="00C21EB0">
        <w:rPr>
          <w:rFonts w:ascii="Arial" w:hAnsi="Arial" w:cs="Arial"/>
          <w:sz w:val="21"/>
          <w:szCs w:val="21"/>
        </w:rPr>
        <w:t>17 September 2024</w:t>
      </w:r>
      <w:r w:rsidR="00BB08B5" w:rsidRPr="00C21EB0">
        <w:rPr>
          <w:rFonts w:ascii="Arial" w:hAnsi="Arial" w:cs="Arial"/>
          <w:sz w:val="21"/>
          <w:szCs w:val="21"/>
        </w:rPr>
        <w:t>, with a further meeting on 5 December 2024.</w:t>
      </w:r>
      <w:r w:rsidR="00026412" w:rsidRPr="00C21EB0">
        <w:rPr>
          <w:rFonts w:ascii="Arial" w:hAnsi="Arial" w:cs="Arial"/>
          <w:sz w:val="21"/>
          <w:szCs w:val="21"/>
        </w:rPr>
        <w:t xml:space="preserve"> </w:t>
      </w:r>
      <w:r w:rsidR="000A2280" w:rsidRPr="00C21EB0">
        <w:rPr>
          <w:rFonts w:ascii="Arial" w:hAnsi="Arial" w:cs="Arial"/>
          <w:sz w:val="21"/>
          <w:szCs w:val="21"/>
        </w:rPr>
        <w:t xml:space="preserve">Membership includes </w:t>
      </w:r>
      <w:r w:rsidR="00C34A0D" w:rsidRPr="00C21EB0">
        <w:rPr>
          <w:rFonts w:ascii="Arial" w:hAnsi="Arial" w:cs="Arial"/>
          <w:sz w:val="21"/>
          <w:szCs w:val="21"/>
        </w:rPr>
        <w:t xml:space="preserve">a senior officer </w:t>
      </w:r>
      <w:r w:rsidR="00CB7C6C" w:rsidRPr="00C21EB0">
        <w:rPr>
          <w:rFonts w:ascii="Arial" w:hAnsi="Arial" w:cs="Arial"/>
          <w:sz w:val="21"/>
          <w:szCs w:val="21"/>
        </w:rPr>
        <w:t>from Kent Police</w:t>
      </w:r>
      <w:r w:rsidR="000F71F0" w:rsidRPr="00C21EB0">
        <w:rPr>
          <w:rFonts w:ascii="Arial" w:hAnsi="Arial" w:cs="Arial"/>
          <w:sz w:val="21"/>
          <w:szCs w:val="21"/>
        </w:rPr>
        <w:t xml:space="preserve">, </w:t>
      </w:r>
      <w:r w:rsidR="00424E00" w:rsidRPr="00C21EB0">
        <w:rPr>
          <w:rFonts w:ascii="Arial" w:hAnsi="Arial" w:cs="Arial"/>
          <w:sz w:val="21"/>
          <w:szCs w:val="21"/>
        </w:rPr>
        <w:t xml:space="preserve">and </w:t>
      </w:r>
      <w:r w:rsidR="000A2280" w:rsidRPr="00C21EB0">
        <w:rPr>
          <w:rFonts w:ascii="Arial" w:hAnsi="Arial" w:cs="Arial"/>
          <w:sz w:val="21"/>
          <w:szCs w:val="21"/>
        </w:rPr>
        <w:t xml:space="preserve">representatives </w:t>
      </w:r>
      <w:r w:rsidR="00215382" w:rsidRPr="00C21EB0">
        <w:rPr>
          <w:rFonts w:ascii="Arial" w:hAnsi="Arial" w:cs="Arial"/>
          <w:sz w:val="21"/>
          <w:szCs w:val="21"/>
        </w:rPr>
        <w:t xml:space="preserve">from </w:t>
      </w:r>
      <w:r w:rsidR="00785313" w:rsidRPr="00C21EB0">
        <w:rPr>
          <w:rFonts w:ascii="Arial" w:hAnsi="Arial" w:cs="Arial"/>
          <w:sz w:val="21"/>
          <w:szCs w:val="21"/>
        </w:rPr>
        <w:t xml:space="preserve">the </w:t>
      </w:r>
      <w:r w:rsidR="000F71F0" w:rsidRPr="00C21EB0">
        <w:rPr>
          <w:rFonts w:ascii="Arial" w:hAnsi="Arial" w:cs="Arial"/>
          <w:sz w:val="21"/>
          <w:szCs w:val="21"/>
        </w:rPr>
        <w:t xml:space="preserve">retail </w:t>
      </w:r>
      <w:r w:rsidR="00785313" w:rsidRPr="00C21EB0">
        <w:rPr>
          <w:rFonts w:ascii="Arial" w:hAnsi="Arial" w:cs="Arial"/>
          <w:sz w:val="21"/>
          <w:szCs w:val="21"/>
        </w:rPr>
        <w:t>community</w:t>
      </w:r>
      <w:r w:rsidR="00FA4D68" w:rsidRPr="00C21EB0">
        <w:rPr>
          <w:rFonts w:ascii="Arial" w:hAnsi="Arial" w:cs="Arial"/>
          <w:sz w:val="21"/>
          <w:szCs w:val="21"/>
        </w:rPr>
        <w:t xml:space="preserve">, </w:t>
      </w:r>
      <w:r w:rsidR="00E440EF" w:rsidRPr="00C21EB0">
        <w:rPr>
          <w:rFonts w:ascii="Arial" w:hAnsi="Arial" w:cs="Arial"/>
          <w:sz w:val="21"/>
          <w:szCs w:val="21"/>
        </w:rPr>
        <w:t>customer service industry</w:t>
      </w:r>
      <w:r w:rsidR="00F2124F" w:rsidRPr="00C21EB0">
        <w:rPr>
          <w:rFonts w:ascii="Arial" w:hAnsi="Arial" w:cs="Arial"/>
          <w:sz w:val="21"/>
          <w:szCs w:val="21"/>
        </w:rPr>
        <w:t xml:space="preserve">, </w:t>
      </w:r>
      <w:r w:rsidR="00AB0807" w:rsidRPr="00C21EB0">
        <w:rPr>
          <w:rFonts w:ascii="Arial" w:hAnsi="Arial" w:cs="Arial"/>
          <w:sz w:val="21"/>
          <w:szCs w:val="21"/>
        </w:rPr>
        <w:t xml:space="preserve">Business Improvement Districts, </w:t>
      </w:r>
      <w:r w:rsidR="00F2124F" w:rsidRPr="00C21EB0">
        <w:rPr>
          <w:rFonts w:ascii="Arial" w:hAnsi="Arial" w:cs="Arial"/>
          <w:sz w:val="21"/>
          <w:szCs w:val="21"/>
        </w:rPr>
        <w:t>and Business Crime Partnerships</w:t>
      </w:r>
      <w:r w:rsidR="00AB0807" w:rsidRPr="00C21EB0">
        <w:rPr>
          <w:rFonts w:ascii="Arial" w:hAnsi="Arial" w:cs="Arial"/>
          <w:sz w:val="21"/>
          <w:szCs w:val="21"/>
        </w:rPr>
        <w:t>.</w:t>
      </w:r>
    </w:p>
    <w:p w14:paraId="3CECE019" w14:textId="26256455" w:rsidR="003F1FD7" w:rsidRPr="00C21EB0" w:rsidRDefault="003F1FD7" w:rsidP="003F1FD7">
      <w:pPr>
        <w:spacing w:after="80"/>
        <w:jc w:val="both"/>
        <w:rPr>
          <w:rFonts w:ascii="Arial" w:hAnsi="Arial" w:cs="Arial"/>
          <w:sz w:val="21"/>
          <w:szCs w:val="21"/>
        </w:rPr>
      </w:pPr>
      <w:r w:rsidRPr="00C21EB0">
        <w:rPr>
          <w:rFonts w:ascii="Arial" w:hAnsi="Arial" w:cs="Arial"/>
          <w:sz w:val="21"/>
          <w:szCs w:val="21"/>
        </w:rPr>
        <w:t xml:space="preserve">Rural Crime Board – the inaugural meeting was held on 3 October 2024, with a further meeting on 26 March 2025. Membership </w:t>
      </w:r>
      <w:r w:rsidR="009D433A" w:rsidRPr="00C21EB0">
        <w:rPr>
          <w:rFonts w:ascii="Arial" w:hAnsi="Arial" w:cs="Arial"/>
          <w:sz w:val="21"/>
          <w:szCs w:val="21"/>
        </w:rPr>
        <w:t xml:space="preserve">again </w:t>
      </w:r>
      <w:r w:rsidRPr="00C21EB0">
        <w:rPr>
          <w:rFonts w:ascii="Arial" w:hAnsi="Arial" w:cs="Arial"/>
          <w:sz w:val="21"/>
          <w:szCs w:val="21"/>
        </w:rPr>
        <w:t>includes a senior officer from Kent Police, local farmers, the Environment Agency and representatives from local councils, landowners, as well as shooting and conservation.</w:t>
      </w:r>
    </w:p>
    <w:p w14:paraId="483FC2B2" w14:textId="0D229292" w:rsidR="006F75CF" w:rsidRPr="00C21EB0" w:rsidRDefault="000C1514" w:rsidP="006F75CF">
      <w:pPr>
        <w:spacing w:after="80"/>
        <w:jc w:val="both"/>
        <w:rPr>
          <w:rFonts w:ascii="Arial" w:hAnsi="Arial" w:cs="Arial"/>
          <w:sz w:val="21"/>
          <w:szCs w:val="21"/>
        </w:rPr>
      </w:pPr>
      <w:r w:rsidRPr="00C21EB0">
        <w:rPr>
          <w:rFonts w:ascii="Arial" w:hAnsi="Arial" w:cs="Arial"/>
          <w:sz w:val="21"/>
          <w:szCs w:val="21"/>
        </w:rPr>
        <w:t xml:space="preserve">Members </w:t>
      </w:r>
      <w:r w:rsidR="00ED4583" w:rsidRPr="00C21EB0">
        <w:rPr>
          <w:rFonts w:ascii="Arial" w:hAnsi="Arial" w:cs="Arial"/>
          <w:sz w:val="21"/>
          <w:szCs w:val="21"/>
        </w:rPr>
        <w:t xml:space="preserve">routinely </w:t>
      </w:r>
      <w:r w:rsidRPr="00C21EB0">
        <w:rPr>
          <w:rFonts w:ascii="Arial" w:hAnsi="Arial" w:cs="Arial"/>
          <w:sz w:val="21"/>
          <w:szCs w:val="21"/>
        </w:rPr>
        <w:t>receive an update on Kent Police activity</w:t>
      </w:r>
      <w:r w:rsidR="00921F24" w:rsidRPr="00C21EB0">
        <w:rPr>
          <w:rFonts w:ascii="Arial" w:hAnsi="Arial" w:cs="Arial"/>
          <w:sz w:val="21"/>
          <w:szCs w:val="21"/>
        </w:rPr>
        <w:t xml:space="preserve"> </w:t>
      </w:r>
      <w:r w:rsidR="00DE2542" w:rsidRPr="00C21EB0">
        <w:rPr>
          <w:rFonts w:ascii="Arial" w:hAnsi="Arial" w:cs="Arial"/>
          <w:sz w:val="21"/>
          <w:szCs w:val="21"/>
        </w:rPr>
        <w:t xml:space="preserve">and discuss </w:t>
      </w:r>
      <w:r w:rsidR="009B621A" w:rsidRPr="00C21EB0">
        <w:rPr>
          <w:rFonts w:ascii="Arial" w:hAnsi="Arial" w:cs="Arial"/>
          <w:sz w:val="21"/>
          <w:szCs w:val="21"/>
        </w:rPr>
        <w:t xml:space="preserve">crime and policing </w:t>
      </w:r>
      <w:r w:rsidR="00711299" w:rsidRPr="00C21EB0">
        <w:rPr>
          <w:rFonts w:ascii="Arial" w:hAnsi="Arial" w:cs="Arial"/>
          <w:sz w:val="21"/>
          <w:szCs w:val="21"/>
        </w:rPr>
        <w:t>issues</w:t>
      </w:r>
      <w:r w:rsidR="00534D05" w:rsidRPr="00C21EB0">
        <w:rPr>
          <w:rFonts w:ascii="Arial" w:hAnsi="Arial" w:cs="Arial"/>
          <w:sz w:val="21"/>
          <w:szCs w:val="21"/>
        </w:rPr>
        <w:t xml:space="preserve">. Examples to date </w:t>
      </w:r>
      <w:r w:rsidR="00F71B44" w:rsidRPr="00C21EB0">
        <w:rPr>
          <w:rFonts w:ascii="Arial" w:hAnsi="Arial" w:cs="Arial"/>
          <w:sz w:val="21"/>
          <w:szCs w:val="21"/>
        </w:rPr>
        <w:t xml:space="preserve">for retail </w:t>
      </w:r>
      <w:r w:rsidR="00534D05" w:rsidRPr="00C21EB0">
        <w:rPr>
          <w:rFonts w:ascii="Arial" w:hAnsi="Arial" w:cs="Arial"/>
          <w:sz w:val="21"/>
          <w:szCs w:val="21"/>
        </w:rPr>
        <w:t>include p</w:t>
      </w:r>
      <w:r w:rsidR="00695F6C" w:rsidRPr="00C21EB0">
        <w:rPr>
          <w:rFonts w:ascii="Arial" w:hAnsi="Arial" w:cs="Arial"/>
          <w:sz w:val="21"/>
          <w:szCs w:val="21"/>
        </w:rPr>
        <w:t>harmacy</w:t>
      </w:r>
      <w:r w:rsidR="0082018F" w:rsidRPr="00C21EB0">
        <w:rPr>
          <w:rFonts w:ascii="Arial" w:hAnsi="Arial" w:cs="Arial"/>
          <w:sz w:val="21"/>
          <w:szCs w:val="21"/>
        </w:rPr>
        <w:t xml:space="preserve"> </w:t>
      </w:r>
      <w:r w:rsidRPr="00C21EB0">
        <w:rPr>
          <w:rFonts w:ascii="Arial" w:hAnsi="Arial" w:cs="Arial"/>
          <w:sz w:val="21"/>
          <w:szCs w:val="21"/>
        </w:rPr>
        <w:t>theft</w:t>
      </w:r>
      <w:r w:rsidR="00BF0D2A" w:rsidRPr="00C21EB0">
        <w:rPr>
          <w:rFonts w:ascii="Arial" w:hAnsi="Arial" w:cs="Arial"/>
          <w:sz w:val="21"/>
          <w:szCs w:val="21"/>
        </w:rPr>
        <w:t xml:space="preserve"> and</w:t>
      </w:r>
      <w:r w:rsidR="00921F24" w:rsidRPr="00C21EB0">
        <w:rPr>
          <w:rFonts w:ascii="Arial" w:hAnsi="Arial" w:cs="Arial"/>
          <w:sz w:val="21"/>
          <w:szCs w:val="21"/>
        </w:rPr>
        <w:t xml:space="preserve"> the </w:t>
      </w:r>
      <w:r w:rsidRPr="00C21EB0">
        <w:rPr>
          <w:rFonts w:ascii="Arial" w:hAnsi="Arial" w:cs="Arial"/>
          <w:sz w:val="21"/>
          <w:szCs w:val="21"/>
        </w:rPr>
        <w:t>disposal of stolen goods</w:t>
      </w:r>
      <w:r w:rsidR="00BF0D2A" w:rsidRPr="00C21EB0">
        <w:rPr>
          <w:rFonts w:ascii="Arial" w:hAnsi="Arial" w:cs="Arial"/>
          <w:sz w:val="21"/>
          <w:szCs w:val="21"/>
        </w:rPr>
        <w:t xml:space="preserve">; for rural, </w:t>
      </w:r>
      <w:r w:rsidR="004464B0" w:rsidRPr="00C21EB0">
        <w:rPr>
          <w:rFonts w:ascii="Arial" w:hAnsi="Arial" w:cs="Arial"/>
          <w:sz w:val="21"/>
          <w:szCs w:val="21"/>
        </w:rPr>
        <w:t>fly-tipping</w:t>
      </w:r>
      <w:r w:rsidR="00214F55" w:rsidRPr="00C21EB0">
        <w:rPr>
          <w:rFonts w:ascii="Arial" w:hAnsi="Arial" w:cs="Arial"/>
          <w:sz w:val="21"/>
          <w:szCs w:val="21"/>
        </w:rPr>
        <w:t xml:space="preserve">, </w:t>
      </w:r>
      <w:r w:rsidR="001561A5" w:rsidRPr="00C21EB0">
        <w:rPr>
          <w:rFonts w:ascii="Arial" w:hAnsi="Arial" w:cs="Arial"/>
          <w:sz w:val="21"/>
          <w:szCs w:val="21"/>
        </w:rPr>
        <w:t xml:space="preserve">GPS thefts from agricultural vehicles and </w:t>
      </w:r>
      <w:r w:rsidR="00A31FB2" w:rsidRPr="00C21EB0">
        <w:rPr>
          <w:rFonts w:ascii="Arial" w:hAnsi="Arial" w:cs="Arial"/>
          <w:sz w:val="21"/>
          <w:szCs w:val="21"/>
        </w:rPr>
        <w:t>use of catapults/slingshots.</w:t>
      </w:r>
    </w:p>
    <w:p w14:paraId="096271FF" w14:textId="53B1752F" w:rsidR="006F75CF" w:rsidRPr="00C21EB0" w:rsidRDefault="000155B2" w:rsidP="006F75CF">
      <w:pPr>
        <w:spacing w:after="80"/>
        <w:jc w:val="both"/>
        <w:rPr>
          <w:rFonts w:ascii="Arial" w:hAnsi="Arial" w:cs="Arial"/>
          <w:sz w:val="21"/>
          <w:szCs w:val="21"/>
        </w:rPr>
      </w:pPr>
      <w:r w:rsidRPr="00C21EB0">
        <w:rPr>
          <w:rFonts w:ascii="Arial" w:hAnsi="Arial" w:cs="Arial"/>
          <w:sz w:val="21"/>
          <w:szCs w:val="21"/>
        </w:rPr>
        <w:t xml:space="preserve">In 2025/26, </w:t>
      </w:r>
      <w:r w:rsidR="005F6EC0" w:rsidRPr="00C21EB0">
        <w:rPr>
          <w:rFonts w:ascii="Arial" w:hAnsi="Arial" w:cs="Arial"/>
          <w:sz w:val="21"/>
          <w:szCs w:val="21"/>
        </w:rPr>
        <w:t xml:space="preserve">I will continue to </w:t>
      </w:r>
      <w:r w:rsidR="00D52E5C" w:rsidRPr="00C21EB0">
        <w:rPr>
          <w:rFonts w:ascii="Arial" w:hAnsi="Arial" w:cs="Arial"/>
          <w:sz w:val="21"/>
          <w:szCs w:val="21"/>
        </w:rPr>
        <w:t xml:space="preserve">regularly </w:t>
      </w:r>
      <w:r w:rsidR="005F6EC0" w:rsidRPr="00C21EB0">
        <w:rPr>
          <w:rFonts w:ascii="Arial" w:hAnsi="Arial" w:cs="Arial"/>
          <w:sz w:val="21"/>
          <w:szCs w:val="21"/>
        </w:rPr>
        <w:t>hold Retail and Rural Crime Board</w:t>
      </w:r>
      <w:r w:rsidR="00AC31AC" w:rsidRPr="00C21EB0">
        <w:rPr>
          <w:rFonts w:ascii="Arial" w:hAnsi="Arial" w:cs="Arial"/>
          <w:sz w:val="21"/>
          <w:szCs w:val="21"/>
        </w:rPr>
        <w:t xml:space="preserve"> meetings</w:t>
      </w:r>
      <w:r w:rsidR="00D52E5C" w:rsidRPr="00C21EB0">
        <w:rPr>
          <w:rFonts w:ascii="Arial" w:hAnsi="Arial" w:cs="Arial"/>
          <w:sz w:val="21"/>
          <w:szCs w:val="21"/>
        </w:rPr>
        <w:t xml:space="preserve">. </w:t>
      </w:r>
      <w:r w:rsidR="006F75CF" w:rsidRPr="00C21EB0">
        <w:rPr>
          <w:rFonts w:ascii="Arial" w:hAnsi="Arial" w:cs="Arial"/>
          <w:sz w:val="21"/>
          <w:szCs w:val="21"/>
        </w:rPr>
        <w:t xml:space="preserve">Neither Board </w:t>
      </w:r>
      <w:r w:rsidR="00D52E5C" w:rsidRPr="00C21EB0">
        <w:rPr>
          <w:rFonts w:ascii="Arial" w:hAnsi="Arial" w:cs="Arial"/>
          <w:sz w:val="21"/>
          <w:szCs w:val="21"/>
        </w:rPr>
        <w:t xml:space="preserve">will be </w:t>
      </w:r>
      <w:r w:rsidR="006F75CF" w:rsidRPr="00C21EB0">
        <w:rPr>
          <w:rFonts w:ascii="Arial" w:hAnsi="Arial" w:cs="Arial"/>
          <w:sz w:val="21"/>
          <w:szCs w:val="21"/>
        </w:rPr>
        <w:t>a talking shop</w:t>
      </w:r>
      <w:r w:rsidR="007A1D3A" w:rsidRPr="00C21EB0">
        <w:rPr>
          <w:rFonts w:ascii="Arial" w:hAnsi="Arial" w:cs="Arial"/>
          <w:sz w:val="21"/>
          <w:szCs w:val="21"/>
        </w:rPr>
        <w:t xml:space="preserve"> - </w:t>
      </w:r>
      <w:r w:rsidR="006F75CF" w:rsidRPr="00C21EB0">
        <w:rPr>
          <w:rFonts w:ascii="Arial" w:hAnsi="Arial" w:cs="Arial"/>
          <w:sz w:val="21"/>
          <w:szCs w:val="21"/>
        </w:rPr>
        <w:t>th</w:t>
      </w:r>
      <w:r w:rsidR="003378AB" w:rsidRPr="00C21EB0">
        <w:rPr>
          <w:rFonts w:ascii="Arial" w:hAnsi="Arial" w:cs="Arial"/>
          <w:sz w:val="21"/>
          <w:szCs w:val="21"/>
        </w:rPr>
        <w:t xml:space="preserve">ey are </w:t>
      </w:r>
      <w:r w:rsidR="006F75CF" w:rsidRPr="00C21EB0">
        <w:rPr>
          <w:rFonts w:ascii="Arial" w:hAnsi="Arial" w:cs="Arial"/>
          <w:sz w:val="21"/>
          <w:szCs w:val="21"/>
        </w:rPr>
        <w:t xml:space="preserve">about building trust </w:t>
      </w:r>
      <w:r w:rsidR="003378AB" w:rsidRPr="00C21EB0">
        <w:rPr>
          <w:rFonts w:ascii="Arial" w:hAnsi="Arial" w:cs="Arial"/>
          <w:sz w:val="21"/>
          <w:szCs w:val="21"/>
        </w:rPr>
        <w:t xml:space="preserve">with </w:t>
      </w:r>
      <w:r w:rsidR="006F75CF" w:rsidRPr="00C21EB0">
        <w:rPr>
          <w:rFonts w:ascii="Arial" w:hAnsi="Arial" w:cs="Arial"/>
          <w:sz w:val="21"/>
          <w:szCs w:val="21"/>
        </w:rPr>
        <w:t>the police, supporting victims of crime</w:t>
      </w:r>
      <w:r w:rsidR="006D4F1E" w:rsidRPr="00C21EB0">
        <w:rPr>
          <w:rFonts w:ascii="Arial" w:hAnsi="Arial" w:cs="Arial"/>
          <w:sz w:val="21"/>
          <w:szCs w:val="21"/>
        </w:rPr>
        <w:t>,</w:t>
      </w:r>
      <w:r w:rsidR="006109F6" w:rsidRPr="00C21EB0">
        <w:rPr>
          <w:rFonts w:ascii="Arial" w:hAnsi="Arial" w:cs="Arial"/>
          <w:sz w:val="21"/>
          <w:szCs w:val="21"/>
        </w:rPr>
        <w:t xml:space="preserve"> and </w:t>
      </w:r>
      <w:r w:rsidR="006F75CF" w:rsidRPr="00C21EB0">
        <w:rPr>
          <w:rFonts w:ascii="Arial" w:hAnsi="Arial" w:cs="Arial"/>
          <w:sz w:val="21"/>
          <w:szCs w:val="21"/>
        </w:rPr>
        <w:t>developing effective partnerships.</w:t>
      </w:r>
      <w:r w:rsidR="00D62E6D" w:rsidRPr="00C21EB0">
        <w:rPr>
          <w:rFonts w:ascii="Arial" w:hAnsi="Arial" w:cs="Arial"/>
          <w:sz w:val="21"/>
          <w:szCs w:val="21"/>
        </w:rPr>
        <w:t xml:space="preserve"> </w:t>
      </w:r>
    </w:p>
    <w:p w14:paraId="56362F48" w14:textId="43B08C63" w:rsidR="006109F6" w:rsidRPr="00C21EB0" w:rsidRDefault="006109F6" w:rsidP="002C4DFD">
      <w:pPr>
        <w:jc w:val="both"/>
        <w:rPr>
          <w:rFonts w:ascii="Arial" w:hAnsi="Arial" w:cs="Arial"/>
          <w:sz w:val="21"/>
          <w:szCs w:val="21"/>
        </w:rPr>
      </w:pPr>
      <w:r w:rsidRPr="00C21EB0">
        <w:rPr>
          <w:rFonts w:ascii="Arial" w:hAnsi="Arial" w:cs="Arial"/>
          <w:sz w:val="21"/>
          <w:szCs w:val="21"/>
        </w:rPr>
        <w:t xml:space="preserve">Further information about </w:t>
      </w:r>
      <w:r w:rsidR="00D21FC5" w:rsidRPr="00C21EB0">
        <w:rPr>
          <w:rFonts w:ascii="Arial" w:hAnsi="Arial" w:cs="Arial"/>
          <w:sz w:val="21"/>
          <w:szCs w:val="21"/>
        </w:rPr>
        <w:t xml:space="preserve">the </w:t>
      </w:r>
      <w:hyperlink r:id="rId34" w:history="1">
        <w:r w:rsidR="00D21FC5" w:rsidRPr="00C21EB0">
          <w:rPr>
            <w:rStyle w:val="Hyperlink"/>
            <w:rFonts w:ascii="Arial" w:hAnsi="Arial" w:cs="Arial"/>
            <w:sz w:val="21"/>
            <w:szCs w:val="21"/>
          </w:rPr>
          <w:t>Retail and Rural Crime Boards</w:t>
        </w:r>
      </w:hyperlink>
      <w:r w:rsidR="00D21FC5" w:rsidRPr="00C21EB0">
        <w:rPr>
          <w:rFonts w:ascii="Arial" w:hAnsi="Arial" w:cs="Arial"/>
          <w:sz w:val="21"/>
          <w:szCs w:val="21"/>
        </w:rPr>
        <w:t xml:space="preserve"> </w:t>
      </w:r>
      <w:r w:rsidRPr="00C21EB0">
        <w:rPr>
          <w:rFonts w:ascii="Arial" w:hAnsi="Arial" w:cs="Arial"/>
          <w:sz w:val="21"/>
          <w:szCs w:val="21"/>
        </w:rPr>
        <w:t>can be found on the OPCC website.</w:t>
      </w:r>
    </w:p>
    <w:p w14:paraId="751BF8AD" w14:textId="77777777" w:rsidR="00356F08" w:rsidRPr="00101C46" w:rsidRDefault="00356F08" w:rsidP="007357B0">
      <w:pPr>
        <w:jc w:val="both"/>
        <w:rPr>
          <w:rFonts w:ascii="Arial" w:hAnsi="Arial" w:cs="Arial"/>
          <w:b/>
          <w:bCs/>
          <w:sz w:val="16"/>
          <w:szCs w:val="16"/>
          <w:u w:val="single"/>
        </w:rPr>
      </w:pPr>
    </w:p>
    <w:p w14:paraId="4830356C" w14:textId="5651164B" w:rsidR="0099302C" w:rsidRPr="00101C46" w:rsidRDefault="00F10B5B" w:rsidP="007357B0">
      <w:pPr>
        <w:jc w:val="both"/>
        <w:rPr>
          <w:rFonts w:ascii="Arial" w:hAnsi="Arial" w:cs="Arial"/>
          <w:b/>
          <w:bCs/>
          <w:sz w:val="21"/>
          <w:szCs w:val="21"/>
        </w:rPr>
      </w:pPr>
      <w:r w:rsidRPr="00101C46">
        <w:rPr>
          <w:rFonts w:ascii="Arial" w:hAnsi="Arial" w:cs="Arial"/>
          <w:b/>
          <w:bCs/>
          <w:sz w:val="21"/>
          <w:szCs w:val="21"/>
          <w:u w:val="single"/>
        </w:rPr>
        <w:t xml:space="preserve">Young Peoples </w:t>
      </w:r>
      <w:r w:rsidR="00990414" w:rsidRPr="00101C46">
        <w:rPr>
          <w:rFonts w:ascii="Arial" w:hAnsi="Arial" w:cs="Arial"/>
          <w:b/>
          <w:bCs/>
          <w:sz w:val="21"/>
          <w:szCs w:val="21"/>
          <w:u w:val="single"/>
        </w:rPr>
        <w:t>Prevention Service</w:t>
      </w:r>
    </w:p>
    <w:p w14:paraId="30BB5F51" w14:textId="77777777" w:rsidR="00E73B5A" w:rsidRPr="00101C46" w:rsidRDefault="00042A30" w:rsidP="00765DD9">
      <w:pPr>
        <w:spacing w:after="80"/>
        <w:jc w:val="both"/>
        <w:rPr>
          <w:rFonts w:ascii="Arial" w:hAnsi="Arial" w:cs="Arial"/>
          <w:sz w:val="21"/>
          <w:szCs w:val="21"/>
        </w:rPr>
      </w:pPr>
      <w:r w:rsidRPr="00101C46">
        <w:rPr>
          <w:rFonts w:ascii="Arial" w:hAnsi="Arial" w:cs="Arial"/>
          <w:sz w:val="21"/>
          <w:szCs w:val="21"/>
        </w:rPr>
        <w:t xml:space="preserve">This was commissioned during </w:t>
      </w:r>
      <w:r w:rsidR="003F6A02" w:rsidRPr="00101C46">
        <w:rPr>
          <w:rFonts w:ascii="Arial" w:hAnsi="Arial" w:cs="Arial"/>
          <w:sz w:val="21"/>
          <w:szCs w:val="21"/>
        </w:rPr>
        <w:t>2022/23</w:t>
      </w:r>
      <w:r w:rsidR="00612F27" w:rsidRPr="00101C46">
        <w:rPr>
          <w:rFonts w:ascii="Arial" w:hAnsi="Arial" w:cs="Arial"/>
          <w:sz w:val="21"/>
          <w:szCs w:val="21"/>
        </w:rPr>
        <w:t xml:space="preserve">, with the service commencing on 1 October 2022. </w:t>
      </w:r>
      <w:r w:rsidR="00D90758" w:rsidRPr="00101C46">
        <w:rPr>
          <w:rFonts w:ascii="Arial" w:hAnsi="Arial" w:cs="Arial"/>
          <w:sz w:val="21"/>
          <w:szCs w:val="21"/>
        </w:rPr>
        <w:t>It is a 3-year contract to September 2025 with the option to extend.</w:t>
      </w:r>
    </w:p>
    <w:p w14:paraId="1BCC74CD" w14:textId="57B87721" w:rsidR="005009AE" w:rsidRPr="00101C46" w:rsidRDefault="00E73B5A" w:rsidP="00765DD9">
      <w:pPr>
        <w:spacing w:after="80"/>
        <w:jc w:val="both"/>
        <w:rPr>
          <w:rFonts w:ascii="Arial" w:hAnsi="Arial" w:cs="Arial"/>
          <w:sz w:val="21"/>
          <w:szCs w:val="21"/>
        </w:rPr>
      </w:pPr>
      <w:r w:rsidRPr="00101C46">
        <w:rPr>
          <w:rFonts w:ascii="Arial" w:hAnsi="Arial" w:cs="Arial"/>
          <w:sz w:val="21"/>
          <w:szCs w:val="21"/>
        </w:rPr>
        <w:t xml:space="preserve">The service provides age-appropriate messages to </w:t>
      </w:r>
      <w:r w:rsidR="00D4212C" w:rsidRPr="00101C46">
        <w:rPr>
          <w:rFonts w:ascii="Arial" w:hAnsi="Arial" w:cs="Arial"/>
          <w:sz w:val="21"/>
          <w:szCs w:val="21"/>
        </w:rPr>
        <w:t>C&amp;YP</w:t>
      </w:r>
      <w:r w:rsidRPr="00101C46">
        <w:rPr>
          <w:rFonts w:ascii="Arial" w:hAnsi="Arial" w:cs="Arial"/>
          <w:sz w:val="21"/>
          <w:szCs w:val="21"/>
        </w:rPr>
        <w:t xml:space="preserve"> </w:t>
      </w:r>
      <w:r w:rsidR="004B19AE" w:rsidRPr="00101C46">
        <w:rPr>
          <w:rFonts w:ascii="Arial" w:hAnsi="Arial" w:cs="Arial"/>
          <w:sz w:val="21"/>
          <w:szCs w:val="21"/>
        </w:rPr>
        <w:t xml:space="preserve">to support them make </w:t>
      </w:r>
      <w:r w:rsidR="005009AE" w:rsidRPr="00101C46">
        <w:rPr>
          <w:rFonts w:ascii="Arial" w:hAnsi="Arial" w:cs="Arial"/>
          <w:sz w:val="21"/>
          <w:szCs w:val="21"/>
        </w:rPr>
        <w:t xml:space="preserve">better, informed choices by highlighting risk factors which can increase the </w:t>
      </w:r>
      <w:r w:rsidR="005009AE" w:rsidRPr="00101C46">
        <w:rPr>
          <w:rFonts w:ascii="Arial" w:hAnsi="Arial" w:cs="Arial"/>
          <w:sz w:val="21"/>
          <w:szCs w:val="21"/>
        </w:rPr>
        <w:t>likelihood of a negative outcome. This approach also show</w:t>
      </w:r>
      <w:r w:rsidR="00A773FB" w:rsidRPr="00101C46">
        <w:rPr>
          <w:rFonts w:ascii="Arial" w:hAnsi="Arial" w:cs="Arial"/>
          <w:sz w:val="21"/>
          <w:szCs w:val="21"/>
        </w:rPr>
        <w:t>s</w:t>
      </w:r>
      <w:r w:rsidR="005009AE" w:rsidRPr="00101C46">
        <w:rPr>
          <w:rFonts w:ascii="Arial" w:hAnsi="Arial" w:cs="Arial"/>
          <w:sz w:val="21"/>
          <w:szCs w:val="21"/>
        </w:rPr>
        <w:t xml:space="preserve"> them how they can de-escalate situations to help keep themselves and others safe.</w:t>
      </w:r>
    </w:p>
    <w:p w14:paraId="435E2A49" w14:textId="481ED2F9" w:rsidR="00BB2524" w:rsidRPr="00101C46" w:rsidRDefault="00D41BC8" w:rsidP="00765DD9">
      <w:pPr>
        <w:spacing w:after="40"/>
        <w:jc w:val="both"/>
        <w:rPr>
          <w:rFonts w:ascii="Arial" w:hAnsi="Arial" w:cs="Arial"/>
          <w:sz w:val="21"/>
          <w:szCs w:val="21"/>
        </w:rPr>
      </w:pPr>
      <w:r w:rsidRPr="00101C46">
        <w:rPr>
          <w:rFonts w:ascii="Arial" w:hAnsi="Arial" w:cs="Arial"/>
          <w:sz w:val="21"/>
          <w:szCs w:val="21"/>
        </w:rPr>
        <w:t xml:space="preserve">The service </w:t>
      </w:r>
      <w:r w:rsidR="00DC7489" w:rsidRPr="00101C46">
        <w:rPr>
          <w:rFonts w:ascii="Arial" w:hAnsi="Arial" w:cs="Arial"/>
          <w:sz w:val="21"/>
          <w:szCs w:val="21"/>
        </w:rPr>
        <w:t xml:space="preserve">supports </w:t>
      </w:r>
      <w:r w:rsidR="008112A8" w:rsidRPr="00101C46">
        <w:rPr>
          <w:rFonts w:ascii="Arial" w:hAnsi="Arial" w:cs="Arial"/>
          <w:sz w:val="21"/>
          <w:szCs w:val="21"/>
        </w:rPr>
        <w:t>C</w:t>
      </w:r>
      <w:r w:rsidR="00683A46" w:rsidRPr="00101C46">
        <w:rPr>
          <w:rFonts w:ascii="Arial" w:hAnsi="Arial" w:cs="Arial"/>
          <w:sz w:val="21"/>
          <w:szCs w:val="21"/>
        </w:rPr>
        <w:t>&amp;</w:t>
      </w:r>
      <w:r w:rsidR="008112A8" w:rsidRPr="00101C46">
        <w:rPr>
          <w:rFonts w:ascii="Arial" w:hAnsi="Arial" w:cs="Arial"/>
          <w:sz w:val="21"/>
          <w:szCs w:val="21"/>
        </w:rPr>
        <w:t>YP aged 9 to 14 years</w:t>
      </w:r>
      <w:r w:rsidR="00806B74" w:rsidRPr="00101C46">
        <w:rPr>
          <w:rFonts w:ascii="Arial" w:hAnsi="Arial" w:cs="Arial"/>
          <w:sz w:val="21"/>
          <w:szCs w:val="21"/>
        </w:rPr>
        <w:t xml:space="preserve"> and </w:t>
      </w:r>
      <w:r w:rsidR="00BB2524" w:rsidRPr="00101C46">
        <w:rPr>
          <w:rFonts w:ascii="Arial" w:hAnsi="Arial" w:cs="Arial"/>
          <w:sz w:val="21"/>
          <w:szCs w:val="21"/>
        </w:rPr>
        <w:t>is delivered by two separate providers who cover the following topi</w:t>
      </w:r>
      <w:r w:rsidR="00F94D62" w:rsidRPr="00101C46">
        <w:rPr>
          <w:rFonts w:ascii="Arial" w:hAnsi="Arial" w:cs="Arial"/>
          <w:sz w:val="21"/>
          <w:szCs w:val="21"/>
        </w:rPr>
        <w:t>c</w:t>
      </w:r>
      <w:r w:rsidR="00BB2524" w:rsidRPr="00101C46">
        <w:rPr>
          <w:rFonts w:ascii="Arial" w:hAnsi="Arial" w:cs="Arial"/>
          <w:sz w:val="21"/>
          <w:szCs w:val="21"/>
        </w:rPr>
        <w:t>s:</w:t>
      </w:r>
    </w:p>
    <w:p w14:paraId="16B4CD8C" w14:textId="571E18C0" w:rsidR="00F94D62" w:rsidRPr="00101C46" w:rsidRDefault="00F94D62" w:rsidP="264B715B">
      <w:pPr>
        <w:pStyle w:val="ListParagraph"/>
        <w:numPr>
          <w:ilvl w:val="0"/>
          <w:numId w:val="26"/>
        </w:numPr>
        <w:jc w:val="both"/>
        <w:rPr>
          <w:rFonts w:ascii="Arial" w:hAnsi="Arial" w:cs="Arial"/>
          <w:sz w:val="21"/>
          <w:szCs w:val="21"/>
        </w:rPr>
      </w:pPr>
      <w:r w:rsidRPr="264B715B">
        <w:rPr>
          <w:rFonts w:ascii="Arial" w:hAnsi="Arial" w:cs="Arial"/>
          <w:sz w:val="21"/>
          <w:szCs w:val="21"/>
          <w:u w:val="single"/>
        </w:rPr>
        <w:t>Collaborate Digital</w:t>
      </w:r>
      <w:r w:rsidR="00806B74" w:rsidRPr="264B715B">
        <w:rPr>
          <w:rFonts w:ascii="Arial" w:hAnsi="Arial" w:cs="Arial"/>
          <w:sz w:val="21"/>
          <w:szCs w:val="21"/>
        </w:rPr>
        <w:t xml:space="preserve"> (£47,870)</w:t>
      </w:r>
      <w:r w:rsidRPr="264B715B">
        <w:rPr>
          <w:rFonts w:ascii="Arial" w:hAnsi="Arial" w:cs="Arial"/>
          <w:sz w:val="21"/>
          <w:szCs w:val="21"/>
        </w:rPr>
        <w:t xml:space="preserve">: Healthy Relationships (attitudes, behaviours, and safety), Online Harms and Cyber Safety and Cyber Bullying. </w:t>
      </w:r>
    </w:p>
    <w:p w14:paraId="71CD70E5" w14:textId="1A045E18" w:rsidR="00E43F51" w:rsidRPr="00101C46" w:rsidRDefault="00F94D62" w:rsidP="264B715B">
      <w:pPr>
        <w:pStyle w:val="ListParagraph"/>
        <w:numPr>
          <w:ilvl w:val="0"/>
          <w:numId w:val="26"/>
        </w:numPr>
        <w:spacing w:after="80"/>
        <w:ind w:left="357" w:hanging="357"/>
        <w:jc w:val="both"/>
        <w:rPr>
          <w:rFonts w:ascii="Arial" w:hAnsi="Arial" w:cs="Arial"/>
          <w:sz w:val="21"/>
          <w:szCs w:val="21"/>
        </w:rPr>
      </w:pPr>
      <w:r w:rsidRPr="264B715B">
        <w:rPr>
          <w:rFonts w:ascii="Arial" w:hAnsi="Arial" w:cs="Arial"/>
          <w:sz w:val="21"/>
          <w:szCs w:val="21"/>
          <w:u w:val="single"/>
        </w:rPr>
        <w:t>St Giles Trust</w:t>
      </w:r>
      <w:r w:rsidR="00806B74" w:rsidRPr="264B715B">
        <w:rPr>
          <w:rFonts w:ascii="Arial" w:hAnsi="Arial" w:cs="Arial"/>
          <w:sz w:val="21"/>
          <w:szCs w:val="21"/>
        </w:rPr>
        <w:t xml:space="preserve"> (£29,184)</w:t>
      </w:r>
      <w:r w:rsidRPr="264B715B">
        <w:rPr>
          <w:rFonts w:ascii="Arial" w:hAnsi="Arial" w:cs="Arial"/>
          <w:sz w:val="21"/>
          <w:szCs w:val="21"/>
        </w:rPr>
        <w:t>: Gangs, County Lines, Violence, Knife Crime and Criminal Exploitation.</w:t>
      </w:r>
    </w:p>
    <w:p w14:paraId="0C9AA57B" w14:textId="77777777" w:rsidR="0099302C" w:rsidRPr="00C21EB0" w:rsidRDefault="0099302C" w:rsidP="007357B0">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21EB0">
        <w:rPr>
          <w:rFonts w:ascii="Arial" w:hAnsi="Arial" w:cs="Arial"/>
          <w:b/>
          <w:bCs/>
          <w:i/>
          <w:iCs/>
          <w:sz w:val="21"/>
          <w:szCs w:val="21"/>
        </w:rPr>
        <w:t>Outcomes</w:t>
      </w:r>
    </w:p>
    <w:p w14:paraId="6F087EE5" w14:textId="1B57E303" w:rsidR="008F23D4" w:rsidRPr="00C21EB0" w:rsidRDefault="007E40CA" w:rsidP="00145C23">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0" w:right="74"/>
        <w:contextualSpacing w:val="0"/>
        <w:jc w:val="both"/>
        <w:rPr>
          <w:rFonts w:ascii="Arial" w:hAnsi="Arial" w:cs="Arial"/>
          <w:i/>
          <w:iCs/>
          <w:sz w:val="21"/>
          <w:szCs w:val="21"/>
        </w:rPr>
      </w:pPr>
      <w:r w:rsidRPr="00C21EB0">
        <w:rPr>
          <w:rFonts w:ascii="Arial" w:hAnsi="Arial" w:cs="Arial"/>
          <w:i/>
          <w:iCs/>
          <w:sz w:val="21"/>
          <w:szCs w:val="21"/>
        </w:rPr>
        <w:t xml:space="preserve">Between </w:t>
      </w:r>
      <w:r w:rsidR="00806B74" w:rsidRPr="00C21EB0">
        <w:rPr>
          <w:rFonts w:ascii="Arial" w:hAnsi="Arial" w:cs="Arial"/>
          <w:i/>
          <w:iCs/>
          <w:sz w:val="21"/>
          <w:szCs w:val="21"/>
        </w:rPr>
        <w:t xml:space="preserve">Winter </w:t>
      </w:r>
      <w:r w:rsidR="001B55A3" w:rsidRPr="00C21EB0">
        <w:rPr>
          <w:rFonts w:ascii="Arial" w:hAnsi="Arial" w:cs="Arial"/>
          <w:i/>
          <w:iCs/>
          <w:sz w:val="21"/>
          <w:szCs w:val="21"/>
        </w:rPr>
        <w:t>2024</w:t>
      </w:r>
      <w:r w:rsidR="007A6948" w:rsidRPr="00C21EB0">
        <w:rPr>
          <w:rFonts w:ascii="Arial" w:hAnsi="Arial" w:cs="Arial"/>
          <w:i/>
          <w:iCs/>
          <w:sz w:val="21"/>
          <w:szCs w:val="21"/>
        </w:rPr>
        <w:t xml:space="preserve"> and </w:t>
      </w:r>
      <w:r w:rsidR="001B55A3" w:rsidRPr="00C21EB0">
        <w:rPr>
          <w:rFonts w:ascii="Arial" w:hAnsi="Arial" w:cs="Arial"/>
          <w:i/>
          <w:iCs/>
          <w:sz w:val="21"/>
          <w:szCs w:val="21"/>
        </w:rPr>
        <w:t xml:space="preserve">Spring </w:t>
      </w:r>
      <w:r w:rsidR="007315CB" w:rsidRPr="00C21EB0">
        <w:rPr>
          <w:rFonts w:ascii="Arial" w:hAnsi="Arial" w:cs="Arial"/>
          <w:i/>
          <w:iCs/>
          <w:sz w:val="21"/>
          <w:szCs w:val="21"/>
        </w:rPr>
        <w:t>2025</w:t>
      </w:r>
      <w:r w:rsidR="007A6948" w:rsidRPr="00C21EB0">
        <w:rPr>
          <w:rFonts w:ascii="Arial" w:hAnsi="Arial" w:cs="Arial"/>
          <w:i/>
          <w:iCs/>
          <w:sz w:val="21"/>
          <w:szCs w:val="21"/>
        </w:rPr>
        <w:t xml:space="preserve">, </w:t>
      </w:r>
      <w:r w:rsidR="007A6948" w:rsidRPr="00C21EB0">
        <w:rPr>
          <w:rFonts w:ascii="Arial" w:hAnsi="Arial" w:cs="Arial"/>
          <w:i/>
          <w:iCs/>
          <w:sz w:val="21"/>
          <w:szCs w:val="21"/>
          <w:u w:val="single"/>
        </w:rPr>
        <w:t xml:space="preserve">Collaborate </w:t>
      </w:r>
      <w:r w:rsidR="00D17C8A" w:rsidRPr="00C21EB0">
        <w:rPr>
          <w:rFonts w:ascii="Arial" w:hAnsi="Arial" w:cs="Arial"/>
          <w:i/>
          <w:iCs/>
          <w:sz w:val="21"/>
          <w:szCs w:val="21"/>
          <w:u w:val="single"/>
        </w:rPr>
        <w:t>Digital:</w:t>
      </w:r>
    </w:p>
    <w:p w14:paraId="7386A2E9" w14:textId="16B90BFD" w:rsidR="00E15CF9" w:rsidRPr="00C21EB0" w:rsidRDefault="002B7F3C"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Delivered </w:t>
      </w:r>
      <w:r w:rsidR="003D40F5" w:rsidRPr="00C21EB0">
        <w:rPr>
          <w:rFonts w:ascii="Arial" w:hAnsi="Arial" w:cs="Arial"/>
          <w:i/>
          <w:iCs/>
          <w:sz w:val="21"/>
          <w:szCs w:val="21"/>
        </w:rPr>
        <w:t xml:space="preserve">33 days of activities in West Kent </w:t>
      </w:r>
      <w:r w:rsidR="000A49A6" w:rsidRPr="00C21EB0">
        <w:rPr>
          <w:rFonts w:ascii="Arial" w:hAnsi="Arial" w:cs="Arial"/>
          <w:i/>
          <w:iCs/>
          <w:sz w:val="21"/>
          <w:szCs w:val="21"/>
        </w:rPr>
        <w:t>schools –</w:t>
      </w:r>
      <w:r w:rsidR="00B06119" w:rsidRPr="00C21EB0">
        <w:rPr>
          <w:rFonts w:ascii="Arial" w:hAnsi="Arial" w:cs="Arial"/>
          <w:i/>
          <w:iCs/>
          <w:sz w:val="21"/>
          <w:szCs w:val="21"/>
        </w:rPr>
        <w:t xml:space="preserve"> </w:t>
      </w:r>
      <w:r w:rsidR="000A49A6" w:rsidRPr="00C21EB0">
        <w:rPr>
          <w:rFonts w:ascii="Arial" w:hAnsi="Arial" w:cs="Arial"/>
          <w:i/>
          <w:iCs/>
          <w:sz w:val="21"/>
          <w:szCs w:val="21"/>
        </w:rPr>
        <w:t xml:space="preserve">17 </w:t>
      </w:r>
      <w:r w:rsidR="00B06119" w:rsidRPr="00C21EB0">
        <w:rPr>
          <w:rFonts w:ascii="Arial" w:hAnsi="Arial" w:cs="Arial"/>
          <w:i/>
          <w:iCs/>
          <w:sz w:val="21"/>
          <w:szCs w:val="21"/>
        </w:rPr>
        <w:t>primary</w:t>
      </w:r>
      <w:r w:rsidR="000A49A6" w:rsidRPr="00C21EB0">
        <w:rPr>
          <w:rFonts w:ascii="Arial" w:hAnsi="Arial" w:cs="Arial"/>
          <w:i/>
          <w:iCs/>
          <w:sz w:val="21"/>
          <w:szCs w:val="21"/>
        </w:rPr>
        <w:t xml:space="preserve">, engaging </w:t>
      </w:r>
      <w:r w:rsidR="00DB050E" w:rsidRPr="00C21EB0">
        <w:rPr>
          <w:rFonts w:ascii="Arial" w:hAnsi="Arial" w:cs="Arial"/>
          <w:i/>
          <w:iCs/>
          <w:sz w:val="21"/>
          <w:szCs w:val="21"/>
        </w:rPr>
        <w:t>with 1,037 9-11 year-olds; 14 sec</w:t>
      </w:r>
      <w:r w:rsidR="00EE2C41" w:rsidRPr="00C21EB0">
        <w:rPr>
          <w:rFonts w:ascii="Arial" w:hAnsi="Arial" w:cs="Arial"/>
          <w:i/>
          <w:iCs/>
          <w:sz w:val="21"/>
          <w:szCs w:val="21"/>
        </w:rPr>
        <w:t>ondary, engaging with 4,970 11-16 year</w:t>
      </w:r>
      <w:r w:rsidR="003324EB" w:rsidRPr="00C21EB0">
        <w:rPr>
          <w:rFonts w:ascii="Arial" w:hAnsi="Arial" w:cs="Arial"/>
          <w:i/>
          <w:iCs/>
          <w:sz w:val="21"/>
          <w:szCs w:val="21"/>
        </w:rPr>
        <w:t>-olds; a</w:t>
      </w:r>
      <w:r w:rsidR="002105CC" w:rsidRPr="00C21EB0">
        <w:rPr>
          <w:rFonts w:ascii="Arial" w:hAnsi="Arial" w:cs="Arial"/>
          <w:i/>
          <w:iCs/>
          <w:sz w:val="21"/>
          <w:szCs w:val="21"/>
        </w:rPr>
        <w:t xml:space="preserve">nd </w:t>
      </w:r>
      <w:r w:rsidR="00F21C09" w:rsidRPr="00C21EB0">
        <w:rPr>
          <w:rFonts w:ascii="Arial" w:hAnsi="Arial" w:cs="Arial"/>
          <w:i/>
          <w:iCs/>
          <w:sz w:val="21"/>
          <w:szCs w:val="21"/>
        </w:rPr>
        <w:t>2 special schools engaging with 29 students.</w:t>
      </w:r>
    </w:p>
    <w:p w14:paraId="3D9DFA6E" w14:textId="77777777" w:rsidR="00140367" w:rsidRPr="00C21EB0" w:rsidRDefault="008E5824"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They held 25 half-day media workshops (a multi-media experience, with the emphasis on active learning and participation), and 60 interactive assemblies delivered to full year groups.</w:t>
      </w:r>
    </w:p>
    <w:p w14:paraId="49E9DA59" w14:textId="42FD6F71" w:rsidR="00140367" w:rsidRPr="00C21EB0" w:rsidRDefault="008E5824"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The assemblies covered the most relevant and up-to-date information on online harms, healthy relationships online, safety, cyberbullying and support services. </w:t>
      </w:r>
    </w:p>
    <w:p w14:paraId="4A99DB08" w14:textId="2C5B11EA" w:rsidR="0067169A" w:rsidRPr="00C21EB0" w:rsidRDefault="008E5824"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In the workshop, students were able to demonstrate their understanding of the topics raised in the assembly </w:t>
      </w:r>
      <w:r w:rsidR="00A00ECF" w:rsidRPr="00C21EB0">
        <w:rPr>
          <w:rFonts w:ascii="Arial" w:hAnsi="Arial" w:cs="Arial"/>
          <w:i/>
          <w:iCs/>
          <w:sz w:val="21"/>
          <w:szCs w:val="21"/>
        </w:rPr>
        <w:t xml:space="preserve">by </w:t>
      </w:r>
      <w:r w:rsidRPr="00C21EB0">
        <w:rPr>
          <w:rFonts w:ascii="Arial" w:hAnsi="Arial" w:cs="Arial"/>
          <w:i/>
          <w:iCs/>
          <w:sz w:val="21"/>
          <w:szCs w:val="21"/>
        </w:rPr>
        <w:t>produc</w:t>
      </w:r>
      <w:r w:rsidR="00CD3C8E" w:rsidRPr="00C21EB0">
        <w:rPr>
          <w:rFonts w:ascii="Arial" w:hAnsi="Arial" w:cs="Arial"/>
          <w:i/>
          <w:iCs/>
          <w:sz w:val="21"/>
          <w:szCs w:val="21"/>
        </w:rPr>
        <w:t xml:space="preserve">ing </w:t>
      </w:r>
      <w:r w:rsidRPr="00C21EB0">
        <w:rPr>
          <w:rFonts w:ascii="Arial" w:hAnsi="Arial" w:cs="Arial"/>
          <w:i/>
          <w:iCs/>
          <w:sz w:val="21"/>
          <w:szCs w:val="21"/>
        </w:rPr>
        <w:t>their own podcast</w:t>
      </w:r>
      <w:r w:rsidR="008E1248" w:rsidRPr="00C21EB0">
        <w:rPr>
          <w:rFonts w:ascii="Arial" w:hAnsi="Arial" w:cs="Arial"/>
          <w:i/>
          <w:iCs/>
          <w:sz w:val="21"/>
          <w:szCs w:val="21"/>
        </w:rPr>
        <w:t xml:space="preserve"> -</w:t>
      </w:r>
      <w:r w:rsidRPr="00C21EB0">
        <w:rPr>
          <w:rFonts w:ascii="Arial" w:hAnsi="Arial" w:cs="Arial"/>
          <w:i/>
          <w:iCs/>
          <w:sz w:val="21"/>
          <w:szCs w:val="21"/>
        </w:rPr>
        <w:t xml:space="preserve"> </w:t>
      </w:r>
      <w:hyperlink r:id="rId35" w:history="1">
        <w:r w:rsidRPr="00C21EB0">
          <w:rPr>
            <w:rStyle w:val="Hyperlink"/>
            <w:rFonts w:ascii="Arial" w:hAnsi="Arial" w:cs="Arial"/>
            <w:i/>
            <w:iCs/>
            <w:sz w:val="21"/>
            <w:szCs w:val="21"/>
          </w:rPr>
          <w:t>Kent Secondary Schools 2024/25</w:t>
        </w:r>
      </w:hyperlink>
      <w:r w:rsidRPr="00C21EB0">
        <w:rPr>
          <w:rFonts w:ascii="Arial" w:hAnsi="Arial" w:cs="Arial"/>
          <w:i/>
          <w:iCs/>
          <w:sz w:val="21"/>
          <w:szCs w:val="21"/>
        </w:rPr>
        <w:t>.</w:t>
      </w:r>
    </w:p>
    <w:p w14:paraId="3E59D96D" w14:textId="77777777" w:rsidR="00E54A28" w:rsidRPr="00C21EB0" w:rsidRDefault="00806C0F"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Of </w:t>
      </w:r>
      <w:r w:rsidR="009414A8" w:rsidRPr="00C21EB0">
        <w:rPr>
          <w:rFonts w:ascii="Arial" w:hAnsi="Arial" w:cs="Arial"/>
          <w:i/>
          <w:iCs/>
          <w:sz w:val="21"/>
          <w:szCs w:val="21"/>
        </w:rPr>
        <w:t xml:space="preserve">817 </w:t>
      </w:r>
      <w:r w:rsidR="003C265F" w:rsidRPr="00C21EB0">
        <w:rPr>
          <w:rFonts w:ascii="Arial" w:hAnsi="Arial" w:cs="Arial"/>
          <w:i/>
          <w:iCs/>
          <w:sz w:val="21"/>
          <w:szCs w:val="21"/>
        </w:rPr>
        <w:t>surveys completed by students</w:t>
      </w:r>
      <w:r w:rsidR="00034805" w:rsidRPr="00C21EB0">
        <w:rPr>
          <w:rFonts w:ascii="Arial" w:hAnsi="Arial" w:cs="Arial"/>
          <w:i/>
          <w:iCs/>
          <w:sz w:val="21"/>
          <w:szCs w:val="21"/>
        </w:rPr>
        <w:t xml:space="preserve"> following the workshop</w:t>
      </w:r>
      <w:r w:rsidR="00F63507" w:rsidRPr="00C21EB0">
        <w:rPr>
          <w:rFonts w:ascii="Arial" w:hAnsi="Arial" w:cs="Arial"/>
          <w:i/>
          <w:iCs/>
          <w:sz w:val="21"/>
          <w:szCs w:val="21"/>
        </w:rPr>
        <w:t>:</w:t>
      </w:r>
    </w:p>
    <w:p w14:paraId="4A68AD37" w14:textId="77777777" w:rsidR="00706331" w:rsidRPr="00C21EB0" w:rsidRDefault="00F252C7" w:rsidP="001D2860">
      <w:pPr>
        <w:pStyle w:val="ListParagraph"/>
        <w:numPr>
          <w:ilvl w:val="0"/>
          <w:numId w:val="49"/>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j</w:t>
      </w:r>
      <w:r w:rsidR="0014302A" w:rsidRPr="00C21EB0">
        <w:rPr>
          <w:rFonts w:ascii="Arial" w:hAnsi="Arial" w:cs="Arial"/>
          <w:i/>
          <w:iCs/>
          <w:sz w:val="21"/>
          <w:szCs w:val="21"/>
        </w:rPr>
        <w:t xml:space="preserve">ust under </w:t>
      </w:r>
      <w:r w:rsidR="001C08D2" w:rsidRPr="00C21EB0">
        <w:rPr>
          <w:rFonts w:ascii="Arial" w:hAnsi="Arial" w:cs="Arial"/>
          <w:i/>
          <w:iCs/>
          <w:sz w:val="21"/>
          <w:szCs w:val="21"/>
        </w:rPr>
        <w:t>80% felt the topics were important for people their age</w:t>
      </w:r>
      <w:r w:rsidRPr="00C21EB0">
        <w:rPr>
          <w:rFonts w:ascii="Arial" w:hAnsi="Arial" w:cs="Arial"/>
          <w:i/>
          <w:iCs/>
          <w:sz w:val="21"/>
          <w:szCs w:val="21"/>
        </w:rPr>
        <w:t>;</w:t>
      </w:r>
    </w:p>
    <w:p w14:paraId="4EB33924" w14:textId="3CCB1081" w:rsidR="00706331" w:rsidRPr="00C21EB0" w:rsidRDefault="008B03D3" w:rsidP="001D2860">
      <w:pPr>
        <w:pStyle w:val="ListParagraph"/>
        <w:numPr>
          <w:ilvl w:val="0"/>
          <w:numId w:val="49"/>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j</w:t>
      </w:r>
      <w:r w:rsidR="0036341D" w:rsidRPr="00C21EB0">
        <w:rPr>
          <w:rFonts w:ascii="Arial" w:hAnsi="Arial" w:cs="Arial"/>
          <w:i/>
          <w:iCs/>
          <w:sz w:val="21"/>
          <w:szCs w:val="21"/>
        </w:rPr>
        <w:t xml:space="preserve">ust over 80% now knew how to access support </w:t>
      </w:r>
      <w:r w:rsidR="003C0617" w:rsidRPr="00C21EB0">
        <w:rPr>
          <w:rFonts w:ascii="Arial" w:hAnsi="Arial" w:cs="Arial"/>
          <w:i/>
          <w:iCs/>
          <w:sz w:val="21"/>
          <w:szCs w:val="21"/>
        </w:rPr>
        <w:t>if they felt unsafe online</w:t>
      </w:r>
      <w:r w:rsidR="00B87233" w:rsidRPr="00C21EB0">
        <w:rPr>
          <w:rFonts w:ascii="Arial" w:hAnsi="Arial" w:cs="Arial"/>
          <w:i/>
          <w:iCs/>
          <w:sz w:val="21"/>
          <w:szCs w:val="21"/>
        </w:rPr>
        <w:t>;</w:t>
      </w:r>
    </w:p>
    <w:p w14:paraId="371585A5" w14:textId="61352402" w:rsidR="00F63507" w:rsidRPr="00C21EB0" w:rsidRDefault="003C0617" w:rsidP="001D2860">
      <w:pPr>
        <w:pStyle w:val="ListParagraph"/>
        <w:numPr>
          <w:ilvl w:val="0"/>
          <w:numId w:val="49"/>
        </w:numPr>
        <w:pBdr>
          <w:top w:val="single" w:sz="4" w:space="1" w:color="auto"/>
          <w:left w:val="single" w:sz="4" w:space="0" w:color="auto"/>
          <w:bottom w:val="single" w:sz="4" w:space="1" w:color="auto"/>
          <w:right w:val="single" w:sz="4" w:space="4" w:color="auto"/>
        </w:pBdr>
        <w:shd w:val="clear" w:color="auto" w:fill="EEECE1" w:themeFill="background2"/>
        <w:spacing w:after="120"/>
        <w:ind w:left="357" w:right="74" w:hanging="357"/>
        <w:contextualSpacing w:val="0"/>
        <w:jc w:val="both"/>
        <w:rPr>
          <w:rFonts w:ascii="Arial" w:hAnsi="Arial" w:cs="Arial"/>
          <w:i/>
          <w:iCs/>
          <w:sz w:val="21"/>
          <w:szCs w:val="21"/>
        </w:rPr>
      </w:pPr>
      <w:r w:rsidRPr="00C21EB0">
        <w:rPr>
          <w:rFonts w:ascii="Arial" w:hAnsi="Arial" w:cs="Arial"/>
          <w:i/>
          <w:iCs/>
          <w:sz w:val="21"/>
          <w:szCs w:val="21"/>
        </w:rPr>
        <w:t xml:space="preserve">50% said they had learned </w:t>
      </w:r>
      <w:r w:rsidR="00F252C7" w:rsidRPr="00C21EB0">
        <w:rPr>
          <w:rFonts w:ascii="Arial" w:hAnsi="Arial" w:cs="Arial"/>
          <w:i/>
          <w:iCs/>
          <w:sz w:val="21"/>
          <w:szCs w:val="21"/>
        </w:rPr>
        <w:t>new information.</w:t>
      </w:r>
      <w:r w:rsidR="0014302A" w:rsidRPr="00C21EB0">
        <w:rPr>
          <w:rFonts w:ascii="Arial" w:hAnsi="Arial" w:cs="Arial"/>
          <w:i/>
          <w:iCs/>
          <w:sz w:val="21"/>
          <w:szCs w:val="21"/>
        </w:rPr>
        <w:t xml:space="preserve"> </w:t>
      </w:r>
    </w:p>
    <w:p w14:paraId="3DC3F84F" w14:textId="74FEAE35" w:rsidR="0090042B" w:rsidRPr="00C21EB0" w:rsidRDefault="00764A61" w:rsidP="00C87C42">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Between </w:t>
      </w:r>
      <w:r w:rsidR="00DF4FDF" w:rsidRPr="00C21EB0">
        <w:rPr>
          <w:rFonts w:ascii="Arial" w:hAnsi="Arial" w:cs="Arial"/>
          <w:i/>
          <w:iCs/>
          <w:sz w:val="21"/>
          <w:szCs w:val="21"/>
        </w:rPr>
        <w:t>October 2024 and March 2025</w:t>
      </w:r>
      <w:r w:rsidR="00D30729" w:rsidRPr="00C21EB0">
        <w:rPr>
          <w:rFonts w:ascii="Arial" w:hAnsi="Arial" w:cs="Arial"/>
          <w:i/>
          <w:iCs/>
          <w:sz w:val="21"/>
          <w:szCs w:val="21"/>
        </w:rPr>
        <w:t xml:space="preserve">, </w:t>
      </w:r>
      <w:r w:rsidR="00D30729" w:rsidRPr="00C21EB0">
        <w:rPr>
          <w:rFonts w:ascii="Arial" w:hAnsi="Arial" w:cs="Arial"/>
          <w:i/>
          <w:iCs/>
          <w:sz w:val="21"/>
          <w:szCs w:val="21"/>
          <w:u w:val="single"/>
        </w:rPr>
        <w:t>St Giles Trust:</w:t>
      </w:r>
    </w:p>
    <w:p w14:paraId="1645708A" w14:textId="332D568D" w:rsidR="002977E3" w:rsidRPr="00C21EB0" w:rsidRDefault="00D30729"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Delivered </w:t>
      </w:r>
      <w:r w:rsidR="00DF41EB" w:rsidRPr="00C21EB0">
        <w:rPr>
          <w:rFonts w:ascii="Arial" w:hAnsi="Arial" w:cs="Arial"/>
          <w:i/>
          <w:iCs/>
          <w:sz w:val="21"/>
          <w:szCs w:val="21"/>
        </w:rPr>
        <w:t xml:space="preserve">35 </w:t>
      </w:r>
      <w:r w:rsidRPr="00C21EB0">
        <w:rPr>
          <w:rFonts w:ascii="Arial" w:hAnsi="Arial" w:cs="Arial"/>
          <w:i/>
          <w:iCs/>
          <w:sz w:val="21"/>
          <w:szCs w:val="21"/>
        </w:rPr>
        <w:t xml:space="preserve">workshops </w:t>
      </w:r>
      <w:r w:rsidR="00EF0F39" w:rsidRPr="00C21EB0">
        <w:rPr>
          <w:rFonts w:ascii="Arial" w:hAnsi="Arial" w:cs="Arial"/>
          <w:i/>
          <w:iCs/>
          <w:sz w:val="21"/>
          <w:szCs w:val="21"/>
        </w:rPr>
        <w:t xml:space="preserve">across </w:t>
      </w:r>
      <w:r w:rsidR="001F6A45" w:rsidRPr="00C21EB0">
        <w:rPr>
          <w:rFonts w:ascii="Arial" w:hAnsi="Arial" w:cs="Arial"/>
          <w:i/>
          <w:iCs/>
          <w:sz w:val="21"/>
          <w:szCs w:val="21"/>
        </w:rPr>
        <w:t xml:space="preserve">East </w:t>
      </w:r>
      <w:r w:rsidR="00EF0F39" w:rsidRPr="00C21EB0">
        <w:rPr>
          <w:rFonts w:ascii="Arial" w:hAnsi="Arial" w:cs="Arial"/>
          <w:i/>
          <w:iCs/>
          <w:sz w:val="21"/>
          <w:szCs w:val="21"/>
        </w:rPr>
        <w:t xml:space="preserve">Kent, reaching </w:t>
      </w:r>
      <w:r w:rsidR="001F6A45" w:rsidRPr="00C21EB0">
        <w:rPr>
          <w:rFonts w:ascii="Arial" w:hAnsi="Arial" w:cs="Arial"/>
          <w:i/>
          <w:iCs/>
          <w:sz w:val="21"/>
          <w:szCs w:val="21"/>
        </w:rPr>
        <w:t xml:space="preserve">14 primary and secondary schools, with </w:t>
      </w:r>
      <w:r w:rsidR="004B36F2" w:rsidRPr="00C21EB0">
        <w:rPr>
          <w:rFonts w:ascii="Arial" w:hAnsi="Arial" w:cs="Arial"/>
          <w:i/>
          <w:iCs/>
          <w:sz w:val="21"/>
          <w:szCs w:val="21"/>
        </w:rPr>
        <w:t>some having multiple sessions across different year groups</w:t>
      </w:r>
      <w:r w:rsidR="00EF0F39" w:rsidRPr="00C21EB0">
        <w:rPr>
          <w:rFonts w:ascii="Arial" w:hAnsi="Arial" w:cs="Arial"/>
          <w:i/>
          <w:iCs/>
          <w:sz w:val="21"/>
          <w:szCs w:val="21"/>
        </w:rPr>
        <w:t>.</w:t>
      </w:r>
    </w:p>
    <w:p w14:paraId="1F3D8F46" w14:textId="51C4AD8D" w:rsidR="00714E00" w:rsidRPr="00C21EB0" w:rsidRDefault="002977E3"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Delivered </w:t>
      </w:r>
      <w:r w:rsidR="00F27B1D" w:rsidRPr="00C21EB0">
        <w:rPr>
          <w:rFonts w:ascii="Arial" w:hAnsi="Arial" w:cs="Arial"/>
          <w:i/>
          <w:iCs/>
          <w:sz w:val="21"/>
          <w:szCs w:val="21"/>
        </w:rPr>
        <w:t xml:space="preserve">2 </w:t>
      </w:r>
      <w:r w:rsidRPr="00C21EB0">
        <w:rPr>
          <w:rFonts w:ascii="Arial" w:hAnsi="Arial" w:cs="Arial"/>
          <w:i/>
          <w:iCs/>
          <w:sz w:val="21"/>
          <w:szCs w:val="21"/>
        </w:rPr>
        <w:t>workshops in professional settings</w:t>
      </w:r>
      <w:r w:rsidR="008921D9" w:rsidRPr="00C21EB0">
        <w:rPr>
          <w:rFonts w:ascii="Arial" w:hAnsi="Arial" w:cs="Arial"/>
          <w:i/>
          <w:iCs/>
          <w:sz w:val="21"/>
          <w:szCs w:val="21"/>
        </w:rPr>
        <w:t xml:space="preserve">, with </w:t>
      </w:r>
      <w:r w:rsidR="00E865C1" w:rsidRPr="00C21EB0">
        <w:rPr>
          <w:rFonts w:ascii="Arial" w:hAnsi="Arial" w:cs="Arial"/>
          <w:i/>
          <w:iCs/>
          <w:sz w:val="21"/>
          <w:szCs w:val="21"/>
        </w:rPr>
        <w:t xml:space="preserve">a further 1 </w:t>
      </w:r>
      <w:r w:rsidR="008921D9" w:rsidRPr="00C21EB0">
        <w:rPr>
          <w:rFonts w:ascii="Arial" w:hAnsi="Arial" w:cs="Arial"/>
          <w:i/>
          <w:iCs/>
          <w:sz w:val="21"/>
          <w:szCs w:val="21"/>
        </w:rPr>
        <w:t>scheduled for the end of Ju</w:t>
      </w:r>
      <w:r w:rsidR="00E865C1" w:rsidRPr="00C21EB0">
        <w:rPr>
          <w:rFonts w:ascii="Arial" w:hAnsi="Arial" w:cs="Arial"/>
          <w:i/>
          <w:iCs/>
          <w:sz w:val="21"/>
          <w:szCs w:val="21"/>
        </w:rPr>
        <w:t xml:space="preserve">ne </w:t>
      </w:r>
      <w:r w:rsidR="00714E00" w:rsidRPr="00C21EB0">
        <w:rPr>
          <w:rFonts w:ascii="Arial" w:hAnsi="Arial" w:cs="Arial"/>
          <w:i/>
          <w:iCs/>
          <w:sz w:val="21"/>
          <w:szCs w:val="21"/>
        </w:rPr>
        <w:t>202</w:t>
      </w:r>
      <w:r w:rsidR="00E865C1" w:rsidRPr="00C21EB0">
        <w:rPr>
          <w:rFonts w:ascii="Arial" w:hAnsi="Arial" w:cs="Arial"/>
          <w:i/>
          <w:iCs/>
          <w:sz w:val="21"/>
          <w:szCs w:val="21"/>
        </w:rPr>
        <w:t>5</w:t>
      </w:r>
      <w:r w:rsidR="00714E00" w:rsidRPr="00C21EB0">
        <w:rPr>
          <w:rFonts w:ascii="Arial" w:hAnsi="Arial" w:cs="Arial"/>
          <w:i/>
          <w:iCs/>
          <w:sz w:val="21"/>
          <w:szCs w:val="21"/>
        </w:rPr>
        <w:t>.</w:t>
      </w:r>
    </w:p>
    <w:p w14:paraId="65A8B218" w14:textId="5D54DF16" w:rsidR="00BF6C44" w:rsidRPr="00C21EB0" w:rsidRDefault="00BF6C44"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Topics covered in the workshops include</w:t>
      </w:r>
      <w:r w:rsidR="00370E73" w:rsidRPr="00C21EB0">
        <w:rPr>
          <w:rFonts w:ascii="Arial" w:hAnsi="Arial" w:cs="Arial"/>
          <w:i/>
          <w:iCs/>
          <w:sz w:val="21"/>
          <w:szCs w:val="21"/>
        </w:rPr>
        <w:t>:</w:t>
      </w:r>
      <w:r w:rsidRPr="00C21EB0">
        <w:rPr>
          <w:rFonts w:ascii="Arial" w:hAnsi="Arial" w:cs="Arial"/>
          <w:i/>
          <w:iCs/>
          <w:sz w:val="21"/>
          <w:szCs w:val="21"/>
        </w:rPr>
        <w:t xml:space="preserve"> knife crime and weapons awareness</w:t>
      </w:r>
      <w:r w:rsidR="00370E73" w:rsidRPr="00C21EB0">
        <w:rPr>
          <w:rFonts w:ascii="Arial" w:hAnsi="Arial" w:cs="Arial"/>
          <w:i/>
          <w:iCs/>
          <w:sz w:val="21"/>
          <w:szCs w:val="21"/>
        </w:rPr>
        <w:t>;</w:t>
      </w:r>
      <w:r w:rsidRPr="00C21EB0">
        <w:rPr>
          <w:rFonts w:ascii="Arial" w:hAnsi="Arial" w:cs="Arial"/>
          <w:i/>
          <w:iCs/>
          <w:sz w:val="21"/>
          <w:szCs w:val="21"/>
        </w:rPr>
        <w:t xml:space="preserve"> gangs – grooming and county lines</w:t>
      </w:r>
      <w:r w:rsidR="00370E73" w:rsidRPr="00C21EB0">
        <w:rPr>
          <w:rFonts w:ascii="Arial" w:hAnsi="Arial" w:cs="Arial"/>
          <w:i/>
          <w:iCs/>
          <w:sz w:val="21"/>
          <w:szCs w:val="21"/>
        </w:rPr>
        <w:t>;</w:t>
      </w:r>
      <w:r w:rsidRPr="00C21EB0">
        <w:rPr>
          <w:rFonts w:ascii="Arial" w:hAnsi="Arial" w:cs="Arial"/>
          <w:i/>
          <w:iCs/>
          <w:sz w:val="21"/>
          <w:szCs w:val="21"/>
        </w:rPr>
        <w:t xml:space="preserve"> girls – gangs and empowerment</w:t>
      </w:r>
      <w:r w:rsidR="004F58A0" w:rsidRPr="00C21EB0">
        <w:rPr>
          <w:rFonts w:ascii="Arial" w:hAnsi="Arial" w:cs="Arial"/>
          <w:i/>
          <w:iCs/>
          <w:sz w:val="21"/>
          <w:szCs w:val="21"/>
        </w:rPr>
        <w:t>;</w:t>
      </w:r>
      <w:r w:rsidRPr="00C21EB0">
        <w:rPr>
          <w:rFonts w:ascii="Arial" w:hAnsi="Arial" w:cs="Arial"/>
          <w:i/>
          <w:iCs/>
          <w:sz w:val="21"/>
          <w:szCs w:val="21"/>
        </w:rPr>
        <w:t xml:space="preserve"> realities of prison</w:t>
      </w:r>
      <w:r w:rsidR="00FB65DA" w:rsidRPr="00C21EB0">
        <w:rPr>
          <w:rFonts w:ascii="Arial" w:hAnsi="Arial" w:cs="Arial"/>
          <w:i/>
          <w:iCs/>
          <w:sz w:val="21"/>
          <w:szCs w:val="21"/>
        </w:rPr>
        <w:t xml:space="preserve">; </w:t>
      </w:r>
      <w:r w:rsidRPr="00C21EB0">
        <w:rPr>
          <w:rFonts w:ascii="Arial" w:hAnsi="Arial" w:cs="Arial"/>
          <w:i/>
          <w:iCs/>
          <w:sz w:val="21"/>
          <w:szCs w:val="21"/>
        </w:rPr>
        <w:t>and gateway drugs – dispelling myths.</w:t>
      </w:r>
    </w:p>
    <w:p w14:paraId="0017C957" w14:textId="77777777" w:rsidR="00FB21BC" w:rsidRPr="00C21EB0" w:rsidRDefault="002821A0"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Feedback from </w:t>
      </w:r>
      <w:r w:rsidR="00CB1126" w:rsidRPr="00C21EB0">
        <w:rPr>
          <w:rFonts w:ascii="Arial" w:hAnsi="Arial" w:cs="Arial"/>
          <w:i/>
          <w:iCs/>
          <w:sz w:val="21"/>
          <w:szCs w:val="21"/>
        </w:rPr>
        <w:t>students included:</w:t>
      </w:r>
    </w:p>
    <w:p w14:paraId="789BCE33" w14:textId="77777777" w:rsidR="00082A01" w:rsidRPr="00C21EB0" w:rsidRDefault="003E3DEA" w:rsidP="001D2860">
      <w:pPr>
        <w:pStyle w:val="ListParagraph"/>
        <w:numPr>
          <w:ilvl w:val="0"/>
          <w:numId w:val="47"/>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61% agreeing and 31.7% </w:t>
      </w:r>
      <w:r w:rsidR="00DE6F70" w:rsidRPr="00C21EB0">
        <w:rPr>
          <w:rFonts w:ascii="Arial" w:hAnsi="Arial" w:cs="Arial"/>
          <w:i/>
          <w:iCs/>
          <w:sz w:val="21"/>
          <w:szCs w:val="21"/>
        </w:rPr>
        <w:t xml:space="preserve">strongly agreeing they </w:t>
      </w:r>
      <w:r w:rsidR="00634152" w:rsidRPr="00C21EB0">
        <w:rPr>
          <w:rFonts w:ascii="Arial" w:hAnsi="Arial" w:cs="Arial"/>
          <w:i/>
          <w:iCs/>
          <w:sz w:val="21"/>
          <w:szCs w:val="21"/>
        </w:rPr>
        <w:t>were more aware of the dangers of risk-taking behaviour;</w:t>
      </w:r>
    </w:p>
    <w:p w14:paraId="13601319" w14:textId="77777777" w:rsidR="00082A01" w:rsidRPr="00C21EB0" w:rsidRDefault="00B10FE2" w:rsidP="001D2860">
      <w:pPr>
        <w:pStyle w:val="ListParagraph"/>
        <w:numPr>
          <w:ilvl w:val="0"/>
          <w:numId w:val="47"/>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60.2% agreeing and 28.5% strongly agreeing they would change </w:t>
      </w:r>
      <w:r w:rsidR="00F11927" w:rsidRPr="00C21EB0">
        <w:rPr>
          <w:rFonts w:ascii="Arial" w:hAnsi="Arial" w:cs="Arial"/>
          <w:i/>
          <w:iCs/>
          <w:sz w:val="21"/>
          <w:szCs w:val="21"/>
        </w:rPr>
        <w:t>their behaviour because of greater awareness;</w:t>
      </w:r>
    </w:p>
    <w:p w14:paraId="300DA060" w14:textId="77777777" w:rsidR="00082A01" w:rsidRPr="00C21EB0" w:rsidRDefault="00F11927" w:rsidP="001D2860">
      <w:pPr>
        <w:pStyle w:val="ListParagraph"/>
        <w:numPr>
          <w:ilvl w:val="0"/>
          <w:numId w:val="47"/>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56.1% </w:t>
      </w:r>
      <w:r w:rsidR="0053497E" w:rsidRPr="00C21EB0">
        <w:rPr>
          <w:rFonts w:ascii="Arial" w:hAnsi="Arial" w:cs="Arial"/>
          <w:i/>
          <w:iCs/>
          <w:sz w:val="21"/>
          <w:szCs w:val="21"/>
        </w:rPr>
        <w:t xml:space="preserve">agreeing and 36.6% strongly agreeing they would have the confidence and ability to challenge </w:t>
      </w:r>
      <w:r w:rsidR="007940CA" w:rsidRPr="00C21EB0">
        <w:rPr>
          <w:rFonts w:ascii="Arial" w:hAnsi="Arial" w:cs="Arial"/>
          <w:i/>
          <w:iCs/>
          <w:sz w:val="21"/>
          <w:szCs w:val="21"/>
        </w:rPr>
        <w:t>negative behaviour;</w:t>
      </w:r>
    </w:p>
    <w:p w14:paraId="533F5B22" w14:textId="01E200E9" w:rsidR="00A63BF0" w:rsidRPr="00C21EB0" w:rsidRDefault="00446C89" w:rsidP="001D2860">
      <w:pPr>
        <w:pStyle w:val="ListParagraph"/>
        <w:numPr>
          <w:ilvl w:val="0"/>
          <w:numId w:val="47"/>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noProof/>
          <w:sz w:val="16"/>
          <w:szCs w:val="16"/>
          <w:lang w:val="en-GB" w:eastAsia="en-GB"/>
        </w:rPr>
        <mc:AlternateContent>
          <mc:Choice Requires="wps">
            <w:drawing>
              <wp:anchor distT="45720" distB="45720" distL="114300" distR="114300" simplePos="0" relativeHeight="251658259" behindDoc="0" locked="0" layoutInCell="1" allowOverlap="1" wp14:anchorId="56499221" wp14:editId="1C55B334">
                <wp:simplePos x="0" y="0"/>
                <wp:positionH relativeFrom="page">
                  <wp:posOffset>10175240</wp:posOffset>
                </wp:positionH>
                <wp:positionV relativeFrom="paragraph">
                  <wp:posOffset>369570</wp:posOffset>
                </wp:positionV>
                <wp:extent cx="457200" cy="409575"/>
                <wp:effectExtent l="0" t="0" r="0" b="9525"/>
                <wp:wrapNone/>
                <wp:docPr id="453019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40317479" w14:textId="116E5C46" w:rsidR="00446C89" w:rsidRPr="0003733D" w:rsidRDefault="00446C89" w:rsidP="00446C89">
                            <w:pPr>
                              <w:rPr>
                                <w:rFonts w:ascii="Arial" w:hAnsi="Arial" w:cs="Arial"/>
                                <w:sz w:val="20"/>
                                <w:szCs w:val="20"/>
                              </w:rPr>
                            </w:pPr>
                            <w:r>
                              <w:rPr>
                                <w:rFonts w:ascii="Arial" w:hAnsi="Arial" w:cs="Arial"/>
                                <w:sz w:val="20"/>
                                <w:szCs w:val="20"/>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99221" id="_x0000_s1040" type="#_x0000_t202" style="position:absolute;left:0;text-align:left;margin-left:801.2pt;margin-top:29.1pt;width:36pt;height:32.25pt;z-index:25165825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hy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" stroked="f">
                <v:textbox>
                  <w:txbxContent>
                    <w:p w14:paraId="40317479" w14:textId="116E5C46" w:rsidR="00446C89" w:rsidRPr="0003733D" w:rsidRDefault="00446C89" w:rsidP="00446C89">
                      <w:pPr>
                        <w:rPr>
                          <w:rFonts w:ascii="Arial" w:hAnsi="Arial" w:cs="Arial"/>
                          <w:sz w:val="20"/>
                          <w:szCs w:val="20"/>
                        </w:rPr>
                      </w:pPr>
                      <w:r>
                        <w:rPr>
                          <w:rFonts w:ascii="Arial" w:hAnsi="Arial" w:cs="Arial"/>
                          <w:sz w:val="20"/>
                          <w:szCs w:val="20"/>
                        </w:rPr>
                        <w:t>15</w:t>
                      </w:r>
                    </w:p>
                  </w:txbxContent>
                </v:textbox>
                <w10:wrap anchorx="page"/>
              </v:shape>
            </w:pict>
          </mc:Fallback>
        </mc:AlternateContent>
      </w:r>
      <w:r w:rsidR="007940CA" w:rsidRPr="00C21EB0">
        <w:rPr>
          <w:rFonts w:ascii="Arial" w:hAnsi="Arial" w:cs="Arial"/>
          <w:i/>
          <w:iCs/>
          <w:sz w:val="21"/>
          <w:szCs w:val="21"/>
        </w:rPr>
        <w:t xml:space="preserve">63.4% agreeing and 26% strongly agreeing </w:t>
      </w:r>
      <w:r w:rsidR="00A63BF0" w:rsidRPr="00C21EB0">
        <w:rPr>
          <w:rFonts w:ascii="Arial" w:hAnsi="Arial" w:cs="Arial"/>
          <w:i/>
          <w:iCs/>
          <w:sz w:val="21"/>
          <w:szCs w:val="21"/>
        </w:rPr>
        <w:t>that they had a better understanding of boundaries and how to seek support.</w:t>
      </w:r>
    </w:p>
    <w:p w14:paraId="24F0599B" w14:textId="517EAE37" w:rsidR="0099302C" w:rsidRPr="00C21EB0" w:rsidRDefault="0099302C" w:rsidP="00AE5762">
      <w:pPr>
        <w:jc w:val="both"/>
        <w:rPr>
          <w:rFonts w:ascii="Arial" w:hAnsi="Arial" w:cs="Arial"/>
          <w:b/>
          <w:bCs/>
          <w:sz w:val="21"/>
          <w:szCs w:val="21"/>
        </w:rPr>
      </w:pPr>
      <w:r w:rsidRPr="00C21EB0">
        <w:rPr>
          <w:rFonts w:ascii="Arial" w:hAnsi="Arial" w:cs="Arial"/>
          <w:b/>
          <w:bCs/>
          <w:sz w:val="21"/>
          <w:szCs w:val="21"/>
          <w:u w:val="single"/>
        </w:rPr>
        <w:lastRenderedPageBreak/>
        <w:t xml:space="preserve">Gangs and </w:t>
      </w:r>
      <w:r w:rsidR="00685561" w:rsidRPr="00C21EB0">
        <w:rPr>
          <w:rFonts w:ascii="Arial" w:hAnsi="Arial" w:cs="Arial"/>
          <w:b/>
          <w:bCs/>
          <w:sz w:val="21"/>
          <w:szCs w:val="21"/>
          <w:u w:val="single"/>
        </w:rPr>
        <w:t>C</w:t>
      </w:r>
      <w:r w:rsidRPr="00C21EB0">
        <w:rPr>
          <w:rFonts w:ascii="Arial" w:hAnsi="Arial" w:cs="Arial"/>
          <w:b/>
          <w:bCs/>
          <w:sz w:val="21"/>
          <w:szCs w:val="21"/>
          <w:u w:val="single"/>
        </w:rPr>
        <w:t xml:space="preserve">ounty </w:t>
      </w:r>
      <w:r w:rsidR="00685561" w:rsidRPr="00C21EB0">
        <w:rPr>
          <w:rFonts w:ascii="Arial" w:hAnsi="Arial" w:cs="Arial"/>
          <w:b/>
          <w:bCs/>
          <w:sz w:val="21"/>
          <w:szCs w:val="21"/>
          <w:u w:val="single"/>
        </w:rPr>
        <w:t>L</w:t>
      </w:r>
      <w:r w:rsidRPr="00C21EB0">
        <w:rPr>
          <w:rFonts w:ascii="Arial" w:hAnsi="Arial" w:cs="Arial"/>
          <w:b/>
          <w:bCs/>
          <w:sz w:val="21"/>
          <w:szCs w:val="21"/>
          <w:u w:val="single"/>
        </w:rPr>
        <w:t xml:space="preserve">ines </w:t>
      </w:r>
      <w:r w:rsidR="002C6931" w:rsidRPr="00C21EB0">
        <w:rPr>
          <w:rFonts w:ascii="Arial" w:hAnsi="Arial" w:cs="Arial"/>
          <w:b/>
          <w:bCs/>
          <w:sz w:val="21"/>
          <w:szCs w:val="21"/>
          <w:u w:val="single"/>
        </w:rPr>
        <w:t>Preventative and Protective Interventions</w:t>
      </w:r>
      <w:r w:rsidRPr="00C21EB0">
        <w:rPr>
          <w:rFonts w:ascii="Arial" w:hAnsi="Arial" w:cs="Arial"/>
          <w:b/>
          <w:bCs/>
          <w:sz w:val="21"/>
          <w:szCs w:val="21"/>
        </w:rPr>
        <w:t xml:space="preserve"> (</w:t>
      </w:r>
      <w:r w:rsidR="004C08F8" w:rsidRPr="00C21EB0">
        <w:rPr>
          <w:rFonts w:ascii="Arial" w:hAnsi="Arial" w:cs="Arial"/>
          <w:b/>
          <w:bCs/>
          <w:sz w:val="21"/>
          <w:szCs w:val="21"/>
        </w:rPr>
        <w:t>£3</w:t>
      </w:r>
      <w:r w:rsidR="005A4892" w:rsidRPr="00C21EB0">
        <w:rPr>
          <w:rFonts w:ascii="Arial" w:hAnsi="Arial" w:cs="Arial"/>
          <w:b/>
          <w:bCs/>
          <w:sz w:val="21"/>
          <w:szCs w:val="21"/>
        </w:rPr>
        <w:t>43</w:t>
      </w:r>
      <w:r w:rsidR="004C08F8" w:rsidRPr="00C21EB0">
        <w:rPr>
          <w:rFonts w:ascii="Arial" w:hAnsi="Arial" w:cs="Arial"/>
          <w:b/>
          <w:bCs/>
          <w:sz w:val="21"/>
          <w:szCs w:val="21"/>
        </w:rPr>
        <w:t>,</w:t>
      </w:r>
      <w:r w:rsidR="005A4892" w:rsidRPr="00C21EB0">
        <w:rPr>
          <w:rFonts w:ascii="Arial" w:hAnsi="Arial" w:cs="Arial"/>
          <w:b/>
          <w:bCs/>
          <w:sz w:val="21"/>
          <w:szCs w:val="21"/>
        </w:rPr>
        <w:t>059</w:t>
      </w:r>
      <w:r w:rsidRPr="00C21EB0">
        <w:rPr>
          <w:rFonts w:ascii="Arial" w:hAnsi="Arial" w:cs="Arial"/>
          <w:b/>
          <w:bCs/>
          <w:sz w:val="21"/>
          <w:szCs w:val="21"/>
        </w:rPr>
        <w:t>)</w:t>
      </w:r>
    </w:p>
    <w:p w14:paraId="33AA5944" w14:textId="4A44EE02" w:rsidR="0099302C" w:rsidRPr="00C21EB0" w:rsidRDefault="00A73540" w:rsidP="00AE5762">
      <w:pPr>
        <w:spacing w:after="80"/>
        <w:jc w:val="both"/>
        <w:rPr>
          <w:rFonts w:ascii="Arial" w:hAnsi="Arial" w:cs="Arial"/>
          <w:sz w:val="21"/>
          <w:szCs w:val="21"/>
        </w:rPr>
      </w:pPr>
      <w:r w:rsidRPr="00C21EB0">
        <w:rPr>
          <w:rFonts w:ascii="Arial" w:hAnsi="Arial" w:cs="Arial"/>
          <w:sz w:val="21"/>
          <w:szCs w:val="21"/>
        </w:rPr>
        <w:t xml:space="preserve">This was commissioned </w:t>
      </w:r>
      <w:r w:rsidR="00193458" w:rsidRPr="00C21EB0">
        <w:rPr>
          <w:rFonts w:ascii="Arial" w:hAnsi="Arial" w:cs="Arial"/>
          <w:sz w:val="21"/>
          <w:szCs w:val="21"/>
        </w:rPr>
        <w:t xml:space="preserve">in 2021, with the service commencing </w:t>
      </w:r>
      <w:r w:rsidR="00163C36" w:rsidRPr="00C21EB0">
        <w:rPr>
          <w:rFonts w:ascii="Arial" w:hAnsi="Arial" w:cs="Arial"/>
          <w:sz w:val="21"/>
          <w:szCs w:val="21"/>
        </w:rPr>
        <w:t>on 1 July 2022</w:t>
      </w:r>
      <w:r w:rsidR="004C3A5C" w:rsidRPr="00C21EB0">
        <w:rPr>
          <w:rFonts w:ascii="Arial" w:hAnsi="Arial" w:cs="Arial"/>
          <w:sz w:val="21"/>
          <w:szCs w:val="21"/>
        </w:rPr>
        <w:t>.</w:t>
      </w:r>
      <w:r w:rsidR="004147F6" w:rsidRPr="00C21EB0">
        <w:rPr>
          <w:rFonts w:ascii="Arial" w:hAnsi="Arial" w:cs="Arial"/>
          <w:sz w:val="21"/>
          <w:szCs w:val="21"/>
        </w:rPr>
        <w:t xml:space="preserve"> </w:t>
      </w:r>
      <w:r w:rsidR="003F6A02" w:rsidRPr="00C21EB0">
        <w:rPr>
          <w:rFonts w:ascii="Arial" w:hAnsi="Arial" w:cs="Arial"/>
          <w:sz w:val="21"/>
          <w:szCs w:val="21"/>
        </w:rPr>
        <w:t>It is a 3-year contract to 30 June 2025 with the option to extend.</w:t>
      </w:r>
    </w:p>
    <w:p w14:paraId="77639960" w14:textId="09815F73" w:rsidR="00163C36" w:rsidRPr="00C21EB0" w:rsidRDefault="00163C36" w:rsidP="00AE5762">
      <w:pPr>
        <w:spacing w:after="80"/>
        <w:jc w:val="both"/>
        <w:rPr>
          <w:rFonts w:ascii="Arial" w:hAnsi="Arial" w:cs="Arial"/>
          <w:sz w:val="21"/>
          <w:szCs w:val="21"/>
        </w:rPr>
      </w:pPr>
      <w:r w:rsidRPr="00C21EB0">
        <w:rPr>
          <w:rFonts w:ascii="Arial" w:hAnsi="Arial" w:cs="Arial"/>
          <w:sz w:val="21"/>
          <w:szCs w:val="21"/>
        </w:rPr>
        <w:t xml:space="preserve">The service is funded through the </w:t>
      </w:r>
      <w:r w:rsidR="00D67583" w:rsidRPr="00C21EB0">
        <w:rPr>
          <w:rFonts w:ascii="Arial" w:hAnsi="Arial" w:cs="Arial"/>
          <w:sz w:val="21"/>
          <w:szCs w:val="21"/>
        </w:rPr>
        <w:t xml:space="preserve">VRU </w:t>
      </w:r>
      <w:r w:rsidR="00C766A0" w:rsidRPr="00C21EB0">
        <w:rPr>
          <w:rFonts w:ascii="Arial" w:hAnsi="Arial" w:cs="Arial"/>
          <w:sz w:val="21"/>
          <w:szCs w:val="21"/>
        </w:rPr>
        <w:t>funding I am allocated and my commissioning budget.</w:t>
      </w:r>
    </w:p>
    <w:p w14:paraId="6EEF9E70" w14:textId="2FA07724" w:rsidR="009F1BAD" w:rsidRPr="00C21EB0" w:rsidRDefault="00C71B0B" w:rsidP="00AE5762">
      <w:pPr>
        <w:spacing w:after="80"/>
        <w:jc w:val="both"/>
        <w:rPr>
          <w:rFonts w:ascii="Arial" w:hAnsi="Arial" w:cs="Arial"/>
          <w:sz w:val="21"/>
          <w:szCs w:val="21"/>
        </w:rPr>
      </w:pPr>
      <w:r w:rsidRPr="00C21EB0">
        <w:rPr>
          <w:rFonts w:ascii="Arial" w:hAnsi="Arial" w:cs="Arial"/>
          <w:sz w:val="21"/>
          <w:szCs w:val="21"/>
        </w:rPr>
        <w:t xml:space="preserve">It provides </w:t>
      </w:r>
      <w:r w:rsidR="0099302C" w:rsidRPr="00C21EB0">
        <w:rPr>
          <w:rFonts w:ascii="Arial" w:hAnsi="Arial" w:cs="Arial"/>
          <w:sz w:val="21"/>
          <w:szCs w:val="21"/>
        </w:rPr>
        <w:t>age-appropriate</w:t>
      </w:r>
      <w:r w:rsidR="002E1780" w:rsidRPr="00C21EB0">
        <w:rPr>
          <w:rFonts w:ascii="Arial" w:hAnsi="Arial" w:cs="Arial"/>
          <w:sz w:val="21"/>
          <w:szCs w:val="21"/>
        </w:rPr>
        <w:t>,</w:t>
      </w:r>
      <w:r w:rsidR="0099302C" w:rsidRPr="00C21EB0">
        <w:rPr>
          <w:rFonts w:ascii="Arial" w:hAnsi="Arial" w:cs="Arial"/>
          <w:sz w:val="21"/>
          <w:szCs w:val="21"/>
        </w:rPr>
        <w:t xml:space="preserve"> trauma informed, needs led </w:t>
      </w:r>
      <w:r w:rsidR="002E1780" w:rsidRPr="00C21EB0">
        <w:rPr>
          <w:rFonts w:ascii="Arial" w:hAnsi="Arial" w:cs="Arial"/>
          <w:sz w:val="21"/>
          <w:szCs w:val="21"/>
        </w:rPr>
        <w:t xml:space="preserve">support to </w:t>
      </w:r>
      <w:r w:rsidR="0099302C" w:rsidRPr="00C21EB0">
        <w:rPr>
          <w:rFonts w:ascii="Arial" w:hAnsi="Arial" w:cs="Arial"/>
          <w:sz w:val="21"/>
          <w:szCs w:val="21"/>
        </w:rPr>
        <w:t xml:space="preserve">C&amp;YP and their close relatives or immediate support network to reduce risk and prevent serious youth violence, exploitation and gang and county line activity. </w:t>
      </w:r>
    </w:p>
    <w:p w14:paraId="292F43E5" w14:textId="3D0276E5" w:rsidR="0099302C" w:rsidRPr="00C21EB0" w:rsidRDefault="0099302C" w:rsidP="00C561FF">
      <w:pPr>
        <w:spacing w:after="40"/>
        <w:jc w:val="both"/>
        <w:rPr>
          <w:rFonts w:ascii="Arial" w:hAnsi="Arial" w:cs="Arial"/>
          <w:sz w:val="21"/>
          <w:szCs w:val="21"/>
        </w:rPr>
      </w:pPr>
      <w:r w:rsidRPr="00C21EB0">
        <w:rPr>
          <w:rFonts w:ascii="Arial" w:hAnsi="Arial" w:cs="Arial"/>
          <w:sz w:val="21"/>
          <w:szCs w:val="21"/>
        </w:rPr>
        <w:t>The service is divided into two elements</w:t>
      </w:r>
      <w:r w:rsidR="00C561FF" w:rsidRPr="00C21EB0">
        <w:rPr>
          <w:rFonts w:ascii="Arial" w:hAnsi="Arial" w:cs="Arial"/>
          <w:sz w:val="21"/>
          <w:szCs w:val="21"/>
        </w:rPr>
        <w:t>:</w:t>
      </w:r>
    </w:p>
    <w:p w14:paraId="154C78E4" w14:textId="77777777" w:rsidR="0099302C" w:rsidRPr="00C21EB0" w:rsidRDefault="0099302C" w:rsidP="001D2860">
      <w:pPr>
        <w:pStyle w:val="ListParagraph"/>
        <w:numPr>
          <w:ilvl w:val="0"/>
          <w:numId w:val="18"/>
        </w:numPr>
        <w:contextualSpacing w:val="0"/>
        <w:jc w:val="both"/>
        <w:rPr>
          <w:rFonts w:ascii="Arial" w:hAnsi="Arial" w:cs="Arial"/>
          <w:sz w:val="21"/>
          <w:szCs w:val="21"/>
        </w:rPr>
      </w:pPr>
      <w:r w:rsidRPr="00C21EB0">
        <w:rPr>
          <w:rFonts w:ascii="Arial" w:hAnsi="Arial" w:cs="Arial"/>
          <w:sz w:val="21"/>
          <w:szCs w:val="21"/>
        </w:rPr>
        <w:t>Preventative interventions for those C&amp;YP up to the age of 25 at risk of serious youth violence, knife offences, drug supply, criminal exploitation, or gangs.</w:t>
      </w:r>
    </w:p>
    <w:p w14:paraId="31C68E5B" w14:textId="77777777" w:rsidR="0099302C" w:rsidRPr="00C21EB0" w:rsidRDefault="0099302C" w:rsidP="001D2860">
      <w:pPr>
        <w:pStyle w:val="ListParagraph"/>
        <w:numPr>
          <w:ilvl w:val="0"/>
          <w:numId w:val="18"/>
        </w:numPr>
        <w:spacing w:after="80"/>
        <w:ind w:left="357" w:hanging="357"/>
        <w:contextualSpacing w:val="0"/>
        <w:jc w:val="both"/>
        <w:rPr>
          <w:rFonts w:ascii="Arial" w:hAnsi="Arial" w:cs="Arial"/>
          <w:sz w:val="21"/>
          <w:szCs w:val="21"/>
        </w:rPr>
      </w:pPr>
      <w:r w:rsidRPr="00C21EB0">
        <w:rPr>
          <w:rFonts w:ascii="Arial" w:hAnsi="Arial" w:cs="Arial"/>
          <w:sz w:val="21"/>
          <w:szCs w:val="21"/>
        </w:rPr>
        <w:t>Protective interventions for those C&amp;YP up to the age of 25 involved in serious youth violence, knife offences, drug supply, criminal exploitation, or gangs.</w:t>
      </w:r>
    </w:p>
    <w:p w14:paraId="007BCD06" w14:textId="64721EAF" w:rsidR="0099302C" w:rsidRPr="00C21EB0" w:rsidRDefault="002370B7" w:rsidP="00082A01">
      <w:pPr>
        <w:spacing w:after="80"/>
        <w:jc w:val="both"/>
        <w:rPr>
          <w:rFonts w:ascii="Arial" w:hAnsi="Arial" w:cs="Arial"/>
          <w:sz w:val="21"/>
          <w:szCs w:val="21"/>
        </w:rPr>
      </w:pPr>
      <w:r w:rsidRPr="00C21EB0">
        <w:rPr>
          <w:rFonts w:ascii="Arial" w:hAnsi="Arial" w:cs="Arial"/>
          <w:sz w:val="21"/>
          <w:szCs w:val="21"/>
        </w:rPr>
        <w:t xml:space="preserve">In 2024/25, </w:t>
      </w:r>
      <w:r w:rsidR="00993126" w:rsidRPr="00C21EB0">
        <w:rPr>
          <w:rFonts w:ascii="Arial" w:hAnsi="Arial" w:cs="Arial"/>
          <w:sz w:val="21"/>
          <w:szCs w:val="21"/>
        </w:rPr>
        <w:t xml:space="preserve">Catch22 </w:t>
      </w:r>
      <w:r w:rsidRPr="00C21EB0">
        <w:rPr>
          <w:rFonts w:ascii="Arial" w:hAnsi="Arial" w:cs="Arial"/>
          <w:sz w:val="21"/>
          <w:szCs w:val="21"/>
        </w:rPr>
        <w:t xml:space="preserve">delivered the service </w:t>
      </w:r>
      <w:r w:rsidR="00D41A01" w:rsidRPr="00C21EB0">
        <w:rPr>
          <w:rFonts w:ascii="Arial" w:hAnsi="Arial" w:cs="Arial"/>
          <w:sz w:val="21"/>
          <w:szCs w:val="21"/>
        </w:rPr>
        <w:t>in Medway</w:t>
      </w:r>
      <w:r w:rsidR="00303ACE" w:rsidRPr="00C21EB0">
        <w:rPr>
          <w:rFonts w:ascii="Arial" w:hAnsi="Arial" w:cs="Arial"/>
          <w:sz w:val="21"/>
          <w:szCs w:val="21"/>
        </w:rPr>
        <w:t>, Thanet, Swale, Canterbury, Ashford, Maidstone, and West</w:t>
      </w:r>
      <w:r w:rsidRPr="00C21EB0">
        <w:rPr>
          <w:rFonts w:ascii="Arial" w:hAnsi="Arial" w:cs="Arial"/>
          <w:sz w:val="21"/>
          <w:szCs w:val="21"/>
        </w:rPr>
        <w:t xml:space="preserve"> </w:t>
      </w:r>
      <w:r w:rsidR="008075FA" w:rsidRPr="00C21EB0">
        <w:rPr>
          <w:rFonts w:ascii="Arial" w:hAnsi="Arial" w:cs="Arial"/>
          <w:sz w:val="21"/>
          <w:szCs w:val="21"/>
        </w:rPr>
        <w:t>Kent</w:t>
      </w:r>
      <w:r w:rsidR="009D7800" w:rsidRPr="00C21EB0">
        <w:rPr>
          <w:rFonts w:ascii="Arial" w:hAnsi="Arial" w:cs="Arial"/>
          <w:sz w:val="21"/>
          <w:szCs w:val="21"/>
        </w:rPr>
        <w:t>.</w:t>
      </w:r>
      <w:r w:rsidR="0099302C" w:rsidRPr="00C21EB0">
        <w:rPr>
          <w:rFonts w:ascii="Arial" w:hAnsi="Arial" w:cs="Arial"/>
          <w:sz w:val="21"/>
          <w:szCs w:val="21"/>
        </w:rPr>
        <w:t xml:space="preserve"> </w:t>
      </w:r>
    </w:p>
    <w:p w14:paraId="28750C37" w14:textId="77777777" w:rsidR="0099302C" w:rsidRPr="00C21EB0" w:rsidRDefault="0099302C" w:rsidP="00AE5762">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21EB0">
        <w:rPr>
          <w:rFonts w:ascii="Arial" w:hAnsi="Arial" w:cs="Arial"/>
          <w:b/>
          <w:bCs/>
          <w:i/>
          <w:iCs/>
          <w:sz w:val="21"/>
          <w:szCs w:val="21"/>
        </w:rPr>
        <w:t>Outcomes</w:t>
      </w:r>
    </w:p>
    <w:p w14:paraId="2D6253D4" w14:textId="3F5763F2" w:rsidR="0099302C" w:rsidRPr="00C21EB0" w:rsidRDefault="0099302C" w:rsidP="00082A01">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In </w:t>
      </w:r>
      <w:r w:rsidR="00C0006D" w:rsidRPr="00C21EB0">
        <w:rPr>
          <w:rFonts w:ascii="Arial" w:hAnsi="Arial" w:cs="Arial"/>
          <w:i/>
          <w:iCs/>
          <w:sz w:val="21"/>
          <w:szCs w:val="21"/>
        </w:rPr>
        <w:t>202</w:t>
      </w:r>
      <w:r w:rsidR="0053487D" w:rsidRPr="00C21EB0">
        <w:rPr>
          <w:rFonts w:ascii="Arial" w:hAnsi="Arial" w:cs="Arial"/>
          <w:i/>
          <w:iCs/>
          <w:sz w:val="21"/>
          <w:szCs w:val="21"/>
        </w:rPr>
        <w:t>4</w:t>
      </w:r>
      <w:r w:rsidR="00C0006D" w:rsidRPr="00C21EB0">
        <w:rPr>
          <w:rFonts w:ascii="Arial" w:hAnsi="Arial" w:cs="Arial"/>
          <w:i/>
          <w:iCs/>
          <w:sz w:val="21"/>
          <w:szCs w:val="21"/>
        </w:rPr>
        <w:t>/2</w:t>
      </w:r>
      <w:r w:rsidR="004344A9" w:rsidRPr="00C21EB0">
        <w:rPr>
          <w:rFonts w:ascii="Arial" w:hAnsi="Arial" w:cs="Arial"/>
          <w:i/>
          <w:iCs/>
          <w:sz w:val="21"/>
          <w:szCs w:val="21"/>
        </w:rPr>
        <w:t>5</w:t>
      </w:r>
      <w:r w:rsidRPr="00C21EB0">
        <w:rPr>
          <w:rFonts w:ascii="Arial" w:hAnsi="Arial" w:cs="Arial"/>
          <w:i/>
          <w:iCs/>
          <w:sz w:val="21"/>
          <w:szCs w:val="21"/>
        </w:rPr>
        <w:t>:</w:t>
      </w:r>
    </w:p>
    <w:p w14:paraId="34F86ED2" w14:textId="6AFCE620" w:rsidR="000E3AF1" w:rsidRPr="00C21EB0" w:rsidRDefault="0099302C"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The service received </w:t>
      </w:r>
      <w:r w:rsidR="004344A9" w:rsidRPr="00C21EB0">
        <w:rPr>
          <w:rFonts w:ascii="Arial" w:hAnsi="Arial" w:cs="Arial"/>
          <w:i/>
          <w:iCs/>
          <w:sz w:val="21"/>
          <w:szCs w:val="21"/>
        </w:rPr>
        <w:t xml:space="preserve">193 referrals </w:t>
      </w:r>
      <w:r w:rsidR="002B2412" w:rsidRPr="00C21EB0">
        <w:rPr>
          <w:rFonts w:ascii="Arial" w:hAnsi="Arial" w:cs="Arial"/>
          <w:i/>
          <w:iCs/>
          <w:sz w:val="21"/>
          <w:szCs w:val="21"/>
        </w:rPr>
        <w:t>(</w:t>
      </w:r>
      <w:r w:rsidR="00546A70" w:rsidRPr="00C21EB0">
        <w:rPr>
          <w:rFonts w:ascii="Arial" w:hAnsi="Arial" w:cs="Arial"/>
          <w:i/>
          <w:iCs/>
          <w:sz w:val="21"/>
          <w:szCs w:val="21"/>
        </w:rPr>
        <w:t xml:space="preserve">168 </w:t>
      </w:r>
      <w:r w:rsidR="0053487D" w:rsidRPr="00C21EB0">
        <w:rPr>
          <w:rFonts w:ascii="Arial" w:hAnsi="Arial" w:cs="Arial"/>
          <w:i/>
          <w:iCs/>
          <w:sz w:val="21"/>
          <w:szCs w:val="21"/>
        </w:rPr>
        <w:t xml:space="preserve">the previous year) </w:t>
      </w:r>
      <w:r w:rsidR="00E14645" w:rsidRPr="00C21EB0">
        <w:rPr>
          <w:rFonts w:ascii="Arial" w:hAnsi="Arial" w:cs="Arial"/>
          <w:i/>
          <w:iCs/>
          <w:sz w:val="21"/>
          <w:szCs w:val="21"/>
        </w:rPr>
        <w:t>and supported 200 young people.</w:t>
      </w:r>
    </w:p>
    <w:p w14:paraId="451FAA3B" w14:textId="77777777" w:rsidR="0074111B" w:rsidRPr="00C21EB0" w:rsidRDefault="000E3AF1"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135 of thos</w:t>
      </w:r>
      <w:r w:rsidR="008F34A9" w:rsidRPr="00C21EB0">
        <w:rPr>
          <w:rFonts w:ascii="Arial" w:hAnsi="Arial" w:cs="Arial"/>
          <w:i/>
          <w:iCs/>
          <w:sz w:val="21"/>
          <w:szCs w:val="21"/>
        </w:rPr>
        <w:t>e</w:t>
      </w:r>
      <w:r w:rsidRPr="00C21EB0">
        <w:rPr>
          <w:rFonts w:ascii="Arial" w:hAnsi="Arial" w:cs="Arial"/>
          <w:i/>
          <w:iCs/>
          <w:sz w:val="21"/>
          <w:szCs w:val="21"/>
        </w:rPr>
        <w:t xml:space="preserve"> supported identified as being </w:t>
      </w:r>
      <w:r w:rsidR="0074111B" w:rsidRPr="00C21EB0">
        <w:rPr>
          <w:rFonts w:ascii="Arial" w:hAnsi="Arial" w:cs="Arial"/>
          <w:i/>
          <w:iCs/>
          <w:sz w:val="21"/>
          <w:szCs w:val="21"/>
        </w:rPr>
        <w:t>subject to child criminal exploitation.</w:t>
      </w:r>
    </w:p>
    <w:p w14:paraId="51E11497" w14:textId="77777777" w:rsidR="00770F10" w:rsidRPr="00C21EB0" w:rsidRDefault="00EE20B3"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Local authorities accounted for 42% of all referrals</w:t>
      </w:r>
      <w:r w:rsidR="00CD671C" w:rsidRPr="00C21EB0">
        <w:rPr>
          <w:rFonts w:ascii="Arial" w:hAnsi="Arial" w:cs="Arial"/>
          <w:i/>
          <w:iCs/>
          <w:sz w:val="21"/>
          <w:szCs w:val="21"/>
        </w:rPr>
        <w:t xml:space="preserve">, </w:t>
      </w:r>
      <w:r w:rsidRPr="00C21EB0">
        <w:rPr>
          <w:rFonts w:ascii="Arial" w:hAnsi="Arial" w:cs="Arial"/>
          <w:i/>
          <w:iCs/>
          <w:sz w:val="21"/>
          <w:szCs w:val="21"/>
        </w:rPr>
        <w:t>followed by Kent Police at 32%. Medway account</w:t>
      </w:r>
      <w:r w:rsidR="00770F10" w:rsidRPr="00C21EB0">
        <w:rPr>
          <w:rFonts w:ascii="Arial" w:hAnsi="Arial" w:cs="Arial"/>
          <w:i/>
          <w:iCs/>
          <w:sz w:val="21"/>
          <w:szCs w:val="21"/>
        </w:rPr>
        <w:t xml:space="preserve">ed </w:t>
      </w:r>
      <w:r w:rsidRPr="00C21EB0">
        <w:rPr>
          <w:rFonts w:ascii="Arial" w:hAnsi="Arial" w:cs="Arial"/>
          <w:i/>
          <w:iCs/>
          <w:sz w:val="21"/>
          <w:szCs w:val="21"/>
        </w:rPr>
        <w:t>for 40% of all referrals followed by Thanet at 19%.</w:t>
      </w:r>
    </w:p>
    <w:p w14:paraId="4BE6549A" w14:textId="77777777" w:rsidR="00770F10" w:rsidRPr="00C21EB0" w:rsidRDefault="00EE20B3"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The youngest individuals referred were 10 years old and the </w:t>
      </w:r>
      <w:r w:rsidR="00770F10" w:rsidRPr="00C21EB0">
        <w:rPr>
          <w:rFonts w:ascii="Arial" w:hAnsi="Arial" w:cs="Arial"/>
          <w:i/>
          <w:iCs/>
          <w:sz w:val="21"/>
          <w:szCs w:val="21"/>
        </w:rPr>
        <w:t>ol</w:t>
      </w:r>
      <w:r w:rsidRPr="00C21EB0">
        <w:rPr>
          <w:rFonts w:ascii="Arial" w:hAnsi="Arial" w:cs="Arial"/>
          <w:i/>
          <w:iCs/>
          <w:sz w:val="21"/>
          <w:szCs w:val="21"/>
        </w:rPr>
        <w:t>dest 24 years old. The average age of referral was 15.8 years old.</w:t>
      </w:r>
    </w:p>
    <w:p w14:paraId="01FEEDED" w14:textId="77777777" w:rsidR="00082A01" w:rsidRPr="00C21EB0" w:rsidRDefault="004621F9"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Of those supported:</w:t>
      </w:r>
    </w:p>
    <w:p w14:paraId="47F2C46F" w14:textId="77777777" w:rsidR="00082A01" w:rsidRPr="00C21EB0" w:rsidRDefault="008F43C8" w:rsidP="001D2860">
      <w:pPr>
        <w:pStyle w:val="ListParagraph"/>
        <w:numPr>
          <w:ilvl w:val="0"/>
          <w:numId w:val="48"/>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79%</w:t>
      </w:r>
      <w:r w:rsidR="00332C55" w:rsidRPr="00C21EB0">
        <w:rPr>
          <w:rFonts w:ascii="Arial" w:hAnsi="Arial" w:cs="Arial"/>
          <w:i/>
          <w:iCs/>
          <w:sz w:val="21"/>
          <w:szCs w:val="21"/>
        </w:rPr>
        <w:t xml:space="preserve"> demonstrated improve</w:t>
      </w:r>
      <w:r w:rsidR="004621F9" w:rsidRPr="00C21EB0">
        <w:rPr>
          <w:rFonts w:ascii="Arial" w:hAnsi="Arial" w:cs="Arial"/>
          <w:i/>
          <w:iCs/>
          <w:sz w:val="21"/>
          <w:szCs w:val="21"/>
        </w:rPr>
        <w:t xml:space="preserve">ments to their </w:t>
      </w:r>
      <w:r w:rsidR="00332C55" w:rsidRPr="00C21EB0">
        <w:rPr>
          <w:rFonts w:ascii="Arial" w:hAnsi="Arial" w:cs="Arial"/>
          <w:i/>
          <w:iCs/>
          <w:sz w:val="21"/>
          <w:szCs w:val="21"/>
        </w:rPr>
        <w:t>wellbeing</w:t>
      </w:r>
      <w:r w:rsidR="00A90506" w:rsidRPr="00C21EB0">
        <w:rPr>
          <w:rFonts w:ascii="Arial" w:hAnsi="Arial" w:cs="Arial"/>
          <w:i/>
          <w:iCs/>
          <w:sz w:val="21"/>
          <w:szCs w:val="21"/>
        </w:rPr>
        <w:t>;</w:t>
      </w:r>
    </w:p>
    <w:p w14:paraId="58D9D6B6" w14:textId="77777777" w:rsidR="00082A01" w:rsidRPr="00C21EB0" w:rsidRDefault="004621F9" w:rsidP="001D2860">
      <w:pPr>
        <w:pStyle w:val="ListParagraph"/>
        <w:numPr>
          <w:ilvl w:val="0"/>
          <w:numId w:val="48"/>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75% </w:t>
      </w:r>
      <w:r w:rsidR="00EE2C46" w:rsidRPr="00C21EB0">
        <w:rPr>
          <w:rFonts w:ascii="Arial" w:hAnsi="Arial" w:cs="Arial"/>
          <w:i/>
          <w:iCs/>
          <w:sz w:val="21"/>
          <w:szCs w:val="21"/>
        </w:rPr>
        <w:t>demonstrated improvements to their safety and security</w:t>
      </w:r>
      <w:r w:rsidR="002B6B08" w:rsidRPr="00C21EB0">
        <w:rPr>
          <w:rFonts w:ascii="Arial" w:hAnsi="Arial" w:cs="Arial"/>
          <w:i/>
          <w:iCs/>
          <w:sz w:val="21"/>
          <w:szCs w:val="21"/>
        </w:rPr>
        <w:t>;</w:t>
      </w:r>
    </w:p>
    <w:p w14:paraId="19A22352" w14:textId="2B2F83A3" w:rsidR="00E569F3" w:rsidRPr="00C21EB0" w:rsidRDefault="00CA4DF3" w:rsidP="001D2860">
      <w:pPr>
        <w:pStyle w:val="ListParagraph"/>
        <w:numPr>
          <w:ilvl w:val="0"/>
          <w:numId w:val="48"/>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72% demonstrated positive changes in relation to drugs and alcohol</w:t>
      </w:r>
      <w:r w:rsidR="002B6B08" w:rsidRPr="00C21EB0">
        <w:rPr>
          <w:rFonts w:ascii="Arial" w:hAnsi="Arial" w:cs="Arial"/>
          <w:i/>
          <w:iCs/>
          <w:sz w:val="21"/>
          <w:szCs w:val="21"/>
        </w:rPr>
        <w:t>.</w:t>
      </w:r>
    </w:p>
    <w:p w14:paraId="76C080D2" w14:textId="14F09A7F" w:rsidR="00C561FF" w:rsidRPr="00C21EB0" w:rsidRDefault="00C561FF" w:rsidP="00AE5762">
      <w:pPr>
        <w:jc w:val="both"/>
        <w:rPr>
          <w:rFonts w:ascii="Arial" w:hAnsi="Arial" w:cs="Arial"/>
          <w:b/>
          <w:bCs/>
          <w:sz w:val="16"/>
          <w:szCs w:val="16"/>
          <w:u w:val="single"/>
          <w:lang w:val="en-GB"/>
        </w:rPr>
      </w:pPr>
    </w:p>
    <w:p w14:paraId="14127C6D" w14:textId="6C9D2AB9" w:rsidR="0099302C" w:rsidRPr="00C21EB0" w:rsidRDefault="00DE017E" w:rsidP="00AE5762">
      <w:pPr>
        <w:jc w:val="both"/>
        <w:rPr>
          <w:rFonts w:ascii="Arial" w:hAnsi="Arial" w:cs="Arial"/>
          <w:b/>
          <w:bCs/>
          <w:sz w:val="21"/>
          <w:szCs w:val="21"/>
          <w:u w:val="single"/>
        </w:rPr>
      </w:pPr>
      <w:r w:rsidRPr="00C21EB0">
        <w:rPr>
          <w:rFonts w:ascii="Arial" w:hAnsi="Arial" w:cs="Arial"/>
          <w:b/>
          <w:bCs/>
          <w:sz w:val="21"/>
          <w:szCs w:val="21"/>
          <w:u w:val="single"/>
          <w:lang w:val="en-GB"/>
        </w:rPr>
        <w:t xml:space="preserve">Home Office </w:t>
      </w:r>
      <w:r w:rsidR="00DD3DE8" w:rsidRPr="00C21EB0">
        <w:rPr>
          <w:rFonts w:ascii="Arial" w:hAnsi="Arial" w:cs="Arial"/>
          <w:b/>
          <w:bCs/>
          <w:sz w:val="21"/>
          <w:szCs w:val="21"/>
          <w:u w:val="single"/>
          <w:lang w:val="en-GB"/>
        </w:rPr>
        <w:t xml:space="preserve">Domestic Abuse </w:t>
      </w:r>
      <w:r w:rsidRPr="00C21EB0">
        <w:rPr>
          <w:rFonts w:ascii="Arial" w:hAnsi="Arial" w:cs="Arial"/>
          <w:b/>
          <w:bCs/>
          <w:sz w:val="21"/>
          <w:szCs w:val="21"/>
          <w:u w:val="single"/>
          <w:lang w:val="en-GB"/>
        </w:rPr>
        <w:t>Perpetrator</w:t>
      </w:r>
      <w:r w:rsidR="00B835DC" w:rsidRPr="00C21EB0">
        <w:rPr>
          <w:rFonts w:ascii="Arial" w:hAnsi="Arial" w:cs="Arial"/>
          <w:b/>
          <w:bCs/>
          <w:sz w:val="21"/>
          <w:szCs w:val="21"/>
          <w:u w:val="single"/>
          <w:lang w:val="en-GB"/>
        </w:rPr>
        <w:t xml:space="preserve"> Interventions</w:t>
      </w:r>
      <w:r w:rsidRPr="00C21EB0">
        <w:rPr>
          <w:rFonts w:ascii="Arial" w:hAnsi="Arial" w:cs="Arial"/>
          <w:b/>
          <w:bCs/>
          <w:sz w:val="21"/>
          <w:szCs w:val="21"/>
          <w:u w:val="single"/>
          <w:lang w:val="en-GB"/>
        </w:rPr>
        <w:t xml:space="preserve"> Programme</w:t>
      </w:r>
      <w:r w:rsidRPr="00C21EB0">
        <w:rPr>
          <w:rFonts w:ascii="Arial" w:hAnsi="Arial" w:cs="Arial"/>
          <w:b/>
          <w:bCs/>
          <w:sz w:val="21"/>
          <w:szCs w:val="21"/>
          <w:lang w:val="en-GB"/>
        </w:rPr>
        <w:t xml:space="preserve"> </w:t>
      </w:r>
      <w:r w:rsidR="0099302C" w:rsidRPr="00C21EB0">
        <w:rPr>
          <w:rFonts w:ascii="Arial" w:hAnsi="Arial" w:cs="Arial"/>
          <w:b/>
          <w:bCs/>
          <w:sz w:val="21"/>
          <w:szCs w:val="21"/>
        </w:rPr>
        <w:t>(£</w:t>
      </w:r>
      <w:r w:rsidR="00810718" w:rsidRPr="00C21EB0">
        <w:rPr>
          <w:rFonts w:ascii="Arial" w:hAnsi="Arial" w:cs="Arial"/>
          <w:b/>
          <w:bCs/>
          <w:sz w:val="21"/>
          <w:szCs w:val="21"/>
        </w:rPr>
        <w:t>8</w:t>
      </w:r>
      <w:r w:rsidR="00125D72" w:rsidRPr="00C21EB0">
        <w:rPr>
          <w:rFonts w:ascii="Arial" w:hAnsi="Arial" w:cs="Arial"/>
          <w:b/>
          <w:bCs/>
          <w:sz w:val="21"/>
          <w:szCs w:val="21"/>
        </w:rPr>
        <w:t>29</w:t>
      </w:r>
      <w:r w:rsidR="0099302C" w:rsidRPr="00C21EB0">
        <w:rPr>
          <w:rFonts w:ascii="Arial" w:hAnsi="Arial" w:cs="Arial"/>
          <w:b/>
          <w:bCs/>
          <w:sz w:val="21"/>
          <w:szCs w:val="21"/>
        </w:rPr>
        <w:t>,</w:t>
      </w:r>
      <w:r w:rsidR="00125D72" w:rsidRPr="00C21EB0">
        <w:rPr>
          <w:rFonts w:ascii="Arial" w:hAnsi="Arial" w:cs="Arial"/>
          <w:b/>
          <w:bCs/>
          <w:sz w:val="21"/>
          <w:szCs w:val="21"/>
        </w:rPr>
        <w:t>195</w:t>
      </w:r>
      <w:r w:rsidR="0099302C" w:rsidRPr="00C21EB0">
        <w:rPr>
          <w:rFonts w:ascii="Arial" w:hAnsi="Arial" w:cs="Arial"/>
          <w:b/>
          <w:bCs/>
          <w:sz w:val="21"/>
          <w:szCs w:val="21"/>
        </w:rPr>
        <w:t>)</w:t>
      </w:r>
    </w:p>
    <w:p w14:paraId="243C0E8F" w14:textId="4919610D" w:rsidR="0099302C" w:rsidRPr="00C21EB0" w:rsidRDefault="0099302C" w:rsidP="00C561FF">
      <w:pPr>
        <w:spacing w:after="80"/>
        <w:jc w:val="both"/>
        <w:rPr>
          <w:rFonts w:ascii="Arial" w:hAnsi="Arial" w:cs="Arial"/>
          <w:sz w:val="21"/>
          <w:szCs w:val="21"/>
        </w:rPr>
      </w:pPr>
      <w:r w:rsidRPr="00C21EB0">
        <w:rPr>
          <w:rFonts w:ascii="Arial" w:hAnsi="Arial" w:cs="Arial"/>
          <w:sz w:val="21"/>
          <w:szCs w:val="21"/>
        </w:rPr>
        <w:t xml:space="preserve">In August 2021, </w:t>
      </w:r>
      <w:r w:rsidR="0090732C" w:rsidRPr="00C21EB0">
        <w:rPr>
          <w:rFonts w:ascii="Arial" w:hAnsi="Arial" w:cs="Arial"/>
          <w:sz w:val="21"/>
          <w:szCs w:val="21"/>
        </w:rPr>
        <w:t xml:space="preserve">my Commissioning </w:t>
      </w:r>
      <w:r w:rsidR="001E6552" w:rsidRPr="00C21EB0">
        <w:rPr>
          <w:rFonts w:ascii="Arial" w:hAnsi="Arial" w:cs="Arial"/>
          <w:sz w:val="21"/>
          <w:szCs w:val="21"/>
        </w:rPr>
        <w:t>t</w:t>
      </w:r>
      <w:r w:rsidR="0090732C" w:rsidRPr="00C21EB0">
        <w:rPr>
          <w:rFonts w:ascii="Arial" w:hAnsi="Arial" w:cs="Arial"/>
          <w:sz w:val="21"/>
          <w:szCs w:val="21"/>
        </w:rPr>
        <w:t xml:space="preserve">eam </w:t>
      </w:r>
      <w:r w:rsidR="00247178" w:rsidRPr="00C21EB0">
        <w:rPr>
          <w:rFonts w:ascii="Arial" w:hAnsi="Arial" w:cs="Arial"/>
          <w:sz w:val="21"/>
          <w:szCs w:val="21"/>
        </w:rPr>
        <w:t xml:space="preserve">and </w:t>
      </w:r>
      <w:r w:rsidRPr="00C21EB0">
        <w:rPr>
          <w:rFonts w:ascii="Arial" w:hAnsi="Arial" w:cs="Arial"/>
          <w:sz w:val="21"/>
          <w:szCs w:val="21"/>
        </w:rPr>
        <w:t xml:space="preserve">I </w:t>
      </w:r>
      <w:r w:rsidR="00247178" w:rsidRPr="00C21EB0">
        <w:rPr>
          <w:rFonts w:ascii="Arial" w:hAnsi="Arial" w:cs="Arial"/>
          <w:sz w:val="21"/>
          <w:szCs w:val="21"/>
        </w:rPr>
        <w:t xml:space="preserve">were </w:t>
      </w:r>
      <w:r w:rsidRPr="00C21EB0">
        <w:rPr>
          <w:rFonts w:ascii="Arial" w:hAnsi="Arial" w:cs="Arial"/>
          <w:sz w:val="21"/>
          <w:szCs w:val="21"/>
        </w:rPr>
        <w:t>successful in securing funding from the H</w:t>
      </w:r>
      <w:r w:rsidR="007565C8" w:rsidRPr="00C21EB0">
        <w:rPr>
          <w:rFonts w:ascii="Arial" w:hAnsi="Arial" w:cs="Arial"/>
          <w:sz w:val="21"/>
          <w:szCs w:val="21"/>
        </w:rPr>
        <w:t>O</w:t>
      </w:r>
      <w:r w:rsidRPr="00C21EB0">
        <w:rPr>
          <w:rFonts w:ascii="Arial" w:hAnsi="Arial" w:cs="Arial"/>
          <w:sz w:val="21"/>
          <w:szCs w:val="21"/>
        </w:rPr>
        <w:t xml:space="preserve"> to implement DA and stalking perpetrator programmes in Kent. Delivery </w:t>
      </w:r>
      <w:r w:rsidR="002909BE" w:rsidRPr="00C21EB0">
        <w:rPr>
          <w:rFonts w:ascii="Arial" w:hAnsi="Arial" w:cs="Arial"/>
          <w:sz w:val="21"/>
          <w:szCs w:val="21"/>
        </w:rPr>
        <w:t xml:space="preserve">was </w:t>
      </w:r>
      <w:r w:rsidRPr="00C21EB0">
        <w:rPr>
          <w:rFonts w:ascii="Arial" w:hAnsi="Arial" w:cs="Arial"/>
          <w:sz w:val="21"/>
          <w:szCs w:val="21"/>
        </w:rPr>
        <w:t>focused on developing a coordinated response to DA and stalking perpetrators, with a focus on managing risk</w:t>
      </w:r>
      <w:r w:rsidR="001E251D" w:rsidRPr="00C21EB0">
        <w:rPr>
          <w:rFonts w:ascii="Arial" w:hAnsi="Arial" w:cs="Arial"/>
          <w:sz w:val="21"/>
          <w:szCs w:val="21"/>
        </w:rPr>
        <w:t xml:space="preserve"> and </w:t>
      </w:r>
      <w:r w:rsidR="00E51C5B" w:rsidRPr="00C21EB0">
        <w:rPr>
          <w:rFonts w:ascii="Arial" w:hAnsi="Arial" w:cs="Arial"/>
          <w:sz w:val="21"/>
          <w:szCs w:val="21"/>
        </w:rPr>
        <w:t xml:space="preserve">ensuring </w:t>
      </w:r>
      <w:r w:rsidR="001E251D" w:rsidRPr="00C21EB0">
        <w:rPr>
          <w:rFonts w:ascii="Arial" w:hAnsi="Arial" w:cs="Arial"/>
          <w:sz w:val="21"/>
          <w:szCs w:val="21"/>
        </w:rPr>
        <w:t xml:space="preserve">the wellbeing and safeguarding </w:t>
      </w:r>
      <w:r w:rsidR="00E51C5B" w:rsidRPr="00C21EB0">
        <w:rPr>
          <w:rFonts w:ascii="Arial" w:hAnsi="Arial" w:cs="Arial"/>
          <w:sz w:val="21"/>
          <w:szCs w:val="21"/>
        </w:rPr>
        <w:t xml:space="preserve">of </w:t>
      </w:r>
      <w:r w:rsidRPr="00C21EB0">
        <w:rPr>
          <w:rFonts w:ascii="Arial" w:hAnsi="Arial" w:cs="Arial"/>
          <w:sz w:val="21"/>
          <w:szCs w:val="21"/>
        </w:rPr>
        <w:t>victims and their children.</w:t>
      </w:r>
      <w:r w:rsidR="00A632B8" w:rsidRPr="00C21EB0">
        <w:rPr>
          <w:rFonts w:ascii="Arial" w:hAnsi="Arial" w:cs="Arial"/>
          <w:sz w:val="21"/>
          <w:szCs w:val="21"/>
        </w:rPr>
        <w:t xml:space="preserve"> W</w:t>
      </w:r>
      <w:r w:rsidR="00E42805" w:rsidRPr="00C21EB0">
        <w:rPr>
          <w:rFonts w:ascii="Arial" w:hAnsi="Arial" w:cs="Arial"/>
          <w:sz w:val="21"/>
          <w:szCs w:val="21"/>
        </w:rPr>
        <w:t>e</w:t>
      </w:r>
      <w:r w:rsidR="00A632B8" w:rsidRPr="00C21EB0">
        <w:rPr>
          <w:rFonts w:ascii="Arial" w:hAnsi="Arial" w:cs="Arial"/>
          <w:sz w:val="21"/>
          <w:szCs w:val="21"/>
        </w:rPr>
        <w:t xml:space="preserve"> </w:t>
      </w:r>
      <w:r w:rsidR="003F599D" w:rsidRPr="00C21EB0">
        <w:rPr>
          <w:rFonts w:ascii="Arial" w:hAnsi="Arial" w:cs="Arial"/>
          <w:sz w:val="21"/>
          <w:szCs w:val="21"/>
        </w:rPr>
        <w:t>were successful in securing f</w:t>
      </w:r>
      <w:r w:rsidR="00E42805" w:rsidRPr="00C21EB0">
        <w:rPr>
          <w:rFonts w:ascii="Arial" w:hAnsi="Arial" w:cs="Arial"/>
          <w:sz w:val="21"/>
          <w:szCs w:val="21"/>
        </w:rPr>
        <w:t>unding</w:t>
      </w:r>
      <w:r w:rsidR="00D60D0C" w:rsidRPr="00C21EB0">
        <w:rPr>
          <w:rFonts w:ascii="Arial" w:hAnsi="Arial" w:cs="Arial"/>
          <w:sz w:val="21"/>
          <w:szCs w:val="21"/>
        </w:rPr>
        <w:t xml:space="preserve"> </w:t>
      </w:r>
      <w:r w:rsidR="00BC12FC" w:rsidRPr="00C21EB0">
        <w:rPr>
          <w:rFonts w:ascii="Arial" w:hAnsi="Arial" w:cs="Arial"/>
          <w:sz w:val="21"/>
          <w:szCs w:val="21"/>
        </w:rPr>
        <w:t xml:space="preserve">until 31 March 2026 to continue delivery </w:t>
      </w:r>
      <w:r w:rsidR="0058542F" w:rsidRPr="00C21EB0">
        <w:rPr>
          <w:rFonts w:ascii="Arial" w:hAnsi="Arial" w:cs="Arial"/>
          <w:sz w:val="21"/>
          <w:szCs w:val="21"/>
        </w:rPr>
        <w:t>of the programme</w:t>
      </w:r>
      <w:r w:rsidR="00FA444E" w:rsidRPr="00C21EB0">
        <w:rPr>
          <w:rFonts w:ascii="Arial" w:hAnsi="Arial" w:cs="Arial"/>
          <w:sz w:val="21"/>
          <w:szCs w:val="21"/>
        </w:rPr>
        <w:t>.</w:t>
      </w:r>
    </w:p>
    <w:p w14:paraId="2F0736D4" w14:textId="3461847B" w:rsidR="0099302C" w:rsidRPr="00C21EB0" w:rsidRDefault="0099302C" w:rsidP="00A27D17">
      <w:pPr>
        <w:spacing w:after="40"/>
        <w:jc w:val="both"/>
        <w:rPr>
          <w:rFonts w:ascii="Arial" w:hAnsi="Arial" w:cs="Arial"/>
          <w:sz w:val="21"/>
          <w:szCs w:val="21"/>
        </w:rPr>
      </w:pPr>
      <w:r w:rsidRPr="00C21EB0">
        <w:rPr>
          <w:rFonts w:ascii="Arial" w:hAnsi="Arial" w:cs="Arial"/>
          <w:sz w:val="21"/>
          <w:szCs w:val="21"/>
        </w:rPr>
        <w:t xml:space="preserve">Delivery </w:t>
      </w:r>
      <w:r w:rsidR="00FA444E" w:rsidRPr="00C21EB0">
        <w:rPr>
          <w:rFonts w:ascii="Arial" w:hAnsi="Arial" w:cs="Arial"/>
          <w:sz w:val="21"/>
          <w:szCs w:val="21"/>
        </w:rPr>
        <w:t>is a</w:t>
      </w:r>
      <w:r w:rsidRPr="00C21EB0">
        <w:rPr>
          <w:rFonts w:ascii="Arial" w:hAnsi="Arial" w:cs="Arial"/>
          <w:sz w:val="21"/>
          <w:szCs w:val="21"/>
        </w:rPr>
        <w:t xml:space="preserve"> collaborative approach between Interventions Alliance, Kent Police</w:t>
      </w:r>
      <w:r w:rsidR="00FA444E" w:rsidRPr="00C21EB0">
        <w:rPr>
          <w:rFonts w:ascii="Arial" w:hAnsi="Arial" w:cs="Arial"/>
          <w:sz w:val="21"/>
          <w:szCs w:val="21"/>
        </w:rPr>
        <w:t xml:space="preserve">, Look </w:t>
      </w:r>
      <w:r w:rsidRPr="00C21EB0">
        <w:rPr>
          <w:rFonts w:ascii="Arial" w:hAnsi="Arial" w:cs="Arial"/>
          <w:sz w:val="21"/>
          <w:szCs w:val="21"/>
        </w:rPr>
        <w:t>Ahead</w:t>
      </w:r>
      <w:r w:rsidR="00FA444E" w:rsidRPr="00C21EB0">
        <w:rPr>
          <w:rFonts w:ascii="Arial" w:hAnsi="Arial" w:cs="Arial"/>
          <w:sz w:val="21"/>
          <w:szCs w:val="21"/>
        </w:rPr>
        <w:t xml:space="preserve"> and Victim Support</w:t>
      </w:r>
      <w:r w:rsidR="00563F5E" w:rsidRPr="00C21EB0">
        <w:rPr>
          <w:rFonts w:ascii="Arial" w:hAnsi="Arial" w:cs="Arial"/>
          <w:sz w:val="21"/>
          <w:szCs w:val="21"/>
        </w:rPr>
        <w:t xml:space="preserve">. It </w:t>
      </w:r>
      <w:r w:rsidR="00655CD5" w:rsidRPr="00C21EB0">
        <w:rPr>
          <w:rFonts w:ascii="Arial" w:hAnsi="Arial" w:cs="Arial"/>
          <w:sz w:val="21"/>
          <w:szCs w:val="21"/>
        </w:rPr>
        <w:t xml:space="preserve">provides the </w:t>
      </w:r>
      <w:r w:rsidRPr="00C21EB0">
        <w:rPr>
          <w:rFonts w:ascii="Arial" w:hAnsi="Arial" w:cs="Arial"/>
          <w:sz w:val="21"/>
          <w:szCs w:val="21"/>
        </w:rPr>
        <w:t>following:</w:t>
      </w:r>
    </w:p>
    <w:p w14:paraId="2F56EA29" w14:textId="09FF60C7" w:rsidR="00AC1612" w:rsidRPr="00C21EB0" w:rsidRDefault="00AC1612" w:rsidP="001D2860">
      <w:pPr>
        <w:pStyle w:val="ListParagraph"/>
        <w:numPr>
          <w:ilvl w:val="0"/>
          <w:numId w:val="19"/>
        </w:numPr>
        <w:contextualSpacing w:val="0"/>
        <w:jc w:val="both"/>
        <w:rPr>
          <w:rFonts w:ascii="Arial" w:hAnsi="Arial" w:cs="Arial"/>
          <w:sz w:val="21"/>
          <w:szCs w:val="21"/>
        </w:rPr>
      </w:pPr>
      <w:r w:rsidRPr="00C21EB0">
        <w:rPr>
          <w:rFonts w:ascii="Arial" w:hAnsi="Arial" w:cs="Arial"/>
          <w:sz w:val="21"/>
          <w:szCs w:val="21"/>
        </w:rPr>
        <w:t>Intensive multi-agency case management to coordinate and sequence interventions for perpetrators, their victims, and their children.</w:t>
      </w:r>
    </w:p>
    <w:p w14:paraId="3461E3BD" w14:textId="03B42C26" w:rsidR="00AC1612" w:rsidRPr="00C21EB0" w:rsidRDefault="00AC1612" w:rsidP="001D2860">
      <w:pPr>
        <w:pStyle w:val="ListParagraph"/>
        <w:numPr>
          <w:ilvl w:val="0"/>
          <w:numId w:val="19"/>
        </w:numPr>
        <w:contextualSpacing w:val="0"/>
        <w:jc w:val="both"/>
        <w:rPr>
          <w:rFonts w:ascii="Arial" w:hAnsi="Arial" w:cs="Arial"/>
          <w:sz w:val="21"/>
          <w:szCs w:val="21"/>
        </w:rPr>
      </w:pPr>
      <w:r w:rsidRPr="00C21EB0">
        <w:rPr>
          <w:rFonts w:ascii="Arial" w:hAnsi="Arial" w:cs="Arial"/>
          <w:sz w:val="21"/>
          <w:szCs w:val="21"/>
        </w:rPr>
        <w:t>Early Response to provide targeted motivational, denial and minimisation work to increase engage</w:t>
      </w:r>
      <w:r w:rsidR="00944CA8" w:rsidRPr="00C21EB0">
        <w:rPr>
          <w:rFonts w:ascii="Arial" w:hAnsi="Arial" w:cs="Arial"/>
          <w:sz w:val="21"/>
          <w:szCs w:val="21"/>
        </w:rPr>
        <w:t xml:space="preserve">ment </w:t>
      </w:r>
      <w:r w:rsidRPr="00C21EB0">
        <w:rPr>
          <w:rFonts w:ascii="Arial" w:hAnsi="Arial" w:cs="Arial"/>
          <w:sz w:val="21"/>
          <w:szCs w:val="21"/>
        </w:rPr>
        <w:t>with programmes. This is supported by the Challenging Unhealthy Relationships Beliefs and Behaviours Programme (CURBB).</w:t>
      </w:r>
    </w:p>
    <w:p w14:paraId="2A6A9005" w14:textId="77777777" w:rsidR="00AC1612" w:rsidRPr="00C21EB0" w:rsidRDefault="00AC1612" w:rsidP="001D2860">
      <w:pPr>
        <w:pStyle w:val="ListParagraph"/>
        <w:numPr>
          <w:ilvl w:val="0"/>
          <w:numId w:val="19"/>
        </w:numPr>
        <w:contextualSpacing w:val="0"/>
        <w:jc w:val="both"/>
        <w:rPr>
          <w:rFonts w:ascii="Arial" w:hAnsi="Arial" w:cs="Arial"/>
          <w:sz w:val="21"/>
          <w:szCs w:val="21"/>
        </w:rPr>
      </w:pPr>
      <w:r w:rsidRPr="00C21EB0">
        <w:rPr>
          <w:rFonts w:ascii="Arial" w:hAnsi="Arial" w:cs="Arial"/>
          <w:sz w:val="21"/>
          <w:szCs w:val="21"/>
        </w:rPr>
        <w:t xml:space="preserve">Two 1:1 behaviour change interventions; Healthy Relationships (HR) and Compulsive Obsessive Behaviour Interventions (COBI). HR is based on cognitive behaviour therapy (CBT) and COBI is based on dialectical behaviour therapy (DBT). </w:t>
      </w:r>
    </w:p>
    <w:p w14:paraId="1512F71C" w14:textId="1824DED6" w:rsidR="0099302C" w:rsidRPr="00C21EB0" w:rsidRDefault="00AC1612" w:rsidP="001D2860">
      <w:pPr>
        <w:pStyle w:val="ListParagraph"/>
        <w:numPr>
          <w:ilvl w:val="0"/>
          <w:numId w:val="19"/>
        </w:numPr>
        <w:spacing w:after="80"/>
        <w:ind w:left="357" w:hanging="357"/>
        <w:contextualSpacing w:val="0"/>
        <w:jc w:val="both"/>
        <w:rPr>
          <w:rFonts w:ascii="Arial" w:hAnsi="Arial" w:cs="Arial"/>
          <w:sz w:val="21"/>
          <w:szCs w:val="21"/>
        </w:rPr>
      </w:pPr>
      <w:r w:rsidRPr="00C21EB0">
        <w:rPr>
          <w:rFonts w:ascii="Arial" w:hAnsi="Arial" w:cs="Arial"/>
          <w:sz w:val="21"/>
          <w:szCs w:val="21"/>
        </w:rPr>
        <w:t>Victim Protection and support delivered by a Victim Link Worker (Qualified IDVA) in line with Safelives Standards, a Step-Down Worker, and the Stalking Advocacy Service.</w:t>
      </w:r>
    </w:p>
    <w:p w14:paraId="15CC3115" w14:textId="568F4189" w:rsidR="005C132E" w:rsidRPr="00C21EB0" w:rsidRDefault="008A51E8" w:rsidP="008A51E8">
      <w:pPr>
        <w:spacing w:after="40"/>
        <w:jc w:val="both"/>
        <w:rPr>
          <w:rFonts w:ascii="Arial" w:hAnsi="Arial" w:cs="Arial"/>
          <w:sz w:val="21"/>
          <w:szCs w:val="21"/>
        </w:rPr>
      </w:pPr>
      <w:r w:rsidRPr="00C21EB0">
        <w:rPr>
          <w:rFonts w:ascii="Arial" w:hAnsi="Arial" w:cs="Arial"/>
          <w:sz w:val="21"/>
          <w:szCs w:val="21"/>
        </w:rPr>
        <w:t>In 2024/25, delivery continued to make positive progress with a significant increase in referrals and completions:</w:t>
      </w:r>
    </w:p>
    <w:p w14:paraId="705F090B" w14:textId="40804871" w:rsidR="008A51E8" w:rsidRPr="00E2149B" w:rsidRDefault="00951378" w:rsidP="00A37619">
      <w:pPr>
        <w:spacing w:after="40"/>
        <w:ind w:firstLine="567"/>
        <w:jc w:val="both"/>
        <w:rPr>
          <w:rFonts w:ascii="Arial" w:hAnsi="Arial" w:cs="Arial"/>
          <w:sz w:val="21"/>
          <w:szCs w:val="21"/>
          <w:highlight w:val="green"/>
        </w:rPr>
      </w:pPr>
      <w:r w:rsidRPr="007B4BEF">
        <w:rPr>
          <w:rFonts w:ascii="Arial" w:hAnsi="Arial" w:cs="Arial"/>
          <w:noProof/>
          <w:sz w:val="21"/>
          <w:szCs w:val="21"/>
        </w:rPr>
        <w:drawing>
          <wp:inline distT="0" distB="0" distL="0" distR="0" wp14:anchorId="6087D147" wp14:editId="437A35F2">
            <wp:extent cx="3895725" cy="2065927"/>
            <wp:effectExtent l="0" t="0" r="0" b="0"/>
            <wp:docPr id="1743113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63853" cy="2102056"/>
                    </a:xfrm>
                    <a:prstGeom prst="rect">
                      <a:avLst/>
                    </a:prstGeom>
                    <a:noFill/>
                  </pic:spPr>
                </pic:pic>
              </a:graphicData>
            </a:graphic>
          </wp:inline>
        </w:drawing>
      </w:r>
    </w:p>
    <w:p w14:paraId="71FE82DE" w14:textId="16801FFC" w:rsidR="00F861F3" w:rsidRPr="00A37619" w:rsidRDefault="00F861F3" w:rsidP="008A51E8">
      <w:pPr>
        <w:spacing w:after="40"/>
        <w:jc w:val="both"/>
        <w:rPr>
          <w:rFonts w:ascii="Arial" w:hAnsi="Arial" w:cs="Arial"/>
          <w:sz w:val="16"/>
          <w:szCs w:val="16"/>
          <w:highlight w:val="green"/>
        </w:rPr>
      </w:pPr>
    </w:p>
    <w:p w14:paraId="378A327C" w14:textId="167E5754" w:rsidR="008A51E8" w:rsidRPr="00E2149B" w:rsidRDefault="00446C89" w:rsidP="00A37619">
      <w:pPr>
        <w:spacing w:after="40"/>
        <w:ind w:firstLine="567"/>
        <w:jc w:val="both"/>
        <w:rPr>
          <w:rFonts w:ascii="Arial" w:hAnsi="Arial" w:cs="Arial"/>
          <w:sz w:val="21"/>
          <w:szCs w:val="21"/>
          <w:highlight w:val="green"/>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0" behindDoc="0" locked="0" layoutInCell="1" allowOverlap="1" wp14:anchorId="07E8F7E1" wp14:editId="0EA75E2D">
                <wp:simplePos x="0" y="0"/>
                <wp:positionH relativeFrom="page">
                  <wp:posOffset>10184765</wp:posOffset>
                </wp:positionH>
                <wp:positionV relativeFrom="paragraph">
                  <wp:posOffset>2050415</wp:posOffset>
                </wp:positionV>
                <wp:extent cx="457200" cy="409575"/>
                <wp:effectExtent l="0" t="0" r="0" b="9525"/>
                <wp:wrapNone/>
                <wp:docPr id="1544407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51D69B55" w14:textId="5C029432" w:rsidR="00446C89" w:rsidRPr="0003733D" w:rsidRDefault="00446C89" w:rsidP="00446C89">
                            <w:pPr>
                              <w:rPr>
                                <w:rFonts w:ascii="Arial" w:hAnsi="Arial" w:cs="Arial"/>
                                <w:sz w:val="20"/>
                                <w:szCs w:val="20"/>
                              </w:rPr>
                            </w:pPr>
                            <w:r>
                              <w:rPr>
                                <w:rFonts w:ascii="Arial" w:hAnsi="Arial" w:cs="Arial"/>
                                <w:sz w:val="20"/>
                                <w:szCs w:val="20"/>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8F7E1" id="_x0000_s1041" type="#_x0000_t202" style="position:absolute;left:0;text-align:left;margin-left:801.95pt;margin-top:161.45pt;width:36pt;height:32.25pt;z-index:2516582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aEDg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" stroked="f">
                <v:textbox>
                  <w:txbxContent>
                    <w:p w14:paraId="51D69B55" w14:textId="5C029432" w:rsidR="00446C89" w:rsidRPr="0003733D" w:rsidRDefault="00446C89" w:rsidP="00446C89">
                      <w:pPr>
                        <w:rPr>
                          <w:rFonts w:ascii="Arial" w:hAnsi="Arial" w:cs="Arial"/>
                          <w:sz w:val="20"/>
                          <w:szCs w:val="20"/>
                        </w:rPr>
                      </w:pPr>
                      <w:r>
                        <w:rPr>
                          <w:rFonts w:ascii="Arial" w:hAnsi="Arial" w:cs="Arial"/>
                          <w:sz w:val="20"/>
                          <w:szCs w:val="20"/>
                        </w:rPr>
                        <w:t>16</w:t>
                      </w:r>
                    </w:p>
                  </w:txbxContent>
                </v:textbox>
                <w10:wrap anchorx="page"/>
              </v:shape>
            </w:pict>
          </mc:Fallback>
        </mc:AlternateContent>
      </w:r>
      <w:r w:rsidR="00E75117" w:rsidRPr="007B4BEF">
        <w:rPr>
          <w:rFonts w:ascii="Arial" w:hAnsi="Arial" w:cs="Arial"/>
          <w:noProof/>
          <w:sz w:val="21"/>
          <w:szCs w:val="21"/>
        </w:rPr>
        <w:drawing>
          <wp:inline distT="0" distB="0" distL="0" distR="0" wp14:anchorId="1B756211" wp14:editId="2E7C104B">
            <wp:extent cx="3905250" cy="2053488"/>
            <wp:effectExtent l="0" t="0" r="0" b="4445"/>
            <wp:docPr id="1470874337" name="Picture 3"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74337" name="Picture 3" descr="A graph with green and blue bar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19458" cy="2060959"/>
                    </a:xfrm>
                    <a:prstGeom prst="rect">
                      <a:avLst/>
                    </a:prstGeom>
                    <a:noFill/>
                  </pic:spPr>
                </pic:pic>
              </a:graphicData>
            </a:graphic>
          </wp:inline>
        </w:drawing>
      </w:r>
    </w:p>
    <w:p w14:paraId="49A239AA" w14:textId="4E065116" w:rsidR="0099302C" w:rsidRPr="00C21EB0" w:rsidRDefault="0099302C" w:rsidP="000B1B28">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21EB0">
        <w:rPr>
          <w:rFonts w:ascii="Arial" w:hAnsi="Arial" w:cs="Arial"/>
          <w:b/>
          <w:bCs/>
          <w:i/>
          <w:iCs/>
          <w:sz w:val="21"/>
          <w:szCs w:val="21"/>
        </w:rPr>
        <w:lastRenderedPageBreak/>
        <w:t>Outcomes</w:t>
      </w:r>
    </w:p>
    <w:p w14:paraId="1C92056E" w14:textId="1186EBB6" w:rsidR="000B1B28" w:rsidRPr="00C21EB0" w:rsidRDefault="000B1B28"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Feedback for Q4 was secured from 12 of the 14 completions – 10 rated their intervention as ‘excellent</w:t>
      </w:r>
      <w:r w:rsidR="00E95C5F" w:rsidRPr="00C21EB0">
        <w:rPr>
          <w:rFonts w:ascii="Arial" w:hAnsi="Arial" w:cs="Arial"/>
          <w:i/>
          <w:iCs/>
          <w:sz w:val="21"/>
          <w:szCs w:val="21"/>
        </w:rPr>
        <w:t xml:space="preserve">’ and 2 as ‘good’. </w:t>
      </w:r>
      <w:r w:rsidR="00860289" w:rsidRPr="00C21EB0">
        <w:rPr>
          <w:rFonts w:ascii="Arial" w:hAnsi="Arial" w:cs="Arial"/>
          <w:i/>
          <w:iCs/>
          <w:sz w:val="21"/>
          <w:szCs w:val="21"/>
        </w:rPr>
        <w:t>All ‘strongly agreed’ (highest rating</w:t>
      </w:r>
      <w:r w:rsidR="00812671" w:rsidRPr="00C21EB0">
        <w:rPr>
          <w:rFonts w:ascii="Arial" w:hAnsi="Arial" w:cs="Arial"/>
          <w:i/>
          <w:iCs/>
          <w:sz w:val="21"/>
          <w:szCs w:val="21"/>
        </w:rPr>
        <w:t>)</w:t>
      </w:r>
      <w:r w:rsidR="00860289" w:rsidRPr="00C21EB0">
        <w:rPr>
          <w:rFonts w:ascii="Arial" w:hAnsi="Arial" w:cs="Arial"/>
          <w:i/>
          <w:iCs/>
          <w:sz w:val="21"/>
          <w:szCs w:val="21"/>
        </w:rPr>
        <w:t xml:space="preserve"> that they were ‘treated </w:t>
      </w:r>
      <w:r w:rsidR="003D5C1E" w:rsidRPr="00C21EB0">
        <w:rPr>
          <w:rFonts w:ascii="Arial" w:hAnsi="Arial" w:cs="Arial"/>
          <w:i/>
          <w:iCs/>
          <w:sz w:val="21"/>
          <w:szCs w:val="21"/>
        </w:rPr>
        <w:t>with respect‘ and the same for ‘my allocated Practitioner was approachable, helpful and supportive’.</w:t>
      </w:r>
    </w:p>
    <w:p w14:paraId="77D44321" w14:textId="7E43453D" w:rsidR="00B433AA" w:rsidRPr="00C21EB0" w:rsidRDefault="00E54AC1"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A total of 89 victims (plus children) were supported. The Step-Down Worker</w:t>
      </w:r>
      <w:r w:rsidR="00041D37" w:rsidRPr="00C21EB0">
        <w:rPr>
          <w:rFonts w:ascii="Arial" w:hAnsi="Arial" w:cs="Arial"/>
          <w:i/>
          <w:iCs/>
          <w:sz w:val="21"/>
          <w:szCs w:val="21"/>
        </w:rPr>
        <w:t xml:space="preserve"> </w:t>
      </w:r>
      <w:r w:rsidRPr="00C21EB0">
        <w:rPr>
          <w:rFonts w:ascii="Arial" w:hAnsi="Arial" w:cs="Arial"/>
          <w:i/>
          <w:iCs/>
          <w:sz w:val="21"/>
          <w:szCs w:val="21"/>
        </w:rPr>
        <w:t>provided extended support to victims whose ex-partner/partner withdr</w:t>
      </w:r>
      <w:r w:rsidR="00A473A8" w:rsidRPr="00C21EB0">
        <w:rPr>
          <w:rFonts w:ascii="Arial" w:hAnsi="Arial" w:cs="Arial"/>
          <w:i/>
          <w:iCs/>
          <w:sz w:val="21"/>
          <w:szCs w:val="21"/>
        </w:rPr>
        <w:t xml:space="preserve">ew </w:t>
      </w:r>
      <w:r w:rsidRPr="00C21EB0">
        <w:rPr>
          <w:rFonts w:ascii="Arial" w:hAnsi="Arial" w:cs="Arial"/>
          <w:i/>
          <w:iCs/>
          <w:sz w:val="21"/>
          <w:szCs w:val="21"/>
        </w:rPr>
        <w:t>from support, and to those who require</w:t>
      </w:r>
      <w:r w:rsidR="00A473A8" w:rsidRPr="00C21EB0">
        <w:rPr>
          <w:rFonts w:ascii="Arial" w:hAnsi="Arial" w:cs="Arial"/>
          <w:i/>
          <w:iCs/>
          <w:sz w:val="21"/>
          <w:szCs w:val="21"/>
        </w:rPr>
        <w:t>d</w:t>
      </w:r>
      <w:r w:rsidRPr="00C21EB0">
        <w:rPr>
          <w:rFonts w:ascii="Arial" w:hAnsi="Arial" w:cs="Arial"/>
          <w:i/>
          <w:iCs/>
          <w:sz w:val="21"/>
          <w:szCs w:val="21"/>
        </w:rPr>
        <w:t xml:space="preserve"> further assistance with housing, benefits, and budgeting, even after completing the service. As a result, the time spent in service </w:t>
      </w:r>
      <w:r w:rsidR="00A473A8" w:rsidRPr="00C21EB0">
        <w:rPr>
          <w:rFonts w:ascii="Arial" w:hAnsi="Arial" w:cs="Arial"/>
          <w:i/>
          <w:iCs/>
          <w:sz w:val="21"/>
          <w:szCs w:val="21"/>
        </w:rPr>
        <w:t xml:space="preserve">was </w:t>
      </w:r>
      <w:r w:rsidRPr="00C21EB0">
        <w:rPr>
          <w:rFonts w:ascii="Arial" w:hAnsi="Arial" w:cs="Arial"/>
          <w:i/>
          <w:iCs/>
          <w:sz w:val="21"/>
          <w:szCs w:val="21"/>
        </w:rPr>
        <w:t xml:space="preserve">an average of 300 days. </w:t>
      </w:r>
      <w:r w:rsidR="00D16344" w:rsidRPr="00C21EB0">
        <w:rPr>
          <w:rFonts w:ascii="Arial" w:hAnsi="Arial" w:cs="Arial"/>
          <w:i/>
          <w:iCs/>
          <w:sz w:val="21"/>
          <w:szCs w:val="21"/>
        </w:rPr>
        <w:t>They have also made ref</w:t>
      </w:r>
      <w:r w:rsidRPr="00C21EB0">
        <w:rPr>
          <w:rFonts w:ascii="Arial" w:hAnsi="Arial" w:cs="Arial"/>
          <w:i/>
          <w:iCs/>
          <w:sz w:val="21"/>
          <w:szCs w:val="21"/>
        </w:rPr>
        <w:t xml:space="preserve">errals to counselling/therapy sessions and there </w:t>
      </w:r>
      <w:r w:rsidR="00B433AA" w:rsidRPr="00C21EB0">
        <w:rPr>
          <w:rFonts w:ascii="Arial" w:hAnsi="Arial" w:cs="Arial"/>
          <w:i/>
          <w:iCs/>
          <w:sz w:val="21"/>
          <w:szCs w:val="21"/>
        </w:rPr>
        <w:t xml:space="preserve">was </w:t>
      </w:r>
      <w:r w:rsidRPr="00C21EB0">
        <w:rPr>
          <w:rFonts w:ascii="Arial" w:hAnsi="Arial" w:cs="Arial"/>
          <w:i/>
          <w:iCs/>
          <w:sz w:val="21"/>
          <w:szCs w:val="21"/>
        </w:rPr>
        <w:t xml:space="preserve">positive engagement with the 12-week Phoenix Programme resulting in improvements in self-care and </w:t>
      </w:r>
      <w:r w:rsidR="00174E8A" w:rsidRPr="00C21EB0">
        <w:rPr>
          <w:rFonts w:ascii="Arial" w:hAnsi="Arial" w:cs="Arial"/>
          <w:i/>
          <w:iCs/>
          <w:sz w:val="21"/>
          <w:szCs w:val="21"/>
        </w:rPr>
        <w:t xml:space="preserve">DA </w:t>
      </w:r>
      <w:r w:rsidRPr="00C21EB0">
        <w:rPr>
          <w:rFonts w:ascii="Arial" w:hAnsi="Arial" w:cs="Arial"/>
          <w:i/>
          <w:iCs/>
          <w:sz w:val="21"/>
          <w:szCs w:val="21"/>
        </w:rPr>
        <w:t>awareness.</w:t>
      </w:r>
    </w:p>
    <w:p w14:paraId="6E93951A" w14:textId="43717E52" w:rsidR="00F95526" w:rsidRPr="00C21EB0" w:rsidRDefault="00F95526" w:rsidP="00852275">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spacing w:after="120"/>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At the end </w:t>
      </w:r>
      <w:r w:rsidR="00F07534" w:rsidRPr="00C21EB0">
        <w:rPr>
          <w:rFonts w:ascii="Arial" w:hAnsi="Arial" w:cs="Arial"/>
          <w:i/>
          <w:iCs/>
          <w:sz w:val="21"/>
          <w:szCs w:val="21"/>
        </w:rPr>
        <w:t xml:space="preserve">of the intervention, </w:t>
      </w:r>
      <w:r w:rsidR="00E54AC1" w:rsidRPr="00C21EB0">
        <w:rPr>
          <w:rFonts w:ascii="Arial" w:hAnsi="Arial" w:cs="Arial"/>
          <w:i/>
          <w:iCs/>
          <w:sz w:val="21"/>
          <w:szCs w:val="21"/>
        </w:rPr>
        <w:t>Project Mirabel data show</w:t>
      </w:r>
      <w:r w:rsidR="00BB1D38" w:rsidRPr="00C21EB0">
        <w:rPr>
          <w:rFonts w:ascii="Arial" w:hAnsi="Arial" w:cs="Arial"/>
          <w:i/>
          <w:iCs/>
          <w:sz w:val="21"/>
          <w:szCs w:val="21"/>
        </w:rPr>
        <w:t>ed a</w:t>
      </w:r>
      <w:r w:rsidR="00E54AC1" w:rsidRPr="00C21EB0">
        <w:rPr>
          <w:rFonts w:ascii="Arial" w:hAnsi="Arial" w:cs="Arial"/>
          <w:i/>
          <w:iCs/>
          <w:sz w:val="21"/>
          <w:szCs w:val="21"/>
        </w:rPr>
        <w:t xml:space="preserve"> reduction in participants’ perceived risk to others and an increased understanding </w:t>
      </w:r>
      <w:r w:rsidR="00B50ECD" w:rsidRPr="00C21EB0">
        <w:rPr>
          <w:rFonts w:ascii="Arial" w:hAnsi="Arial" w:cs="Arial"/>
          <w:i/>
          <w:iCs/>
          <w:sz w:val="21"/>
          <w:szCs w:val="21"/>
        </w:rPr>
        <w:t xml:space="preserve">of </w:t>
      </w:r>
      <w:r w:rsidR="00E54AC1" w:rsidRPr="00C21EB0">
        <w:rPr>
          <w:rFonts w:ascii="Arial" w:hAnsi="Arial" w:cs="Arial"/>
          <w:i/>
          <w:iCs/>
          <w:sz w:val="21"/>
          <w:szCs w:val="21"/>
        </w:rPr>
        <w:t xml:space="preserve">factors relating to </w:t>
      </w:r>
      <w:r w:rsidR="00174E8A" w:rsidRPr="00C21EB0">
        <w:rPr>
          <w:rFonts w:ascii="Arial" w:hAnsi="Arial" w:cs="Arial"/>
          <w:i/>
          <w:iCs/>
          <w:sz w:val="21"/>
          <w:szCs w:val="21"/>
        </w:rPr>
        <w:t>DA</w:t>
      </w:r>
      <w:r w:rsidR="00433EDC" w:rsidRPr="00C21EB0">
        <w:rPr>
          <w:rFonts w:ascii="Arial" w:hAnsi="Arial" w:cs="Arial"/>
          <w:i/>
          <w:iCs/>
          <w:sz w:val="21"/>
          <w:szCs w:val="21"/>
        </w:rPr>
        <w:t>.</w:t>
      </w:r>
    </w:p>
    <w:p w14:paraId="05308F7D" w14:textId="781723A8" w:rsidR="00415532" w:rsidRPr="00C21EB0" w:rsidRDefault="00415532" w:rsidP="00F07534">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b/>
          <w:bCs/>
          <w:i/>
          <w:iCs/>
          <w:sz w:val="21"/>
          <w:szCs w:val="21"/>
        </w:rPr>
        <w:t>Case study</w:t>
      </w:r>
    </w:p>
    <w:p w14:paraId="1FC73314" w14:textId="2B21ABFF" w:rsidR="00FF1984" w:rsidRPr="00C21EB0" w:rsidRDefault="00FF1984" w:rsidP="00FF1984">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The applicant was </w:t>
      </w:r>
      <w:r w:rsidR="001059CD" w:rsidRPr="00C21EB0">
        <w:rPr>
          <w:rFonts w:ascii="Arial" w:hAnsi="Arial" w:cs="Arial"/>
          <w:i/>
          <w:iCs/>
          <w:sz w:val="21"/>
          <w:szCs w:val="21"/>
        </w:rPr>
        <w:t xml:space="preserve">going through the Family Court and </w:t>
      </w:r>
      <w:r w:rsidRPr="00C21EB0">
        <w:rPr>
          <w:rFonts w:ascii="Arial" w:hAnsi="Arial" w:cs="Arial"/>
          <w:i/>
          <w:iCs/>
          <w:sz w:val="21"/>
          <w:szCs w:val="21"/>
        </w:rPr>
        <w:t>referred by social services</w:t>
      </w:r>
      <w:r w:rsidR="00A900ED" w:rsidRPr="00C21EB0">
        <w:rPr>
          <w:rFonts w:ascii="Arial" w:hAnsi="Arial" w:cs="Arial"/>
          <w:i/>
          <w:iCs/>
          <w:sz w:val="21"/>
          <w:szCs w:val="21"/>
        </w:rPr>
        <w:t xml:space="preserve"> </w:t>
      </w:r>
      <w:r w:rsidRPr="00C21EB0">
        <w:rPr>
          <w:rFonts w:ascii="Arial" w:hAnsi="Arial" w:cs="Arial"/>
          <w:i/>
          <w:iCs/>
          <w:sz w:val="21"/>
          <w:szCs w:val="21"/>
        </w:rPr>
        <w:t xml:space="preserve">due to </w:t>
      </w:r>
      <w:r w:rsidR="001059CD" w:rsidRPr="00C21EB0">
        <w:rPr>
          <w:rFonts w:ascii="Arial" w:hAnsi="Arial" w:cs="Arial"/>
          <w:i/>
          <w:iCs/>
          <w:sz w:val="21"/>
          <w:szCs w:val="21"/>
        </w:rPr>
        <w:t>a</w:t>
      </w:r>
      <w:r w:rsidRPr="00C21EB0">
        <w:rPr>
          <w:rFonts w:ascii="Arial" w:hAnsi="Arial" w:cs="Arial"/>
          <w:i/>
          <w:iCs/>
          <w:sz w:val="21"/>
          <w:szCs w:val="21"/>
        </w:rPr>
        <w:t xml:space="preserve"> history of abusive behaviour towards previous partners. The current victim ha</w:t>
      </w:r>
      <w:r w:rsidR="00A900ED" w:rsidRPr="00C21EB0">
        <w:rPr>
          <w:rFonts w:ascii="Arial" w:hAnsi="Arial" w:cs="Arial"/>
          <w:i/>
          <w:iCs/>
          <w:sz w:val="21"/>
          <w:szCs w:val="21"/>
        </w:rPr>
        <w:t>d</w:t>
      </w:r>
      <w:r w:rsidRPr="00C21EB0">
        <w:rPr>
          <w:rFonts w:ascii="Arial" w:hAnsi="Arial" w:cs="Arial"/>
          <w:i/>
          <w:iCs/>
          <w:sz w:val="21"/>
          <w:szCs w:val="21"/>
        </w:rPr>
        <w:t xml:space="preserve"> normalised the behaviour and ha</w:t>
      </w:r>
      <w:r w:rsidR="00D9563A" w:rsidRPr="00C21EB0">
        <w:rPr>
          <w:rFonts w:ascii="Arial" w:hAnsi="Arial" w:cs="Arial"/>
          <w:i/>
          <w:iCs/>
          <w:sz w:val="21"/>
          <w:szCs w:val="21"/>
        </w:rPr>
        <w:t>d</w:t>
      </w:r>
      <w:r w:rsidRPr="00C21EB0">
        <w:rPr>
          <w:rFonts w:ascii="Arial" w:hAnsi="Arial" w:cs="Arial"/>
          <w:i/>
          <w:iCs/>
          <w:sz w:val="21"/>
          <w:szCs w:val="21"/>
        </w:rPr>
        <w:t xml:space="preserve"> limited knowledge and understanding of the applicant’s abusive behaviour. While the applicant was engaging with HR</w:t>
      </w:r>
      <w:r w:rsidR="00D9563A" w:rsidRPr="00C21EB0">
        <w:rPr>
          <w:rFonts w:ascii="Arial" w:hAnsi="Arial" w:cs="Arial"/>
          <w:i/>
          <w:iCs/>
          <w:sz w:val="21"/>
          <w:szCs w:val="21"/>
        </w:rPr>
        <w:t>,</w:t>
      </w:r>
      <w:r w:rsidRPr="00C21EB0">
        <w:rPr>
          <w:rFonts w:ascii="Arial" w:hAnsi="Arial" w:cs="Arial"/>
          <w:i/>
          <w:iCs/>
          <w:sz w:val="21"/>
          <w:szCs w:val="21"/>
        </w:rPr>
        <w:t xml:space="preserve"> the victim was supported </w:t>
      </w:r>
      <w:r w:rsidR="00D9563A" w:rsidRPr="00C21EB0">
        <w:rPr>
          <w:rFonts w:ascii="Arial" w:hAnsi="Arial" w:cs="Arial"/>
          <w:i/>
          <w:iCs/>
          <w:sz w:val="21"/>
          <w:szCs w:val="21"/>
        </w:rPr>
        <w:t xml:space="preserve">through </w:t>
      </w:r>
      <w:r w:rsidRPr="00C21EB0">
        <w:rPr>
          <w:rFonts w:ascii="Arial" w:hAnsi="Arial" w:cs="Arial"/>
          <w:i/>
          <w:iCs/>
          <w:sz w:val="21"/>
          <w:szCs w:val="21"/>
        </w:rPr>
        <w:t xml:space="preserve">the DA educational program to understand what DA </w:t>
      </w:r>
      <w:r w:rsidR="00D9563A" w:rsidRPr="00C21EB0">
        <w:rPr>
          <w:rFonts w:ascii="Arial" w:hAnsi="Arial" w:cs="Arial"/>
          <w:i/>
          <w:iCs/>
          <w:sz w:val="21"/>
          <w:szCs w:val="21"/>
        </w:rPr>
        <w:t xml:space="preserve">was </w:t>
      </w:r>
      <w:r w:rsidRPr="00C21EB0">
        <w:rPr>
          <w:rFonts w:ascii="Arial" w:hAnsi="Arial" w:cs="Arial"/>
          <w:i/>
          <w:iCs/>
          <w:sz w:val="21"/>
          <w:szCs w:val="21"/>
        </w:rPr>
        <w:t xml:space="preserve">and for empowerment. </w:t>
      </w:r>
    </w:p>
    <w:p w14:paraId="37FF41AF" w14:textId="34BDBB6A" w:rsidR="00FF1984" w:rsidRPr="00C21EB0" w:rsidRDefault="00FF1984" w:rsidP="00FF1984">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 xml:space="preserve">The victim was also referred to 6-week counselling and therapy sessions to process the impact of </w:t>
      </w:r>
      <w:r w:rsidR="00D9563A" w:rsidRPr="00C21EB0">
        <w:rPr>
          <w:rFonts w:ascii="Arial" w:hAnsi="Arial" w:cs="Arial"/>
          <w:i/>
          <w:iCs/>
          <w:sz w:val="21"/>
          <w:szCs w:val="21"/>
        </w:rPr>
        <w:t>F</w:t>
      </w:r>
      <w:r w:rsidRPr="00C21EB0">
        <w:rPr>
          <w:rFonts w:ascii="Arial" w:hAnsi="Arial" w:cs="Arial"/>
          <w:i/>
          <w:iCs/>
          <w:sz w:val="21"/>
          <w:szCs w:val="21"/>
        </w:rPr>
        <w:t xml:space="preserve">amily </w:t>
      </w:r>
      <w:r w:rsidR="00D9563A" w:rsidRPr="00C21EB0">
        <w:rPr>
          <w:rFonts w:ascii="Arial" w:hAnsi="Arial" w:cs="Arial"/>
          <w:i/>
          <w:iCs/>
          <w:sz w:val="21"/>
          <w:szCs w:val="21"/>
        </w:rPr>
        <w:t>C</w:t>
      </w:r>
      <w:r w:rsidRPr="00C21EB0">
        <w:rPr>
          <w:rFonts w:ascii="Arial" w:hAnsi="Arial" w:cs="Arial"/>
          <w:i/>
          <w:iCs/>
          <w:sz w:val="21"/>
          <w:szCs w:val="21"/>
        </w:rPr>
        <w:t xml:space="preserve">ourt and the DA experienced. Both the applicant and victim completed the program, and the </w:t>
      </w:r>
      <w:r w:rsidR="002C5E40" w:rsidRPr="00C21EB0">
        <w:rPr>
          <w:rFonts w:ascii="Arial" w:hAnsi="Arial" w:cs="Arial"/>
          <w:i/>
          <w:iCs/>
          <w:sz w:val="21"/>
          <w:szCs w:val="21"/>
        </w:rPr>
        <w:t xml:space="preserve">victim’s </w:t>
      </w:r>
      <w:r w:rsidRPr="00C21EB0">
        <w:rPr>
          <w:rFonts w:ascii="Arial" w:hAnsi="Arial" w:cs="Arial"/>
          <w:i/>
          <w:iCs/>
          <w:sz w:val="21"/>
          <w:szCs w:val="21"/>
        </w:rPr>
        <w:t xml:space="preserve">exit risk assessment </w:t>
      </w:r>
      <w:r w:rsidR="002C5E40" w:rsidRPr="00C21EB0">
        <w:rPr>
          <w:rFonts w:ascii="Arial" w:hAnsi="Arial" w:cs="Arial"/>
          <w:i/>
          <w:iCs/>
          <w:sz w:val="21"/>
          <w:szCs w:val="21"/>
        </w:rPr>
        <w:t>s</w:t>
      </w:r>
      <w:r w:rsidRPr="00C21EB0">
        <w:rPr>
          <w:rFonts w:ascii="Arial" w:hAnsi="Arial" w:cs="Arial"/>
          <w:i/>
          <w:iCs/>
          <w:sz w:val="21"/>
          <w:szCs w:val="21"/>
        </w:rPr>
        <w:t>how</w:t>
      </w:r>
      <w:r w:rsidR="002C5E40" w:rsidRPr="00C21EB0">
        <w:rPr>
          <w:rFonts w:ascii="Arial" w:hAnsi="Arial" w:cs="Arial"/>
          <w:i/>
          <w:iCs/>
          <w:sz w:val="21"/>
          <w:szCs w:val="21"/>
        </w:rPr>
        <w:t xml:space="preserve">ed </w:t>
      </w:r>
      <w:r w:rsidRPr="00C21EB0">
        <w:rPr>
          <w:rFonts w:ascii="Arial" w:hAnsi="Arial" w:cs="Arial"/>
          <w:i/>
          <w:iCs/>
          <w:sz w:val="21"/>
          <w:szCs w:val="21"/>
        </w:rPr>
        <w:t xml:space="preserve">a decrease in abusive behaviour from the applicant. The children </w:t>
      </w:r>
      <w:r w:rsidR="004D1CD2" w:rsidRPr="00C21EB0">
        <w:rPr>
          <w:rFonts w:ascii="Arial" w:hAnsi="Arial" w:cs="Arial"/>
          <w:i/>
          <w:iCs/>
          <w:sz w:val="21"/>
          <w:szCs w:val="21"/>
        </w:rPr>
        <w:t xml:space="preserve">were </w:t>
      </w:r>
      <w:r w:rsidRPr="00C21EB0">
        <w:rPr>
          <w:rFonts w:ascii="Arial" w:hAnsi="Arial" w:cs="Arial"/>
          <w:i/>
          <w:iCs/>
          <w:sz w:val="21"/>
          <w:szCs w:val="21"/>
        </w:rPr>
        <w:t>also</w:t>
      </w:r>
      <w:r w:rsidR="004D1CD2" w:rsidRPr="00C21EB0">
        <w:rPr>
          <w:rFonts w:ascii="Arial" w:hAnsi="Arial" w:cs="Arial"/>
          <w:i/>
          <w:iCs/>
          <w:sz w:val="21"/>
          <w:szCs w:val="21"/>
        </w:rPr>
        <w:t xml:space="preserve"> </w:t>
      </w:r>
      <w:r w:rsidRPr="00C21EB0">
        <w:rPr>
          <w:rFonts w:ascii="Arial" w:hAnsi="Arial" w:cs="Arial"/>
          <w:i/>
          <w:iCs/>
          <w:sz w:val="21"/>
          <w:szCs w:val="21"/>
        </w:rPr>
        <w:t xml:space="preserve">stepped down from child protection to </w:t>
      </w:r>
      <w:r w:rsidR="004D1CD2" w:rsidRPr="00C21EB0">
        <w:rPr>
          <w:rFonts w:ascii="Arial" w:hAnsi="Arial" w:cs="Arial"/>
          <w:i/>
          <w:iCs/>
          <w:sz w:val="21"/>
          <w:szCs w:val="21"/>
        </w:rPr>
        <w:t>E</w:t>
      </w:r>
      <w:r w:rsidRPr="00C21EB0">
        <w:rPr>
          <w:rFonts w:ascii="Arial" w:hAnsi="Arial" w:cs="Arial"/>
          <w:i/>
          <w:iCs/>
          <w:sz w:val="21"/>
          <w:szCs w:val="21"/>
        </w:rPr>
        <w:t xml:space="preserve">arly </w:t>
      </w:r>
      <w:r w:rsidR="004D1CD2" w:rsidRPr="00C21EB0">
        <w:rPr>
          <w:rFonts w:ascii="Arial" w:hAnsi="Arial" w:cs="Arial"/>
          <w:i/>
          <w:iCs/>
          <w:sz w:val="21"/>
          <w:szCs w:val="21"/>
        </w:rPr>
        <w:t>H</w:t>
      </w:r>
      <w:r w:rsidRPr="00C21EB0">
        <w:rPr>
          <w:rFonts w:ascii="Arial" w:hAnsi="Arial" w:cs="Arial"/>
          <w:i/>
          <w:iCs/>
          <w:sz w:val="21"/>
          <w:szCs w:val="21"/>
        </w:rPr>
        <w:t xml:space="preserve">elp. </w:t>
      </w:r>
    </w:p>
    <w:p w14:paraId="049D13BA" w14:textId="6AB47698" w:rsidR="00FF1984" w:rsidRPr="00C21EB0" w:rsidRDefault="00FF1984" w:rsidP="00FF1984">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In the client’s own words, ‘’I am happy that social services recommended this program and that my daughter stay</w:t>
      </w:r>
      <w:r w:rsidR="004D1CD2" w:rsidRPr="00C21EB0">
        <w:rPr>
          <w:rFonts w:ascii="Arial" w:hAnsi="Arial" w:cs="Arial"/>
          <w:i/>
          <w:iCs/>
          <w:sz w:val="21"/>
          <w:szCs w:val="21"/>
        </w:rPr>
        <w:t>ed</w:t>
      </w:r>
      <w:r w:rsidRPr="00C21EB0">
        <w:rPr>
          <w:rFonts w:ascii="Arial" w:hAnsi="Arial" w:cs="Arial"/>
          <w:i/>
          <w:iCs/>
          <w:sz w:val="21"/>
          <w:szCs w:val="21"/>
        </w:rPr>
        <w:t xml:space="preserve"> with me. I was weary before and lacked trust in social services. My child and I were also at risk of my partner’s mental health and abusive behaviour. This support has been really good and helpful, it has given me an understanding of what happened, and it gives me peace of mind and an understanding of what is going on.’’</w:t>
      </w:r>
    </w:p>
    <w:p w14:paraId="0731AC60" w14:textId="37A6EC3F" w:rsidR="00A27D17" w:rsidRPr="00C21EB0" w:rsidRDefault="00A27D17" w:rsidP="00AE5762">
      <w:pPr>
        <w:jc w:val="both"/>
        <w:rPr>
          <w:rFonts w:ascii="Arial" w:hAnsi="Arial" w:cs="Arial"/>
          <w:sz w:val="16"/>
          <w:szCs w:val="16"/>
          <w:u w:val="single"/>
        </w:rPr>
      </w:pPr>
    </w:p>
    <w:p w14:paraId="21017F2F" w14:textId="1BF82DF6" w:rsidR="0099302C" w:rsidRPr="00C21EB0" w:rsidRDefault="00AF16E6" w:rsidP="00AE5762">
      <w:pPr>
        <w:jc w:val="both"/>
        <w:rPr>
          <w:rFonts w:ascii="Arial" w:hAnsi="Arial" w:cs="Arial"/>
          <w:b/>
          <w:bCs/>
          <w:sz w:val="21"/>
          <w:szCs w:val="21"/>
          <w:u w:val="single"/>
        </w:rPr>
      </w:pPr>
      <w:r w:rsidRPr="00C21EB0">
        <w:rPr>
          <w:rFonts w:ascii="Arial" w:hAnsi="Arial" w:cs="Arial"/>
          <w:b/>
          <w:bCs/>
          <w:sz w:val="21"/>
          <w:szCs w:val="21"/>
          <w:u w:val="single"/>
        </w:rPr>
        <w:t>National Crimestoppers</w:t>
      </w:r>
    </w:p>
    <w:p w14:paraId="34FEB61F" w14:textId="2BA4EEEF" w:rsidR="00F27A40" w:rsidRPr="00C21EB0" w:rsidRDefault="00DA473F" w:rsidP="00E54A28">
      <w:pPr>
        <w:spacing w:after="40"/>
        <w:jc w:val="both"/>
        <w:rPr>
          <w:rFonts w:ascii="Arial" w:hAnsi="Arial" w:cs="Arial"/>
          <w:sz w:val="21"/>
          <w:szCs w:val="21"/>
        </w:rPr>
      </w:pPr>
      <w:r w:rsidRPr="00C21EB0">
        <w:rPr>
          <w:rFonts w:ascii="Arial" w:hAnsi="Arial" w:cs="Arial"/>
          <w:sz w:val="21"/>
          <w:szCs w:val="21"/>
        </w:rPr>
        <w:t xml:space="preserve">In 2024/25, I provided the </w:t>
      </w:r>
      <w:r w:rsidR="009C79AB" w:rsidRPr="00C21EB0">
        <w:rPr>
          <w:rFonts w:ascii="Arial" w:hAnsi="Arial" w:cs="Arial"/>
          <w:sz w:val="21"/>
          <w:szCs w:val="21"/>
        </w:rPr>
        <w:t>following grants to support the work of National Crimestoppers</w:t>
      </w:r>
      <w:r w:rsidR="00F27A40" w:rsidRPr="00C21EB0">
        <w:rPr>
          <w:rFonts w:ascii="Arial" w:hAnsi="Arial" w:cs="Arial"/>
          <w:sz w:val="21"/>
          <w:szCs w:val="21"/>
        </w:rPr>
        <w:t>:</w:t>
      </w:r>
    </w:p>
    <w:p w14:paraId="494221F1" w14:textId="6DF4BC52" w:rsidR="008F0F62" w:rsidRPr="00C21EB0" w:rsidRDefault="004A5FD5" w:rsidP="001D2860">
      <w:pPr>
        <w:pStyle w:val="ListParagraph"/>
        <w:numPr>
          <w:ilvl w:val="0"/>
          <w:numId w:val="44"/>
        </w:numPr>
        <w:spacing w:after="80"/>
        <w:jc w:val="both"/>
        <w:rPr>
          <w:rFonts w:ascii="Arial" w:hAnsi="Arial" w:cs="Arial"/>
          <w:sz w:val="21"/>
          <w:szCs w:val="21"/>
        </w:rPr>
      </w:pPr>
      <w:r w:rsidRPr="00C21EB0">
        <w:rPr>
          <w:rFonts w:ascii="Arial" w:hAnsi="Arial" w:cs="Arial"/>
          <w:sz w:val="21"/>
          <w:szCs w:val="21"/>
        </w:rPr>
        <w:t>£51</w:t>
      </w:r>
      <w:r w:rsidR="00EA70C4" w:rsidRPr="00C21EB0">
        <w:rPr>
          <w:rFonts w:ascii="Arial" w:hAnsi="Arial" w:cs="Arial"/>
          <w:sz w:val="21"/>
          <w:szCs w:val="21"/>
        </w:rPr>
        <w:t>,148</w:t>
      </w:r>
      <w:r w:rsidR="00927691" w:rsidRPr="00C21EB0">
        <w:rPr>
          <w:rFonts w:ascii="Arial" w:hAnsi="Arial" w:cs="Arial"/>
          <w:sz w:val="21"/>
          <w:szCs w:val="21"/>
        </w:rPr>
        <w:t xml:space="preserve"> as </w:t>
      </w:r>
      <w:r w:rsidR="00EA70C4" w:rsidRPr="00C21EB0">
        <w:rPr>
          <w:rFonts w:ascii="Arial" w:hAnsi="Arial" w:cs="Arial"/>
          <w:sz w:val="21"/>
          <w:szCs w:val="21"/>
        </w:rPr>
        <w:t xml:space="preserve">Kent’s contribution </w:t>
      </w:r>
      <w:r w:rsidR="00B62A23" w:rsidRPr="00C21EB0">
        <w:rPr>
          <w:rFonts w:ascii="Arial" w:hAnsi="Arial" w:cs="Arial"/>
          <w:sz w:val="21"/>
          <w:szCs w:val="21"/>
        </w:rPr>
        <w:t xml:space="preserve">to the </w:t>
      </w:r>
      <w:r w:rsidR="00133379" w:rsidRPr="00C21EB0">
        <w:rPr>
          <w:rFonts w:ascii="Arial" w:hAnsi="Arial" w:cs="Arial"/>
          <w:sz w:val="21"/>
          <w:szCs w:val="21"/>
        </w:rPr>
        <w:t xml:space="preserve">Contact Centre through which members of the public </w:t>
      </w:r>
      <w:r w:rsidR="00CE17D7" w:rsidRPr="00C21EB0">
        <w:rPr>
          <w:rFonts w:ascii="Arial" w:hAnsi="Arial" w:cs="Arial"/>
          <w:sz w:val="21"/>
          <w:szCs w:val="21"/>
        </w:rPr>
        <w:t xml:space="preserve">can provide information anonymously 24/7. </w:t>
      </w:r>
      <w:r w:rsidR="005500E6" w:rsidRPr="00C21EB0">
        <w:rPr>
          <w:rFonts w:ascii="Arial" w:hAnsi="Arial" w:cs="Arial"/>
          <w:sz w:val="21"/>
          <w:szCs w:val="21"/>
        </w:rPr>
        <w:t xml:space="preserve">The staff process the information and where assessed </w:t>
      </w:r>
      <w:r w:rsidR="00DE6B8D" w:rsidRPr="00C21EB0">
        <w:rPr>
          <w:rFonts w:ascii="Arial" w:hAnsi="Arial" w:cs="Arial"/>
          <w:sz w:val="21"/>
          <w:szCs w:val="21"/>
        </w:rPr>
        <w:t xml:space="preserve">as actionable, </w:t>
      </w:r>
      <w:r w:rsidR="003A56A6" w:rsidRPr="00C21EB0">
        <w:rPr>
          <w:rFonts w:ascii="Arial" w:hAnsi="Arial" w:cs="Arial"/>
          <w:sz w:val="21"/>
          <w:szCs w:val="21"/>
        </w:rPr>
        <w:t xml:space="preserve">share it with </w:t>
      </w:r>
      <w:r w:rsidR="0097515A" w:rsidRPr="00C21EB0">
        <w:rPr>
          <w:rFonts w:ascii="Arial" w:hAnsi="Arial" w:cs="Arial"/>
          <w:sz w:val="21"/>
          <w:szCs w:val="21"/>
        </w:rPr>
        <w:t xml:space="preserve">Kent </w:t>
      </w:r>
      <w:r w:rsidR="007A68F1" w:rsidRPr="00C21EB0">
        <w:rPr>
          <w:rFonts w:ascii="Arial" w:hAnsi="Arial" w:cs="Arial"/>
          <w:sz w:val="21"/>
          <w:szCs w:val="21"/>
        </w:rPr>
        <w:t xml:space="preserve">Police to support the prevention and detection of crime. </w:t>
      </w:r>
    </w:p>
    <w:p w14:paraId="3DAFAC37" w14:textId="5E541E8D" w:rsidR="00F22BBC" w:rsidRPr="00C21EB0" w:rsidRDefault="0019185A" w:rsidP="001D2860">
      <w:pPr>
        <w:pStyle w:val="ListParagraph"/>
        <w:numPr>
          <w:ilvl w:val="0"/>
          <w:numId w:val="44"/>
        </w:numPr>
        <w:spacing w:after="80"/>
        <w:jc w:val="both"/>
        <w:rPr>
          <w:rFonts w:ascii="Arial" w:hAnsi="Arial" w:cs="Arial"/>
          <w:sz w:val="21"/>
          <w:szCs w:val="21"/>
        </w:rPr>
      </w:pPr>
      <w:r w:rsidRPr="00C21EB0">
        <w:rPr>
          <w:rFonts w:ascii="Arial" w:hAnsi="Arial" w:cs="Arial"/>
          <w:noProof/>
          <w:sz w:val="21"/>
          <w:szCs w:val="21"/>
        </w:rPr>
        <w:drawing>
          <wp:anchor distT="0" distB="0" distL="114300" distR="114300" simplePos="0" relativeHeight="251658241" behindDoc="0" locked="0" layoutInCell="1" allowOverlap="1" wp14:anchorId="4D97ADAA" wp14:editId="2B609B24">
            <wp:simplePos x="0" y="0"/>
            <wp:positionH relativeFrom="column">
              <wp:align>right</wp:align>
            </wp:positionH>
            <wp:positionV relativeFrom="paragraph">
              <wp:posOffset>3810</wp:posOffset>
            </wp:positionV>
            <wp:extent cx="2004695" cy="2533650"/>
            <wp:effectExtent l="0" t="0" r="0" b="0"/>
            <wp:wrapSquare wrapText="bothSides"/>
            <wp:docPr id="1615124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04695" cy="2533650"/>
                    </a:xfrm>
                    <a:prstGeom prst="rect">
                      <a:avLst/>
                    </a:prstGeom>
                    <a:noFill/>
                  </pic:spPr>
                </pic:pic>
              </a:graphicData>
            </a:graphic>
            <wp14:sizeRelH relativeFrom="page">
              <wp14:pctWidth>0</wp14:pctWidth>
            </wp14:sizeRelH>
            <wp14:sizeRelV relativeFrom="page">
              <wp14:pctHeight>0</wp14:pctHeight>
            </wp14:sizeRelV>
          </wp:anchor>
        </w:drawing>
      </w:r>
      <w:r w:rsidR="00EB17FF" w:rsidRPr="00C21EB0">
        <w:rPr>
          <w:rFonts w:ascii="Arial" w:hAnsi="Arial" w:cs="Arial"/>
          <w:sz w:val="21"/>
          <w:szCs w:val="21"/>
        </w:rPr>
        <w:t xml:space="preserve">£15,000 as a contribution to the </w:t>
      </w:r>
      <w:r w:rsidR="00B32333" w:rsidRPr="00C21EB0">
        <w:rPr>
          <w:rFonts w:ascii="Arial" w:hAnsi="Arial" w:cs="Arial"/>
          <w:sz w:val="21"/>
          <w:szCs w:val="21"/>
        </w:rPr>
        <w:t xml:space="preserve">Regional Manager </w:t>
      </w:r>
      <w:r w:rsidR="006265E5" w:rsidRPr="00C21EB0">
        <w:rPr>
          <w:rFonts w:ascii="Arial" w:hAnsi="Arial" w:cs="Arial"/>
          <w:sz w:val="21"/>
          <w:szCs w:val="21"/>
        </w:rPr>
        <w:t>who</w:t>
      </w:r>
      <w:r w:rsidR="00606BCA" w:rsidRPr="00C21EB0">
        <w:rPr>
          <w:rFonts w:ascii="Arial" w:hAnsi="Arial" w:cs="Arial"/>
          <w:sz w:val="21"/>
          <w:szCs w:val="21"/>
        </w:rPr>
        <w:t xml:space="preserve"> </w:t>
      </w:r>
      <w:r w:rsidR="00946AEB" w:rsidRPr="00C21EB0">
        <w:rPr>
          <w:rFonts w:ascii="Arial" w:hAnsi="Arial" w:cs="Arial"/>
          <w:sz w:val="21"/>
          <w:szCs w:val="21"/>
        </w:rPr>
        <w:t xml:space="preserve">is </w:t>
      </w:r>
      <w:r w:rsidR="004061E4" w:rsidRPr="00C21EB0">
        <w:rPr>
          <w:rFonts w:ascii="Arial" w:hAnsi="Arial" w:cs="Arial"/>
          <w:sz w:val="21"/>
          <w:szCs w:val="21"/>
        </w:rPr>
        <w:t>responsible for engaging wi</w:t>
      </w:r>
      <w:r w:rsidR="00F527AA" w:rsidRPr="00C21EB0">
        <w:rPr>
          <w:rFonts w:ascii="Arial" w:hAnsi="Arial" w:cs="Arial"/>
          <w:sz w:val="21"/>
          <w:szCs w:val="21"/>
        </w:rPr>
        <w:t xml:space="preserve">th Kent Police and </w:t>
      </w:r>
      <w:r w:rsidR="00C76BF5" w:rsidRPr="00C21EB0">
        <w:rPr>
          <w:rFonts w:ascii="Arial" w:hAnsi="Arial" w:cs="Arial"/>
          <w:sz w:val="21"/>
          <w:szCs w:val="21"/>
        </w:rPr>
        <w:t>ensur</w:t>
      </w:r>
      <w:r w:rsidR="00F527AA" w:rsidRPr="00C21EB0">
        <w:rPr>
          <w:rFonts w:ascii="Arial" w:hAnsi="Arial" w:cs="Arial"/>
          <w:sz w:val="21"/>
          <w:szCs w:val="21"/>
        </w:rPr>
        <w:t xml:space="preserve">ing </w:t>
      </w:r>
      <w:r w:rsidR="00D823B1" w:rsidRPr="00C21EB0">
        <w:rPr>
          <w:rFonts w:ascii="Arial" w:hAnsi="Arial" w:cs="Arial"/>
          <w:sz w:val="21"/>
          <w:szCs w:val="21"/>
        </w:rPr>
        <w:t xml:space="preserve">the county </w:t>
      </w:r>
      <w:r w:rsidR="00C76BF5" w:rsidRPr="00C21EB0">
        <w:rPr>
          <w:rFonts w:ascii="Arial" w:hAnsi="Arial" w:cs="Arial"/>
          <w:sz w:val="21"/>
          <w:szCs w:val="21"/>
        </w:rPr>
        <w:t>receives appropriate support.</w:t>
      </w:r>
    </w:p>
    <w:p w14:paraId="51E8F561" w14:textId="57132A96" w:rsidR="00F426CB" w:rsidRPr="00C21EB0" w:rsidRDefault="00F22BBC" w:rsidP="001D2860">
      <w:pPr>
        <w:pStyle w:val="ListParagraph"/>
        <w:numPr>
          <w:ilvl w:val="0"/>
          <w:numId w:val="44"/>
        </w:numPr>
        <w:spacing w:after="80"/>
        <w:jc w:val="both"/>
        <w:rPr>
          <w:rFonts w:ascii="Arial" w:hAnsi="Arial" w:cs="Arial"/>
          <w:sz w:val="21"/>
          <w:szCs w:val="21"/>
        </w:rPr>
      </w:pPr>
      <w:r w:rsidRPr="00C21EB0">
        <w:rPr>
          <w:rFonts w:ascii="Arial" w:hAnsi="Arial" w:cs="Arial"/>
          <w:sz w:val="21"/>
          <w:szCs w:val="21"/>
        </w:rPr>
        <w:t xml:space="preserve">£8,722 as </w:t>
      </w:r>
      <w:r w:rsidR="00D823B1" w:rsidRPr="00C21EB0">
        <w:rPr>
          <w:rFonts w:ascii="Arial" w:hAnsi="Arial" w:cs="Arial"/>
          <w:sz w:val="21"/>
          <w:szCs w:val="21"/>
        </w:rPr>
        <w:t xml:space="preserve">Kent’s </w:t>
      </w:r>
      <w:r w:rsidR="00901673" w:rsidRPr="00C21EB0">
        <w:rPr>
          <w:rFonts w:ascii="Arial" w:hAnsi="Arial" w:cs="Arial"/>
          <w:sz w:val="21"/>
          <w:szCs w:val="21"/>
        </w:rPr>
        <w:t xml:space="preserve">contribution to the single national Police </w:t>
      </w:r>
      <w:r w:rsidR="00D52A6F" w:rsidRPr="00C21EB0">
        <w:rPr>
          <w:rFonts w:ascii="Arial" w:hAnsi="Arial" w:cs="Arial"/>
          <w:sz w:val="21"/>
          <w:szCs w:val="21"/>
        </w:rPr>
        <w:t xml:space="preserve">Anti-corruption </w:t>
      </w:r>
      <w:r w:rsidR="00E47B44" w:rsidRPr="00C21EB0">
        <w:rPr>
          <w:rFonts w:ascii="Arial" w:hAnsi="Arial" w:cs="Arial"/>
          <w:sz w:val="21"/>
          <w:szCs w:val="21"/>
        </w:rPr>
        <w:t>and Abuse Reporting Service</w:t>
      </w:r>
      <w:r w:rsidR="00F52CCF" w:rsidRPr="00C21EB0">
        <w:rPr>
          <w:rFonts w:ascii="Arial" w:hAnsi="Arial" w:cs="Arial"/>
          <w:sz w:val="21"/>
          <w:szCs w:val="21"/>
        </w:rPr>
        <w:t xml:space="preserve">. This </w:t>
      </w:r>
      <w:r w:rsidR="00E47B44" w:rsidRPr="00C21EB0">
        <w:rPr>
          <w:rFonts w:ascii="Arial" w:hAnsi="Arial" w:cs="Arial"/>
          <w:sz w:val="21"/>
          <w:szCs w:val="21"/>
        </w:rPr>
        <w:t xml:space="preserve">enables members of the public to report </w:t>
      </w:r>
      <w:r w:rsidR="00483D42" w:rsidRPr="00C21EB0">
        <w:rPr>
          <w:rFonts w:ascii="Arial" w:hAnsi="Arial" w:cs="Arial"/>
          <w:sz w:val="21"/>
          <w:szCs w:val="21"/>
        </w:rPr>
        <w:t xml:space="preserve">information about a police </w:t>
      </w:r>
      <w:r w:rsidR="008D710F" w:rsidRPr="00C21EB0">
        <w:rPr>
          <w:rFonts w:ascii="Arial" w:hAnsi="Arial" w:cs="Arial"/>
          <w:sz w:val="21"/>
          <w:szCs w:val="21"/>
        </w:rPr>
        <w:t xml:space="preserve">officer, member of staff or volunteer who they believe is taking advantage of their role </w:t>
      </w:r>
      <w:r w:rsidR="00F426CB" w:rsidRPr="00C21EB0">
        <w:rPr>
          <w:rFonts w:ascii="Arial" w:hAnsi="Arial" w:cs="Arial"/>
          <w:sz w:val="21"/>
          <w:szCs w:val="21"/>
        </w:rPr>
        <w:t>or abusing their position of trust.</w:t>
      </w:r>
    </w:p>
    <w:p w14:paraId="02E58680" w14:textId="4D94E649" w:rsidR="005F66C3" w:rsidRPr="00C21EB0" w:rsidRDefault="00F52CCF" w:rsidP="005223D7">
      <w:pPr>
        <w:jc w:val="both"/>
        <w:rPr>
          <w:rFonts w:ascii="Arial" w:hAnsi="Arial" w:cs="Arial"/>
          <w:sz w:val="21"/>
          <w:szCs w:val="21"/>
        </w:rPr>
      </w:pPr>
      <w:r w:rsidRPr="00C21EB0">
        <w:rPr>
          <w:rFonts w:ascii="Arial" w:hAnsi="Arial" w:cs="Arial"/>
          <w:sz w:val="21"/>
          <w:szCs w:val="21"/>
        </w:rPr>
        <w:t xml:space="preserve">I also </w:t>
      </w:r>
      <w:r w:rsidR="00DE56C9" w:rsidRPr="00C21EB0">
        <w:rPr>
          <w:rFonts w:ascii="Arial" w:hAnsi="Arial" w:cs="Arial"/>
          <w:sz w:val="21"/>
          <w:szCs w:val="21"/>
        </w:rPr>
        <w:t>provide</w:t>
      </w:r>
      <w:r w:rsidR="00404D68" w:rsidRPr="00C21EB0">
        <w:rPr>
          <w:rFonts w:ascii="Arial" w:hAnsi="Arial" w:cs="Arial"/>
          <w:sz w:val="21"/>
          <w:szCs w:val="21"/>
        </w:rPr>
        <w:t>d</w:t>
      </w:r>
      <w:r w:rsidR="00C30DDE" w:rsidRPr="00C21EB0">
        <w:rPr>
          <w:rFonts w:ascii="Arial" w:hAnsi="Arial" w:cs="Arial"/>
          <w:sz w:val="21"/>
          <w:szCs w:val="21"/>
        </w:rPr>
        <w:t xml:space="preserve"> </w:t>
      </w:r>
      <w:r w:rsidR="00946AEB" w:rsidRPr="00C21EB0">
        <w:rPr>
          <w:rFonts w:ascii="Arial" w:hAnsi="Arial" w:cs="Arial"/>
          <w:sz w:val="21"/>
          <w:szCs w:val="21"/>
        </w:rPr>
        <w:t>£</w:t>
      </w:r>
      <w:r w:rsidR="00C30DDE" w:rsidRPr="00C21EB0">
        <w:rPr>
          <w:rFonts w:ascii="Arial" w:hAnsi="Arial" w:cs="Arial"/>
          <w:sz w:val="21"/>
          <w:szCs w:val="21"/>
        </w:rPr>
        <w:t>14,699</w:t>
      </w:r>
      <w:r w:rsidR="00946AEB" w:rsidRPr="00C21EB0">
        <w:rPr>
          <w:rFonts w:ascii="Arial" w:hAnsi="Arial" w:cs="Arial"/>
          <w:sz w:val="21"/>
          <w:szCs w:val="21"/>
        </w:rPr>
        <w:t xml:space="preserve"> </w:t>
      </w:r>
      <w:r w:rsidR="008F3447" w:rsidRPr="00C21EB0">
        <w:rPr>
          <w:rFonts w:ascii="Arial" w:hAnsi="Arial" w:cs="Arial"/>
          <w:sz w:val="21"/>
          <w:szCs w:val="21"/>
        </w:rPr>
        <w:t xml:space="preserve">of funding </w:t>
      </w:r>
      <w:r w:rsidR="00C30DDE" w:rsidRPr="00C21EB0">
        <w:rPr>
          <w:rFonts w:ascii="Arial" w:hAnsi="Arial" w:cs="Arial"/>
          <w:sz w:val="21"/>
          <w:szCs w:val="21"/>
        </w:rPr>
        <w:t xml:space="preserve">to Kent Crimestoppers </w:t>
      </w:r>
      <w:r w:rsidR="003C21A8" w:rsidRPr="00C21EB0">
        <w:rPr>
          <w:rFonts w:ascii="Arial" w:hAnsi="Arial" w:cs="Arial"/>
          <w:sz w:val="21"/>
          <w:szCs w:val="21"/>
        </w:rPr>
        <w:t xml:space="preserve">to support the delivery of tailored campaigns </w:t>
      </w:r>
      <w:r w:rsidR="008F3447" w:rsidRPr="00C21EB0">
        <w:rPr>
          <w:rFonts w:ascii="Arial" w:hAnsi="Arial" w:cs="Arial"/>
          <w:sz w:val="21"/>
          <w:szCs w:val="21"/>
        </w:rPr>
        <w:t>in Kent</w:t>
      </w:r>
      <w:r w:rsidR="005A40F5" w:rsidRPr="00C21EB0">
        <w:rPr>
          <w:rFonts w:ascii="Arial" w:hAnsi="Arial" w:cs="Arial"/>
          <w:sz w:val="21"/>
          <w:szCs w:val="21"/>
        </w:rPr>
        <w:t xml:space="preserve">, such as ‘Most Wanted’, the Ambassador Programme and </w:t>
      </w:r>
      <w:r w:rsidR="00404D68" w:rsidRPr="00C21EB0">
        <w:rPr>
          <w:rFonts w:ascii="Arial" w:hAnsi="Arial" w:cs="Arial"/>
          <w:sz w:val="21"/>
          <w:szCs w:val="21"/>
        </w:rPr>
        <w:t xml:space="preserve">activity </w:t>
      </w:r>
      <w:r w:rsidR="00124EF0" w:rsidRPr="00C21EB0">
        <w:rPr>
          <w:rFonts w:ascii="Arial" w:hAnsi="Arial" w:cs="Arial"/>
          <w:sz w:val="21"/>
          <w:szCs w:val="21"/>
        </w:rPr>
        <w:t xml:space="preserve">in response to </w:t>
      </w:r>
      <w:r w:rsidR="005F66C3" w:rsidRPr="00C21EB0">
        <w:rPr>
          <w:rFonts w:ascii="Arial" w:hAnsi="Arial" w:cs="Arial"/>
          <w:sz w:val="21"/>
          <w:szCs w:val="21"/>
        </w:rPr>
        <w:t>specific identified issues.</w:t>
      </w:r>
    </w:p>
    <w:p w14:paraId="22590351" w14:textId="44F2CD8D" w:rsidR="00846F3B" w:rsidRPr="00C21EB0" w:rsidRDefault="00846F3B" w:rsidP="00846F3B">
      <w:pPr>
        <w:jc w:val="both"/>
        <w:rPr>
          <w:rFonts w:ascii="Arial" w:hAnsi="Arial" w:cs="Arial"/>
          <w:b/>
          <w:bCs/>
          <w:sz w:val="16"/>
          <w:szCs w:val="16"/>
          <w:u w:val="single"/>
        </w:rPr>
      </w:pPr>
    </w:p>
    <w:p w14:paraId="1514F1E2" w14:textId="00F9C136" w:rsidR="00F4693D" w:rsidRPr="00C21EB0" w:rsidRDefault="00F4693D" w:rsidP="00846F3B">
      <w:pPr>
        <w:jc w:val="both"/>
        <w:rPr>
          <w:rFonts w:ascii="Arial" w:hAnsi="Arial" w:cs="Arial"/>
          <w:b/>
          <w:bCs/>
          <w:sz w:val="21"/>
          <w:szCs w:val="21"/>
          <w:u w:val="single"/>
        </w:rPr>
      </w:pPr>
      <w:r w:rsidRPr="00C21EB0">
        <w:rPr>
          <w:rFonts w:ascii="Arial" w:hAnsi="Arial" w:cs="Arial"/>
          <w:b/>
          <w:bCs/>
          <w:sz w:val="21"/>
          <w:szCs w:val="21"/>
          <w:u w:val="single"/>
        </w:rPr>
        <w:t>Crime Reduction Grants</w:t>
      </w:r>
    </w:p>
    <w:p w14:paraId="73117308" w14:textId="2FF2C6E8" w:rsidR="00931066" w:rsidRPr="00C21EB0" w:rsidRDefault="00F4693D" w:rsidP="00846F3B">
      <w:pPr>
        <w:spacing w:after="80"/>
        <w:jc w:val="both"/>
        <w:rPr>
          <w:rFonts w:ascii="Arial" w:hAnsi="Arial" w:cs="Arial"/>
          <w:sz w:val="21"/>
          <w:szCs w:val="21"/>
        </w:rPr>
      </w:pPr>
      <w:r w:rsidRPr="00C21EB0">
        <w:rPr>
          <w:rFonts w:ascii="Arial" w:hAnsi="Arial" w:cs="Arial"/>
          <w:sz w:val="21"/>
          <w:szCs w:val="21"/>
        </w:rPr>
        <w:t>Each year I allocate a portion of my commissioning budget to the CSPs and other statutory partners or providers</w:t>
      </w:r>
      <w:r w:rsidR="00CE0610" w:rsidRPr="00C21EB0">
        <w:rPr>
          <w:rFonts w:ascii="Arial" w:hAnsi="Arial" w:cs="Arial"/>
          <w:sz w:val="21"/>
          <w:szCs w:val="21"/>
        </w:rPr>
        <w:t xml:space="preserve"> (third parties)</w:t>
      </w:r>
      <w:r w:rsidRPr="00C21EB0">
        <w:rPr>
          <w:rFonts w:ascii="Arial" w:hAnsi="Arial" w:cs="Arial"/>
          <w:sz w:val="21"/>
          <w:szCs w:val="21"/>
        </w:rPr>
        <w:t xml:space="preserve">. The </w:t>
      </w:r>
      <w:r w:rsidR="00A06E9C" w:rsidRPr="00C21EB0">
        <w:rPr>
          <w:rFonts w:ascii="Arial" w:hAnsi="Arial" w:cs="Arial"/>
          <w:sz w:val="21"/>
          <w:szCs w:val="21"/>
        </w:rPr>
        <w:t xml:space="preserve">funding is provided </w:t>
      </w:r>
      <w:r w:rsidR="00047A71" w:rsidRPr="00C21EB0">
        <w:rPr>
          <w:rFonts w:ascii="Arial" w:hAnsi="Arial" w:cs="Arial"/>
          <w:sz w:val="21"/>
          <w:szCs w:val="21"/>
        </w:rPr>
        <w:t xml:space="preserve">to support them deliver against the priorities set out in my </w:t>
      </w:r>
      <w:r w:rsidR="00A0372B" w:rsidRPr="00C21EB0">
        <w:rPr>
          <w:rFonts w:ascii="Arial" w:hAnsi="Arial" w:cs="Arial"/>
          <w:sz w:val="21"/>
          <w:szCs w:val="21"/>
        </w:rPr>
        <w:t>Police and Crime Plan</w:t>
      </w:r>
      <w:r w:rsidR="00931066" w:rsidRPr="00C21EB0">
        <w:rPr>
          <w:rFonts w:ascii="Arial" w:hAnsi="Arial" w:cs="Arial"/>
          <w:sz w:val="21"/>
          <w:szCs w:val="21"/>
        </w:rPr>
        <w:t>.</w:t>
      </w:r>
    </w:p>
    <w:p w14:paraId="3A280073" w14:textId="03F602A3" w:rsidR="00F4693D" w:rsidRPr="00C21EB0" w:rsidRDefault="00F4693D" w:rsidP="004363AB">
      <w:pPr>
        <w:spacing w:after="80"/>
        <w:jc w:val="both"/>
        <w:rPr>
          <w:rFonts w:ascii="Arial" w:hAnsi="Arial" w:cs="Arial"/>
          <w:sz w:val="21"/>
          <w:szCs w:val="21"/>
        </w:rPr>
      </w:pPr>
      <w:r w:rsidRPr="00C21EB0">
        <w:rPr>
          <w:rFonts w:ascii="Arial" w:hAnsi="Arial" w:cs="Arial"/>
          <w:sz w:val="21"/>
          <w:szCs w:val="21"/>
        </w:rPr>
        <w:t xml:space="preserve">Total allocated spend </w:t>
      </w:r>
      <w:r w:rsidR="00277A6F" w:rsidRPr="00C21EB0">
        <w:rPr>
          <w:rFonts w:ascii="Arial" w:hAnsi="Arial" w:cs="Arial"/>
          <w:sz w:val="21"/>
          <w:szCs w:val="21"/>
        </w:rPr>
        <w:t xml:space="preserve">for </w:t>
      </w:r>
      <w:r w:rsidRPr="00C21EB0">
        <w:rPr>
          <w:rFonts w:ascii="Arial" w:hAnsi="Arial" w:cs="Arial"/>
          <w:sz w:val="21"/>
          <w:szCs w:val="21"/>
        </w:rPr>
        <w:t>202</w:t>
      </w:r>
      <w:r w:rsidR="005D26FE" w:rsidRPr="00C21EB0">
        <w:rPr>
          <w:rFonts w:ascii="Arial" w:hAnsi="Arial" w:cs="Arial"/>
          <w:sz w:val="21"/>
          <w:szCs w:val="21"/>
        </w:rPr>
        <w:t>4</w:t>
      </w:r>
      <w:r w:rsidRPr="00C21EB0">
        <w:rPr>
          <w:rFonts w:ascii="Arial" w:hAnsi="Arial" w:cs="Arial"/>
          <w:sz w:val="21"/>
          <w:szCs w:val="21"/>
        </w:rPr>
        <w:t>/2</w:t>
      </w:r>
      <w:r w:rsidR="005D26FE" w:rsidRPr="00C21EB0">
        <w:rPr>
          <w:rFonts w:ascii="Arial" w:hAnsi="Arial" w:cs="Arial"/>
          <w:sz w:val="21"/>
          <w:szCs w:val="21"/>
        </w:rPr>
        <w:t>5</w:t>
      </w:r>
      <w:r w:rsidRPr="00C21EB0">
        <w:rPr>
          <w:rFonts w:ascii="Arial" w:hAnsi="Arial" w:cs="Arial"/>
          <w:sz w:val="21"/>
          <w:szCs w:val="21"/>
        </w:rPr>
        <w:t xml:space="preserve"> across the 14 CSPs was £5</w:t>
      </w:r>
      <w:r w:rsidR="00BA1653" w:rsidRPr="00C21EB0">
        <w:rPr>
          <w:rFonts w:ascii="Arial" w:hAnsi="Arial" w:cs="Arial"/>
          <w:sz w:val="21"/>
          <w:szCs w:val="21"/>
        </w:rPr>
        <w:t>5</w:t>
      </w:r>
      <w:r w:rsidRPr="00C21EB0">
        <w:rPr>
          <w:rFonts w:ascii="Arial" w:hAnsi="Arial" w:cs="Arial"/>
          <w:sz w:val="21"/>
          <w:szCs w:val="21"/>
        </w:rPr>
        <w:t>8,385</w:t>
      </w:r>
      <w:r w:rsidR="00C2112F" w:rsidRPr="00C21EB0">
        <w:rPr>
          <w:rFonts w:ascii="Arial" w:hAnsi="Arial" w:cs="Arial"/>
          <w:sz w:val="21"/>
          <w:szCs w:val="21"/>
        </w:rPr>
        <w:t>,</w:t>
      </w:r>
      <w:r w:rsidRPr="00C21EB0">
        <w:rPr>
          <w:rFonts w:ascii="Arial" w:hAnsi="Arial" w:cs="Arial"/>
          <w:sz w:val="21"/>
          <w:szCs w:val="21"/>
        </w:rPr>
        <w:t xml:space="preserve"> and £</w:t>
      </w:r>
      <w:r w:rsidR="008C7D5B" w:rsidRPr="00C21EB0">
        <w:rPr>
          <w:rFonts w:ascii="Arial" w:hAnsi="Arial" w:cs="Arial"/>
          <w:sz w:val="21"/>
          <w:szCs w:val="21"/>
        </w:rPr>
        <w:t>768</w:t>
      </w:r>
      <w:r w:rsidRPr="00C21EB0">
        <w:rPr>
          <w:rFonts w:ascii="Arial" w:hAnsi="Arial" w:cs="Arial"/>
          <w:sz w:val="21"/>
          <w:szCs w:val="21"/>
        </w:rPr>
        <w:t>,</w:t>
      </w:r>
      <w:r w:rsidR="008C7D5B" w:rsidRPr="00C21EB0">
        <w:rPr>
          <w:rFonts w:ascii="Arial" w:hAnsi="Arial" w:cs="Arial"/>
          <w:sz w:val="21"/>
          <w:szCs w:val="21"/>
        </w:rPr>
        <w:t>522</w:t>
      </w:r>
      <w:r w:rsidRPr="00C21EB0">
        <w:rPr>
          <w:rFonts w:ascii="Arial" w:hAnsi="Arial" w:cs="Arial"/>
          <w:sz w:val="21"/>
          <w:szCs w:val="21"/>
        </w:rPr>
        <w:t xml:space="preserve"> was allocated to </w:t>
      </w:r>
      <w:r w:rsidR="006D695F" w:rsidRPr="00C21EB0">
        <w:rPr>
          <w:rFonts w:ascii="Arial" w:hAnsi="Arial" w:cs="Arial"/>
          <w:sz w:val="21"/>
          <w:szCs w:val="21"/>
        </w:rPr>
        <w:t>third parties</w:t>
      </w:r>
      <w:r w:rsidR="00A1463F" w:rsidRPr="00C21EB0">
        <w:rPr>
          <w:rFonts w:ascii="Arial" w:hAnsi="Arial" w:cs="Arial"/>
          <w:sz w:val="21"/>
          <w:szCs w:val="21"/>
        </w:rPr>
        <w:t xml:space="preserve">, </w:t>
      </w:r>
      <w:r w:rsidR="009C381A" w:rsidRPr="00C21EB0">
        <w:rPr>
          <w:rFonts w:ascii="Arial" w:hAnsi="Arial" w:cs="Arial"/>
          <w:sz w:val="21"/>
          <w:szCs w:val="21"/>
        </w:rPr>
        <w:t xml:space="preserve">such as Kent </w:t>
      </w:r>
      <w:r w:rsidR="005013EB" w:rsidRPr="00C21EB0">
        <w:rPr>
          <w:rFonts w:ascii="Arial" w:hAnsi="Arial" w:cs="Arial"/>
          <w:sz w:val="21"/>
          <w:szCs w:val="21"/>
        </w:rPr>
        <w:t xml:space="preserve">Youth justice Team, the Kent and Medway Drug and Alcohol Partnerships and </w:t>
      </w:r>
      <w:r w:rsidR="00A1463F" w:rsidRPr="00C21EB0">
        <w:rPr>
          <w:rFonts w:ascii="Arial" w:hAnsi="Arial" w:cs="Arial"/>
          <w:sz w:val="21"/>
          <w:szCs w:val="21"/>
        </w:rPr>
        <w:t>Safeguarding Boards</w:t>
      </w:r>
      <w:r w:rsidRPr="00C21EB0">
        <w:rPr>
          <w:rFonts w:ascii="Arial" w:hAnsi="Arial" w:cs="Arial"/>
          <w:sz w:val="21"/>
          <w:szCs w:val="21"/>
        </w:rPr>
        <w:t>.</w:t>
      </w:r>
    </w:p>
    <w:p w14:paraId="05ED0C6B" w14:textId="77777777" w:rsidR="00107045" w:rsidRPr="00C21EB0" w:rsidRDefault="0092747F" w:rsidP="004363AB">
      <w:pPr>
        <w:spacing w:after="80"/>
        <w:jc w:val="both"/>
        <w:rPr>
          <w:rFonts w:ascii="Arial" w:hAnsi="Arial" w:cs="Arial"/>
          <w:sz w:val="21"/>
          <w:szCs w:val="21"/>
        </w:rPr>
      </w:pPr>
      <w:r w:rsidRPr="00C21EB0">
        <w:rPr>
          <w:rFonts w:ascii="Arial" w:hAnsi="Arial" w:cs="Arial"/>
          <w:sz w:val="21"/>
          <w:szCs w:val="21"/>
        </w:rPr>
        <w:t xml:space="preserve">134 </w:t>
      </w:r>
      <w:r w:rsidR="0005455A" w:rsidRPr="00C21EB0">
        <w:rPr>
          <w:rFonts w:ascii="Arial" w:hAnsi="Arial" w:cs="Arial"/>
          <w:sz w:val="21"/>
          <w:szCs w:val="21"/>
        </w:rPr>
        <w:t xml:space="preserve">projects were funded, with 121 delivered </w:t>
      </w:r>
      <w:r w:rsidR="00241582" w:rsidRPr="00C21EB0">
        <w:rPr>
          <w:rFonts w:ascii="Arial" w:hAnsi="Arial" w:cs="Arial"/>
          <w:sz w:val="21"/>
          <w:szCs w:val="21"/>
        </w:rPr>
        <w:t>by CSPs and 13 by third parties.</w:t>
      </w:r>
      <w:r w:rsidR="005818B3" w:rsidRPr="00C21EB0">
        <w:rPr>
          <w:rFonts w:ascii="Arial" w:hAnsi="Arial" w:cs="Arial"/>
          <w:sz w:val="21"/>
          <w:szCs w:val="21"/>
        </w:rPr>
        <w:t xml:space="preserve"> </w:t>
      </w:r>
    </w:p>
    <w:p w14:paraId="2BA61FCF" w14:textId="3C2C2DFD" w:rsidR="00F4693D" w:rsidRPr="00C21EB0" w:rsidRDefault="00107045" w:rsidP="00846F3B">
      <w:pPr>
        <w:spacing w:after="40"/>
        <w:jc w:val="both"/>
        <w:rPr>
          <w:rFonts w:ascii="Arial" w:hAnsi="Arial" w:cs="Arial"/>
          <w:sz w:val="21"/>
          <w:szCs w:val="21"/>
        </w:rPr>
      </w:pPr>
      <w:r w:rsidRPr="00C21EB0">
        <w:rPr>
          <w:rFonts w:ascii="Arial" w:hAnsi="Arial" w:cs="Arial"/>
          <w:sz w:val="21"/>
          <w:szCs w:val="21"/>
        </w:rPr>
        <w:t>P</w:t>
      </w:r>
      <w:r w:rsidR="005818B3" w:rsidRPr="00C21EB0">
        <w:rPr>
          <w:rFonts w:ascii="Arial" w:hAnsi="Arial" w:cs="Arial"/>
          <w:sz w:val="21"/>
          <w:szCs w:val="21"/>
        </w:rPr>
        <w:t>rojects</w:t>
      </w:r>
      <w:r w:rsidR="00F4693D" w:rsidRPr="00C21EB0">
        <w:rPr>
          <w:rFonts w:ascii="Arial" w:hAnsi="Arial" w:cs="Arial"/>
          <w:sz w:val="21"/>
          <w:szCs w:val="21"/>
        </w:rPr>
        <w:t xml:space="preserve"> delivered </w:t>
      </w:r>
      <w:r w:rsidR="007A0E38" w:rsidRPr="00C21EB0">
        <w:rPr>
          <w:rFonts w:ascii="Arial" w:hAnsi="Arial" w:cs="Arial"/>
          <w:sz w:val="21"/>
          <w:szCs w:val="21"/>
        </w:rPr>
        <w:t xml:space="preserve">through </w:t>
      </w:r>
      <w:r w:rsidR="00F4693D" w:rsidRPr="00C21EB0">
        <w:rPr>
          <w:rFonts w:ascii="Arial" w:hAnsi="Arial" w:cs="Arial"/>
          <w:sz w:val="21"/>
          <w:szCs w:val="21"/>
        </w:rPr>
        <w:t>this funding generally align</w:t>
      </w:r>
      <w:r w:rsidR="009B3FA9" w:rsidRPr="00C21EB0">
        <w:rPr>
          <w:rFonts w:ascii="Arial" w:hAnsi="Arial" w:cs="Arial"/>
          <w:sz w:val="21"/>
          <w:szCs w:val="21"/>
        </w:rPr>
        <w:t>ed</w:t>
      </w:r>
      <w:r w:rsidR="00F4693D" w:rsidRPr="00C21EB0">
        <w:rPr>
          <w:rFonts w:ascii="Arial" w:hAnsi="Arial" w:cs="Arial"/>
          <w:sz w:val="21"/>
          <w:szCs w:val="21"/>
        </w:rPr>
        <w:t xml:space="preserve"> to the following themes</w:t>
      </w:r>
      <w:r w:rsidR="009B3FA9" w:rsidRPr="00C21EB0">
        <w:rPr>
          <w:rFonts w:ascii="Arial" w:hAnsi="Arial" w:cs="Arial"/>
          <w:sz w:val="21"/>
          <w:szCs w:val="21"/>
        </w:rPr>
        <w:t>:</w:t>
      </w:r>
    </w:p>
    <w:p w14:paraId="521E4F88" w14:textId="2A64DDF1" w:rsidR="00E27A9C" w:rsidRPr="00C21EB0" w:rsidRDefault="00BB470A" w:rsidP="001D2860">
      <w:pPr>
        <w:pStyle w:val="ListParagraph"/>
        <w:numPr>
          <w:ilvl w:val="0"/>
          <w:numId w:val="21"/>
        </w:numPr>
        <w:spacing w:after="40"/>
        <w:ind w:left="357" w:hanging="357"/>
        <w:contextualSpacing w:val="0"/>
        <w:jc w:val="both"/>
        <w:rPr>
          <w:rFonts w:ascii="Arial" w:hAnsi="Arial" w:cs="Arial"/>
          <w:sz w:val="21"/>
          <w:szCs w:val="21"/>
        </w:rPr>
      </w:pPr>
      <w:r w:rsidRPr="00C21EB0">
        <w:rPr>
          <w:rFonts w:ascii="Arial" w:hAnsi="Arial" w:cs="Arial"/>
          <w:sz w:val="21"/>
          <w:szCs w:val="21"/>
        </w:rPr>
        <w:t xml:space="preserve">Reducing </w:t>
      </w:r>
      <w:r w:rsidR="00783F71" w:rsidRPr="00C21EB0">
        <w:rPr>
          <w:rFonts w:ascii="Arial" w:hAnsi="Arial" w:cs="Arial"/>
          <w:sz w:val="21"/>
          <w:szCs w:val="21"/>
        </w:rPr>
        <w:t>A</w:t>
      </w:r>
      <w:r w:rsidR="00E27A9C" w:rsidRPr="00C21EB0">
        <w:rPr>
          <w:rFonts w:ascii="Arial" w:hAnsi="Arial" w:cs="Arial"/>
          <w:sz w:val="21"/>
          <w:szCs w:val="21"/>
        </w:rPr>
        <w:t>SB</w:t>
      </w:r>
      <w:r w:rsidR="00D36F02" w:rsidRPr="00C21EB0">
        <w:rPr>
          <w:rFonts w:ascii="Arial" w:hAnsi="Arial" w:cs="Arial"/>
          <w:sz w:val="21"/>
          <w:szCs w:val="21"/>
        </w:rPr>
        <w:t>, including CCTV deployment, high visibility community engagement</w:t>
      </w:r>
      <w:r w:rsidR="00F020AB" w:rsidRPr="00C21EB0">
        <w:rPr>
          <w:rFonts w:ascii="Arial" w:hAnsi="Arial" w:cs="Arial"/>
          <w:sz w:val="21"/>
          <w:szCs w:val="21"/>
        </w:rPr>
        <w:t>, youth hub</w:t>
      </w:r>
      <w:r w:rsidR="001A35C3" w:rsidRPr="00C21EB0">
        <w:rPr>
          <w:rFonts w:ascii="Arial" w:hAnsi="Arial" w:cs="Arial"/>
          <w:sz w:val="21"/>
          <w:szCs w:val="21"/>
        </w:rPr>
        <w:t xml:space="preserve"> engagement</w:t>
      </w:r>
      <w:r w:rsidR="00F020AB" w:rsidRPr="00C21EB0">
        <w:rPr>
          <w:rFonts w:ascii="Arial" w:hAnsi="Arial" w:cs="Arial"/>
          <w:sz w:val="21"/>
          <w:szCs w:val="21"/>
        </w:rPr>
        <w:t xml:space="preserve"> </w:t>
      </w:r>
      <w:r w:rsidR="002A2E7A" w:rsidRPr="00C21EB0">
        <w:rPr>
          <w:rFonts w:ascii="Arial" w:hAnsi="Arial" w:cs="Arial"/>
          <w:sz w:val="21"/>
          <w:szCs w:val="21"/>
        </w:rPr>
        <w:t>and Safe Spaces</w:t>
      </w:r>
      <w:r w:rsidR="00CA3C90" w:rsidRPr="00C21EB0">
        <w:rPr>
          <w:rFonts w:ascii="Arial" w:hAnsi="Arial" w:cs="Arial"/>
          <w:sz w:val="21"/>
          <w:szCs w:val="21"/>
        </w:rPr>
        <w:t>.</w:t>
      </w:r>
    </w:p>
    <w:p w14:paraId="48C2FAE0" w14:textId="7AA31ED2" w:rsidR="00783F71" w:rsidRPr="00C21EB0" w:rsidRDefault="00E27A9C" w:rsidP="001D2860">
      <w:pPr>
        <w:pStyle w:val="ListParagraph"/>
        <w:numPr>
          <w:ilvl w:val="0"/>
          <w:numId w:val="21"/>
        </w:numPr>
        <w:spacing w:after="40"/>
        <w:ind w:left="357" w:hanging="357"/>
        <w:contextualSpacing w:val="0"/>
        <w:jc w:val="both"/>
        <w:rPr>
          <w:rFonts w:ascii="Arial" w:hAnsi="Arial" w:cs="Arial"/>
          <w:sz w:val="21"/>
          <w:szCs w:val="21"/>
        </w:rPr>
      </w:pPr>
      <w:r w:rsidRPr="00C21EB0">
        <w:rPr>
          <w:rFonts w:ascii="Arial" w:hAnsi="Arial" w:cs="Arial"/>
          <w:sz w:val="21"/>
          <w:szCs w:val="21"/>
        </w:rPr>
        <w:t>Safer S</w:t>
      </w:r>
      <w:r w:rsidR="00783F71" w:rsidRPr="00C21EB0">
        <w:rPr>
          <w:rFonts w:ascii="Arial" w:hAnsi="Arial" w:cs="Arial"/>
          <w:sz w:val="21"/>
          <w:szCs w:val="21"/>
        </w:rPr>
        <w:t>treets approach, including target hardening and crime prevention equipment</w:t>
      </w:r>
      <w:r w:rsidR="00CA3C90" w:rsidRPr="00C21EB0">
        <w:rPr>
          <w:rFonts w:ascii="Arial" w:hAnsi="Arial" w:cs="Arial"/>
          <w:sz w:val="21"/>
          <w:szCs w:val="21"/>
        </w:rPr>
        <w:t>.</w:t>
      </w:r>
    </w:p>
    <w:p w14:paraId="0E9AC56E" w14:textId="5EE247F0" w:rsidR="004645B9" w:rsidRPr="00C21EB0" w:rsidRDefault="004645B9" w:rsidP="001D2860">
      <w:pPr>
        <w:pStyle w:val="ListParagraph"/>
        <w:numPr>
          <w:ilvl w:val="0"/>
          <w:numId w:val="21"/>
        </w:numPr>
        <w:spacing w:after="40"/>
        <w:ind w:left="357" w:hanging="357"/>
        <w:contextualSpacing w:val="0"/>
        <w:jc w:val="both"/>
        <w:rPr>
          <w:rFonts w:ascii="Arial" w:hAnsi="Arial" w:cs="Arial"/>
          <w:sz w:val="21"/>
          <w:szCs w:val="21"/>
        </w:rPr>
      </w:pPr>
      <w:r w:rsidRPr="00C21EB0">
        <w:rPr>
          <w:rFonts w:ascii="Arial" w:hAnsi="Arial" w:cs="Arial"/>
          <w:sz w:val="21"/>
          <w:szCs w:val="21"/>
        </w:rPr>
        <w:t>Raising awareness and promotional activities</w:t>
      </w:r>
      <w:r w:rsidR="002A2E7A" w:rsidRPr="00C21EB0">
        <w:rPr>
          <w:rFonts w:ascii="Arial" w:hAnsi="Arial" w:cs="Arial"/>
          <w:sz w:val="21"/>
          <w:szCs w:val="21"/>
        </w:rPr>
        <w:t xml:space="preserve">, including </w:t>
      </w:r>
      <w:r w:rsidR="00747C75" w:rsidRPr="00C21EB0">
        <w:rPr>
          <w:rFonts w:ascii="Arial" w:hAnsi="Arial" w:cs="Arial"/>
          <w:sz w:val="21"/>
          <w:szCs w:val="21"/>
        </w:rPr>
        <w:t>training, community safety learning and CPD events</w:t>
      </w:r>
      <w:r w:rsidR="00CA3C90" w:rsidRPr="00C21EB0">
        <w:rPr>
          <w:rFonts w:ascii="Arial" w:hAnsi="Arial" w:cs="Arial"/>
          <w:sz w:val="21"/>
          <w:szCs w:val="21"/>
        </w:rPr>
        <w:t>.</w:t>
      </w:r>
    </w:p>
    <w:p w14:paraId="3B8F89F7" w14:textId="29EEA086" w:rsidR="004645B9" w:rsidRPr="00C21EB0" w:rsidRDefault="004645B9" w:rsidP="001D2860">
      <w:pPr>
        <w:pStyle w:val="ListParagraph"/>
        <w:numPr>
          <w:ilvl w:val="0"/>
          <w:numId w:val="21"/>
        </w:numPr>
        <w:spacing w:after="40"/>
        <w:ind w:left="357" w:hanging="357"/>
        <w:contextualSpacing w:val="0"/>
        <w:jc w:val="both"/>
        <w:rPr>
          <w:rFonts w:ascii="Arial" w:hAnsi="Arial" w:cs="Arial"/>
          <w:sz w:val="21"/>
          <w:szCs w:val="21"/>
        </w:rPr>
      </w:pPr>
      <w:r w:rsidRPr="00C21EB0">
        <w:rPr>
          <w:rFonts w:ascii="Arial" w:hAnsi="Arial" w:cs="Arial"/>
          <w:sz w:val="21"/>
          <w:szCs w:val="21"/>
        </w:rPr>
        <w:t>Diversionary activities</w:t>
      </w:r>
      <w:r w:rsidR="00747C75" w:rsidRPr="00C21EB0">
        <w:rPr>
          <w:rFonts w:ascii="Arial" w:hAnsi="Arial" w:cs="Arial"/>
          <w:sz w:val="21"/>
          <w:szCs w:val="21"/>
        </w:rPr>
        <w:t xml:space="preserve">, </w:t>
      </w:r>
      <w:r w:rsidR="00C73060" w:rsidRPr="00C21EB0">
        <w:rPr>
          <w:rFonts w:ascii="Arial" w:hAnsi="Arial" w:cs="Arial"/>
          <w:sz w:val="21"/>
          <w:szCs w:val="21"/>
        </w:rPr>
        <w:t>including sports programmes, educational events</w:t>
      </w:r>
      <w:r w:rsidR="00AF4452" w:rsidRPr="00C21EB0">
        <w:rPr>
          <w:rFonts w:ascii="Arial" w:hAnsi="Arial" w:cs="Arial"/>
          <w:sz w:val="21"/>
          <w:szCs w:val="21"/>
        </w:rPr>
        <w:t xml:space="preserve"> and</w:t>
      </w:r>
      <w:r w:rsidR="00C73060" w:rsidRPr="00C21EB0">
        <w:rPr>
          <w:rFonts w:ascii="Arial" w:hAnsi="Arial" w:cs="Arial"/>
          <w:sz w:val="21"/>
          <w:szCs w:val="21"/>
        </w:rPr>
        <w:t xml:space="preserve"> mentoring sessions</w:t>
      </w:r>
      <w:r w:rsidR="00CA3C90" w:rsidRPr="00C21EB0">
        <w:rPr>
          <w:rFonts w:ascii="Arial" w:hAnsi="Arial" w:cs="Arial"/>
          <w:sz w:val="21"/>
          <w:szCs w:val="21"/>
        </w:rPr>
        <w:t>.</w:t>
      </w:r>
    </w:p>
    <w:p w14:paraId="10E3745D" w14:textId="42910275" w:rsidR="00AF4452" w:rsidRPr="00C21EB0" w:rsidRDefault="00AF4452" w:rsidP="001D2860">
      <w:pPr>
        <w:pStyle w:val="ListParagraph"/>
        <w:numPr>
          <w:ilvl w:val="0"/>
          <w:numId w:val="21"/>
        </w:numPr>
        <w:spacing w:after="40"/>
        <w:ind w:left="357" w:hanging="357"/>
        <w:contextualSpacing w:val="0"/>
        <w:jc w:val="both"/>
        <w:rPr>
          <w:rFonts w:ascii="Arial" w:hAnsi="Arial" w:cs="Arial"/>
          <w:sz w:val="21"/>
          <w:szCs w:val="21"/>
        </w:rPr>
      </w:pPr>
      <w:r w:rsidRPr="00C21EB0">
        <w:rPr>
          <w:rFonts w:ascii="Arial" w:hAnsi="Arial" w:cs="Arial"/>
          <w:sz w:val="21"/>
          <w:szCs w:val="21"/>
        </w:rPr>
        <w:t xml:space="preserve">Reducing re-offending, including </w:t>
      </w:r>
      <w:r w:rsidR="00FB52DE" w:rsidRPr="00C21EB0">
        <w:rPr>
          <w:rFonts w:ascii="Arial" w:hAnsi="Arial" w:cs="Arial"/>
          <w:sz w:val="21"/>
          <w:szCs w:val="21"/>
        </w:rPr>
        <w:t xml:space="preserve">support programmes for young offenders, substance misuse services, </w:t>
      </w:r>
      <w:r w:rsidR="0003464F" w:rsidRPr="00C21EB0">
        <w:rPr>
          <w:rFonts w:ascii="Arial" w:hAnsi="Arial" w:cs="Arial"/>
          <w:sz w:val="21"/>
          <w:szCs w:val="21"/>
        </w:rPr>
        <w:t>1-1 interventions and Community Payback</w:t>
      </w:r>
      <w:r w:rsidR="00CA3C90" w:rsidRPr="00C21EB0">
        <w:rPr>
          <w:rFonts w:ascii="Arial" w:hAnsi="Arial" w:cs="Arial"/>
          <w:sz w:val="21"/>
          <w:szCs w:val="21"/>
        </w:rPr>
        <w:t>.</w:t>
      </w:r>
    </w:p>
    <w:p w14:paraId="2269A156" w14:textId="50180ACF" w:rsidR="007A0E38" w:rsidRPr="00C21EB0" w:rsidRDefault="007A0E38" w:rsidP="001D2860">
      <w:pPr>
        <w:pStyle w:val="ListParagraph"/>
        <w:numPr>
          <w:ilvl w:val="0"/>
          <w:numId w:val="21"/>
        </w:numPr>
        <w:contextualSpacing w:val="0"/>
        <w:jc w:val="both"/>
        <w:rPr>
          <w:rFonts w:ascii="Arial" w:hAnsi="Arial" w:cs="Arial"/>
          <w:sz w:val="21"/>
          <w:szCs w:val="21"/>
        </w:rPr>
      </w:pPr>
      <w:r w:rsidRPr="00C21EB0">
        <w:rPr>
          <w:rFonts w:ascii="Arial" w:hAnsi="Arial" w:cs="Arial"/>
          <w:sz w:val="21"/>
          <w:szCs w:val="21"/>
        </w:rPr>
        <w:t>Community engagement</w:t>
      </w:r>
      <w:r w:rsidR="00CA3C90" w:rsidRPr="00C21EB0">
        <w:rPr>
          <w:rFonts w:ascii="Arial" w:hAnsi="Arial" w:cs="Arial"/>
          <w:sz w:val="21"/>
          <w:szCs w:val="21"/>
        </w:rPr>
        <w:t>.</w:t>
      </w:r>
    </w:p>
    <w:p w14:paraId="27F64407" w14:textId="77777777" w:rsidR="00CA3C90" w:rsidRPr="00C21EB0" w:rsidRDefault="00CA3C90" w:rsidP="00CA3C90">
      <w:pPr>
        <w:jc w:val="both"/>
        <w:rPr>
          <w:rFonts w:ascii="Arial" w:hAnsi="Arial" w:cs="Arial"/>
          <w:sz w:val="21"/>
          <w:szCs w:val="21"/>
        </w:rPr>
      </w:pPr>
    </w:p>
    <w:p w14:paraId="1F1535BB" w14:textId="553E243E" w:rsidR="00CA3C90" w:rsidRDefault="00CA3C90" w:rsidP="00CA3C90">
      <w:pPr>
        <w:jc w:val="both"/>
        <w:rPr>
          <w:rFonts w:ascii="Arial" w:hAnsi="Arial" w:cs="Arial"/>
          <w:sz w:val="21"/>
          <w:szCs w:val="21"/>
          <w:highlight w:val="green"/>
        </w:rPr>
      </w:pPr>
    </w:p>
    <w:p w14:paraId="2316526D" w14:textId="4C014E9E" w:rsidR="00CA3C90" w:rsidRPr="00CA3C90" w:rsidRDefault="00446C89" w:rsidP="00CA3C90">
      <w:pPr>
        <w:jc w:val="both"/>
        <w:rPr>
          <w:rFonts w:ascii="Arial" w:hAnsi="Arial" w:cs="Arial"/>
          <w:sz w:val="21"/>
          <w:szCs w:val="21"/>
          <w:highlight w:val="green"/>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1" behindDoc="0" locked="0" layoutInCell="1" allowOverlap="1" wp14:anchorId="15E3C10B" wp14:editId="0AC1A7A4">
                <wp:simplePos x="0" y="0"/>
                <wp:positionH relativeFrom="page">
                  <wp:posOffset>10175240</wp:posOffset>
                </wp:positionH>
                <wp:positionV relativeFrom="paragraph">
                  <wp:posOffset>196850</wp:posOffset>
                </wp:positionV>
                <wp:extent cx="457200" cy="409575"/>
                <wp:effectExtent l="0" t="0" r="0" b="9525"/>
                <wp:wrapNone/>
                <wp:docPr id="284627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69FC1C86" w14:textId="6A6C09A3" w:rsidR="00446C89" w:rsidRPr="0003733D" w:rsidRDefault="00446C89" w:rsidP="00446C89">
                            <w:pPr>
                              <w:rPr>
                                <w:rFonts w:ascii="Arial" w:hAnsi="Arial" w:cs="Arial"/>
                                <w:sz w:val="20"/>
                                <w:szCs w:val="20"/>
                              </w:rPr>
                            </w:pPr>
                            <w:r>
                              <w:rPr>
                                <w:rFonts w:ascii="Arial" w:hAnsi="Arial" w:cs="Arial"/>
                                <w:sz w:val="20"/>
                                <w:szCs w:val="20"/>
                              </w:rP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3C10B" id="_x0000_s1042" type="#_x0000_t202" style="position:absolute;left:0;text-align:left;margin-left:801.2pt;margin-top:15.5pt;width:36pt;height:32.25pt;z-index:25165826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" stroked="f">
                <v:textbox>
                  <w:txbxContent>
                    <w:p w14:paraId="69FC1C86" w14:textId="6A6C09A3" w:rsidR="00446C89" w:rsidRPr="0003733D" w:rsidRDefault="00446C89" w:rsidP="00446C89">
                      <w:pPr>
                        <w:rPr>
                          <w:rFonts w:ascii="Arial" w:hAnsi="Arial" w:cs="Arial"/>
                          <w:sz w:val="20"/>
                          <w:szCs w:val="20"/>
                        </w:rPr>
                      </w:pPr>
                      <w:r>
                        <w:rPr>
                          <w:rFonts w:ascii="Arial" w:hAnsi="Arial" w:cs="Arial"/>
                          <w:sz w:val="20"/>
                          <w:szCs w:val="20"/>
                        </w:rPr>
                        <w:t>17</w:t>
                      </w:r>
                    </w:p>
                  </w:txbxContent>
                </v:textbox>
                <w10:wrap anchorx="page"/>
              </v:shape>
            </w:pict>
          </mc:Fallback>
        </mc:AlternateContent>
      </w:r>
    </w:p>
    <w:p w14:paraId="17970205" w14:textId="4D6F8003" w:rsidR="00ED480F" w:rsidRPr="00C21EB0" w:rsidRDefault="003F26A5" w:rsidP="00ED480F">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21EB0">
        <w:rPr>
          <w:rFonts w:ascii="Arial" w:hAnsi="Arial" w:cs="Arial"/>
          <w:b/>
          <w:bCs/>
          <w:i/>
          <w:iCs/>
          <w:sz w:val="21"/>
          <w:szCs w:val="21"/>
        </w:rPr>
        <w:lastRenderedPageBreak/>
        <w:t>Case studies</w:t>
      </w:r>
    </w:p>
    <w:p w14:paraId="173543C6" w14:textId="18E94DEF" w:rsidR="00ED480F" w:rsidRPr="00C21EB0" w:rsidRDefault="00CA599F" w:rsidP="00ED480F">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u w:val="single"/>
        </w:rPr>
        <w:t xml:space="preserve">Rapid </w:t>
      </w:r>
      <w:r w:rsidR="00747258" w:rsidRPr="00C21EB0">
        <w:rPr>
          <w:rFonts w:ascii="Arial" w:hAnsi="Arial" w:cs="Arial"/>
          <w:i/>
          <w:iCs/>
          <w:sz w:val="21"/>
          <w:szCs w:val="21"/>
          <w:u w:val="single"/>
        </w:rPr>
        <w:t>Deployment CCTV cameras</w:t>
      </w:r>
      <w:r w:rsidR="00747258" w:rsidRPr="00C21EB0">
        <w:rPr>
          <w:rFonts w:ascii="Arial" w:hAnsi="Arial" w:cs="Arial"/>
          <w:i/>
          <w:iCs/>
          <w:sz w:val="21"/>
          <w:szCs w:val="21"/>
        </w:rPr>
        <w:t xml:space="preserve"> </w:t>
      </w:r>
      <w:r w:rsidR="00623B65" w:rsidRPr="00C21EB0">
        <w:rPr>
          <w:rFonts w:ascii="Arial" w:hAnsi="Arial" w:cs="Arial"/>
          <w:i/>
          <w:iCs/>
          <w:sz w:val="21"/>
          <w:szCs w:val="21"/>
        </w:rPr>
        <w:t xml:space="preserve">– to gather </w:t>
      </w:r>
      <w:r w:rsidR="0087182A" w:rsidRPr="00C21EB0">
        <w:rPr>
          <w:rFonts w:ascii="Arial" w:hAnsi="Arial" w:cs="Arial"/>
          <w:i/>
          <w:iCs/>
          <w:sz w:val="21"/>
          <w:szCs w:val="21"/>
        </w:rPr>
        <w:t xml:space="preserve">evidence of those </w:t>
      </w:r>
      <w:r w:rsidR="00780631" w:rsidRPr="00C21EB0">
        <w:rPr>
          <w:rFonts w:ascii="Arial" w:hAnsi="Arial" w:cs="Arial"/>
          <w:i/>
          <w:iCs/>
          <w:sz w:val="21"/>
          <w:szCs w:val="21"/>
        </w:rPr>
        <w:t>committing crime and ASB</w:t>
      </w:r>
      <w:r w:rsidR="0077299A" w:rsidRPr="00C21EB0">
        <w:rPr>
          <w:rFonts w:ascii="Arial" w:hAnsi="Arial" w:cs="Arial"/>
          <w:i/>
          <w:iCs/>
          <w:sz w:val="21"/>
          <w:szCs w:val="21"/>
        </w:rPr>
        <w:t>, reassure residents and act as a deterrent.</w:t>
      </w:r>
    </w:p>
    <w:p w14:paraId="1C9817CD" w14:textId="77777777" w:rsidR="00476127" w:rsidRPr="00C21EB0" w:rsidRDefault="00857BB8"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spacing w:after="80"/>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Deployed on 17 occasions in </w:t>
      </w:r>
      <w:r w:rsidR="006B2BE7" w:rsidRPr="00C21EB0">
        <w:rPr>
          <w:rFonts w:ascii="Arial" w:hAnsi="Arial" w:cs="Arial"/>
          <w:i/>
          <w:iCs/>
          <w:sz w:val="21"/>
          <w:szCs w:val="21"/>
        </w:rPr>
        <w:t>2024/25</w:t>
      </w:r>
      <w:r w:rsidR="00DB2D7D" w:rsidRPr="00C21EB0">
        <w:rPr>
          <w:rFonts w:ascii="Arial" w:hAnsi="Arial" w:cs="Arial"/>
          <w:i/>
          <w:iCs/>
          <w:sz w:val="21"/>
          <w:szCs w:val="21"/>
        </w:rPr>
        <w:t xml:space="preserve"> in ASB hotspot locations</w:t>
      </w:r>
      <w:r w:rsidR="0058723B" w:rsidRPr="00C21EB0">
        <w:rPr>
          <w:rFonts w:ascii="Arial" w:hAnsi="Arial" w:cs="Arial"/>
          <w:i/>
          <w:iCs/>
          <w:sz w:val="21"/>
          <w:szCs w:val="21"/>
        </w:rPr>
        <w:t xml:space="preserve"> and </w:t>
      </w:r>
      <w:r w:rsidR="00D540AF" w:rsidRPr="00C21EB0">
        <w:rPr>
          <w:rFonts w:ascii="Arial" w:hAnsi="Arial" w:cs="Arial"/>
          <w:i/>
          <w:iCs/>
          <w:sz w:val="21"/>
          <w:szCs w:val="21"/>
        </w:rPr>
        <w:t>isolated locations vulnerable to VAWG offences</w:t>
      </w:r>
      <w:r w:rsidR="0058723B" w:rsidRPr="00C21EB0">
        <w:rPr>
          <w:rFonts w:ascii="Arial" w:hAnsi="Arial" w:cs="Arial"/>
          <w:i/>
          <w:iCs/>
          <w:sz w:val="21"/>
          <w:szCs w:val="21"/>
        </w:rPr>
        <w:t>. Also p</w:t>
      </w:r>
      <w:r w:rsidR="00FC78EB" w:rsidRPr="00C21EB0">
        <w:rPr>
          <w:rFonts w:ascii="Arial" w:hAnsi="Arial" w:cs="Arial"/>
          <w:i/>
          <w:iCs/>
          <w:sz w:val="21"/>
          <w:szCs w:val="21"/>
        </w:rPr>
        <w:t xml:space="preserve">roactively </w:t>
      </w:r>
      <w:r w:rsidR="0058723B" w:rsidRPr="00C21EB0">
        <w:rPr>
          <w:rFonts w:ascii="Arial" w:hAnsi="Arial" w:cs="Arial"/>
          <w:i/>
          <w:iCs/>
          <w:sz w:val="21"/>
          <w:szCs w:val="21"/>
        </w:rPr>
        <w:t xml:space="preserve">deployed </w:t>
      </w:r>
      <w:r w:rsidR="00482923" w:rsidRPr="00C21EB0">
        <w:rPr>
          <w:rFonts w:ascii="Arial" w:hAnsi="Arial" w:cs="Arial"/>
          <w:i/>
          <w:iCs/>
          <w:sz w:val="21"/>
          <w:szCs w:val="21"/>
        </w:rPr>
        <w:t>following reports of hate crime</w:t>
      </w:r>
      <w:r w:rsidR="00356D92" w:rsidRPr="00C21EB0">
        <w:rPr>
          <w:rFonts w:ascii="Arial" w:hAnsi="Arial" w:cs="Arial"/>
          <w:i/>
          <w:iCs/>
          <w:sz w:val="21"/>
          <w:szCs w:val="21"/>
        </w:rPr>
        <w:t xml:space="preserve">s </w:t>
      </w:r>
      <w:r w:rsidR="00DD3CCC" w:rsidRPr="00C21EB0">
        <w:rPr>
          <w:rFonts w:ascii="Arial" w:hAnsi="Arial" w:cs="Arial"/>
          <w:i/>
          <w:iCs/>
          <w:sz w:val="21"/>
          <w:szCs w:val="21"/>
        </w:rPr>
        <w:t>directed at mosques</w:t>
      </w:r>
      <w:r w:rsidR="00356D92" w:rsidRPr="00C21EB0">
        <w:rPr>
          <w:rFonts w:ascii="Arial" w:hAnsi="Arial" w:cs="Arial"/>
          <w:i/>
          <w:iCs/>
          <w:sz w:val="21"/>
          <w:szCs w:val="21"/>
        </w:rPr>
        <w:t>, a</w:t>
      </w:r>
      <w:r w:rsidR="00E4325F" w:rsidRPr="00C21EB0">
        <w:rPr>
          <w:rFonts w:ascii="Arial" w:hAnsi="Arial" w:cs="Arial"/>
          <w:i/>
          <w:iCs/>
          <w:sz w:val="21"/>
          <w:szCs w:val="21"/>
        </w:rPr>
        <w:t>nd locatio</w:t>
      </w:r>
      <w:r w:rsidR="00D161EF" w:rsidRPr="00C21EB0">
        <w:rPr>
          <w:rFonts w:ascii="Arial" w:hAnsi="Arial" w:cs="Arial"/>
          <w:i/>
          <w:iCs/>
          <w:sz w:val="21"/>
          <w:szCs w:val="21"/>
        </w:rPr>
        <w:t xml:space="preserve">ns where </w:t>
      </w:r>
      <w:r w:rsidR="00476127" w:rsidRPr="00C21EB0">
        <w:rPr>
          <w:rFonts w:ascii="Arial" w:hAnsi="Arial" w:cs="Arial"/>
          <w:i/>
          <w:iCs/>
          <w:sz w:val="21"/>
          <w:szCs w:val="21"/>
        </w:rPr>
        <w:t>homophobic and far right extremist graffiti were reported.</w:t>
      </w:r>
    </w:p>
    <w:p w14:paraId="7B126164" w14:textId="465C4FAB" w:rsidR="0056087F" w:rsidRPr="00C21EB0" w:rsidRDefault="001A35C3" w:rsidP="001A35C3">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u w:val="single"/>
        </w:rPr>
        <w:t>Youth hub engagement</w:t>
      </w:r>
      <w:r w:rsidRPr="00C21EB0">
        <w:rPr>
          <w:rFonts w:ascii="Arial" w:hAnsi="Arial" w:cs="Arial"/>
          <w:i/>
          <w:iCs/>
          <w:sz w:val="21"/>
          <w:szCs w:val="21"/>
        </w:rPr>
        <w:t xml:space="preserve"> </w:t>
      </w:r>
      <w:r w:rsidR="001D0697" w:rsidRPr="00C21EB0">
        <w:rPr>
          <w:rFonts w:ascii="Arial" w:hAnsi="Arial" w:cs="Arial"/>
          <w:i/>
          <w:iCs/>
          <w:sz w:val="21"/>
          <w:szCs w:val="21"/>
        </w:rPr>
        <w:t>–</w:t>
      </w:r>
      <w:r w:rsidR="00CE5096" w:rsidRPr="00C21EB0">
        <w:rPr>
          <w:rFonts w:ascii="Arial" w:hAnsi="Arial" w:cs="Arial"/>
          <w:i/>
          <w:iCs/>
          <w:sz w:val="21"/>
          <w:szCs w:val="21"/>
        </w:rPr>
        <w:t xml:space="preserve"> </w:t>
      </w:r>
      <w:r w:rsidR="001D0697" w:rsidRPr="00C21EB0">
        <w:rPr>
          <w:rFonts w:ascii="Arial" w:hAnsi="Arial" w:cs="Arial"/>
          <w:i/>
          <w:iCs/>
          <w:sz w:val="21"/>
          <w:szCs w:val="21"/>
        </w:rPr>
        <w:t>support for two youth hubs</w:t>
      </w:r>
      <w:r w:rsidR="00D07FBA" w:rsidRPr="00C21EB0">
        <w:rPr>
          <w:rFonts w:ascii="Arial" w:hAnsi="Arial" w:cs="Arial"/>
          <w:i/>
          <w:iCs/>
          <w:sz w:val="21"/>
          <w:szCs w:val="21"/>
        </w:rPr>
        <w:t xml:space="preserve"> targeting </w:t>
      </w:r>
      <w:r w:rsidR="00876FB9" w:rsidRPr="00C21EB0">
        <w:rPr>
          <w:rFonts w:ascii="Arial" w:hAnsi="Arial" w:cs="Arial"/>
          <w:i/>
          <w:iCs/>
          <w:sz w:val="21"/>
          <w:szCs w:val="21"/>
        </w:rPr>
        <w:t>11-15 year</w:t>
      </w:r>
      <w:r w:rsidR="00BD467E" w:rsidRPr="00C21EB0">
        <w:rPr>
          <w:rFonts w:ascii="Arial" w:hAnsi="Arial" w:cs="Arial"/>
          <w:i/>
          <w:iCs/>
          <w:sz w:val="21"/>
          <w:szCs w:val="21"/>
        </w:rPr>
        <w:t>-</w:t>
      </w:r>
      <w:r w:rsidR="00876FB9" w:rsidRPr="00C21EB0">
        <w:rPr>
          <w:rFonts w:ascii="Arial" w:hAnsi="Arial" w:cs="Arial"/>
          <w:i/>
          <w:iCs/>
          <w:sz w:val="21"/>
          <w:szCs w:val="21"/>
        </w:rPr>
        <w:t>olds</w:t>
      </w:r>
      <w:r w:rsidR="0056087F" w:rsidRPr="00C21EB0">
        <w:rPr>
          <w:rFonts w:ascii="Arial" w:hAnsi="Arial" w:cs="Arial"/>
          <w:i/>
          <w:iCs/>
          <w:sz w:val="21"/>
          <w:szCs w:val="21"/>
        </w:rPr>
        <w:t xml:space="preserve"> who were</w:t>
      </w:r>
      <w:r w:rsidR="00D07FBA" w:rsidRPr="00C21EB0">
        <w:rPr>
          <w:rFonts w:ascii="Arial" w:hAnsi="Arial" w:cs="Arial"/>
          <w:i/>
          <w:iCs/>
          <w:sz w:val="21"/>
          <w:szCs w:val="21"/>
        </w:rPr>
        <w:t xml:space="preserve"> </w:t>
      </w:r>
      <w:r w:rsidR="0025573B" w:rsidRPr="00C21EB0">
        <w:rPr>
          <w:rFonts w:ascii="Arial" w:hAnsi="Arial" w:cs="Arial"/>
          <w:i/>
          <w:iCs/>
          <w:sz w:val="21"/>
          <w:szCs w:val="21"/>
        </w:rPr>
        <w:t>in, or at risk of entering the CJS</w:t>
      </w:r>
      <w:r w:rsidR="0056087F" w:rsidRPr="00C21EB0">
        <w:rPr>
          <w:rFonts w:ascii="Arial" w:hAnsi="Arial" w:cs="Arial"/>
          <w:i/>
          <w:iCs/>
          <w:sz w:val="21"/>
          <w:szCs w:val="21"/>
        </w:rPr>
        <w:t>.</w:t>
      </w:r>
      <w:r w:rsidR="00A8029C" w:rsidRPr="00C21EB0">
        <w:rPr>
          <w:rFonts w:ascii="Arial" w:hAnsi="Arial" w:cs="Arial"/>
          <w:i/>
          <w:iCs/>
          <w:sz w:val="21"/>
          <w:szCs w:val="21"/>
        </w:rPr>
        <w:t xml:space="preserve"> Provided </w:t>
      </w:r>
      <w:r w:rsidR="002465F8" w:rsidRPr="00C21EB0">
        <w:rPr>
          <w:rFonts w:ascii="Arial" w:hAnsi="Arial" w:cs="Arial"/>
          <w:i/>
          <w:iCs/>
          <w:sz w:val="21"/>
          <w:szCs w:val="21"/>
        </w:rPr>
        <w:t xml:space="preserve">diversionary activities that allowed them to express their thoughts and feelings </w:t>
      </w:r>
      <w:r w:rsidR="00CC52CD" w:rsidRPr="00C21EB0">
        <w:rPr>
          <w:rFonts w:ascii="Arial" w:hAnsi="Arial" w:cs="Arial"/>
          <w:i/>
          <w:iCs/>
          <w:sz w:val="21"/>
          <w:szCs w:val="21"/>
        </w:rPr>
        <w:t>but also offered support with referrals to other services.</w:t>
      </w:r>
    </w:p>
    <w:p w14:paraId="691E5055" w14:textId="26A0BE16" w:rsidR="00D11E6C" w:rsidRPr="00C21EB0" w:rsidRDefault="003547B6"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Sessions held weekly, with approximately 25-30 young people attendin</w:t>
      </w:r>
      <w:r w:rsidR="000C193A" w:rsidRPr="00C21EB0">
        <w:rPr>
          <w:rFonts w:ascii="Arial" w:hAnsi="Arial" w:cs="Arial"/>
          <w:i/>
          <w:iCs/>
          <w:sz w:val="21"/>
          <w:szCs w:val="21"/>
        </w:rPr>
        <w:t>g</w:t>
      </w:r>
      <w:r w:rsidR="00D11E6C" w:rsidRPr="00C21EB0">
        <w:rPr>
          <w:rFonts w:ascii="Arial" w:hAnsi="Arial" w:cs="Arial"/>
          <w:i/>
          <w:iCs/>
          <w:sz w:val="21"/>
          <w:szCs w:val="21"/>
        </w:rPr>
        <w:t>.</w:t>
      </w:r>
    </w:p>
    <w:p w14:paraId="357005DC" w14:textId="77EECB8D" w:rsidR="00CF59B1" w:rsidRPr="00C21EB0" w:rsidRDefault="00CA3C90"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I</w:t>
      </w:r>
      <w:r w:rsidR="005E63CE" w:rsidRPr="00C21EB0">
        <w:rPr>
          <w:rFonts w:ascii="Arial" w:hAnsi="Arial" w:cs="Arial"/>
          <w:i/>
          <w:iCs/>
          <w:sz w:val="21"/>
          <w:szCs w:val="21"/>
        </w:rPr>
        <w:t xml:space="preserve">n-depth </w:t>
      </w:r>
      <w:r w:rsidR="00CF076B" w:rsidRPr="00C21EB0">
        <w:rPr>
          <w:rFonts w:ascii="Arial" w:hAnsi="Arial" w:cs="Arial"/>
          <w:i/>
          <w:iCs/>
          <w:sz w:val="21"/>
          <w:szCs w:val="21"/>
        </w:rPr>
        <w:t xml:space="preserve">conversations on topics ranging from vaping and drug taking to </w:t>
      </w:r>
      <w:r w:rsidR="00784366" w:rsidRPr="00C21EB0">
        <w:rPr>
          <w:rFonts w:ascii="Arial" w:hAnsi="Arial" w:cs="Arial"/>
          <w:i/>
          <w:iCs/>
          <w:sz w:val="21"/>
          <w:szCs w:val="21"/>
        </w:rPr>
        <w:t xml:space="preserve">radicalisation </w:t>
      </w:r>
      <w:r w:rsidR="00CF076B" w:rsidRPr="00C21EB0">
        <w:rPr>
          <w:rFonts w:ascii="Arial" w:hAnsi="Arial" w:cs="Arial"/>
          <w:i/>
          <w:iCs/>
          <w:sz w:val="21"/>
          <w:szCs w:val="21"/>
        </w:rPr>
        <w:t xml:space="preserve">and knife crime, </w:t>
      </w:r>
      <w:r w:rsidR="00CF59B1" w:rsidRPr="00C21EB0">
        <w:rPr>
          <w:rFonts w:ascii="Arial" w:hAnsi="Arial" w:cs="Arial"/>
          <w:i/>
          <w:iCs/>
          <w:sz w:val="21"/>
          <w:szCs w:val="21"/>
        </w:rPr>
        <w:t>r</w:t>
      </w:r>
      <w:r w:rsidR="00D11E6C" w:rsidRPr="00C21EB0">
        <w:rPr>
          <w:rFonts w:ascii="Arial" w:hAnsi="Arial" w:cs="Arial"/>
          <w:i/>
          <w:iCs/>
          <w:sz w:val="21"/>
          <w:szCs w:val="21"/>
        </w:rPr>
        <w:t>eal change observed in the</w:t>
      </w:r>
      <w:r w:rsidR="00CF59B1" w:rsidRPr="00C21EB0">
        <w:rPr>
          <w:rFonts w:ascii="Arial" w:hAnsi="Arial" w:cs="Arial"/>
          <w:i/>
          <w:iCs/>
          <w:sz w:val="21"/>
          <w:szCs w:val="21"/>
        </w:rPr>
        <w:t xml:space="preserve">ir </w:t>
      </w:r>
      <w:r w:rsidR="005E63CE" w:rsidRPr="00C21EB0">
        <w:rPr>
          <w:rFonts w:ascii="Arial" w:hAnsi="Arial" w:cs="Arial"/>
          <w:i/>
          <w:iCs/>
          <w:sz w:val="21"/>
          <w:szCs w:val="21"/>
        </w:rPr>
        <w:t>behaviour</w:t>
      </w:r>
      <w:r w:rsidR="00CF59B1" w:rsidRPr="00C21EB0">
        <w:rPr>
          <w:rFonts w:ascii="Arial" w:hAnsi="Arial" w:cs="Arial"/>
          <w:i/>
          <w:iCs/>
          <w:sz w:val="21"/>
          <w:szCs w:val="21"/>
        </w:rPr>
        <w:t>.</w:t>
      </w:r>
    </w:p>
    <w:p w14:paraId="2F4D8CB6" w14:textId="77777777" w:rsidR="00CA3C90" w:rsidRPr="00C21EB0" w:rsidRDefault="008F775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spacing w:after="80"/>
        <w:ind w:left="142" w:right="74" w:hanging="142"/>
        <w:contextualSpacing w:val="0"/>
        <w:jc w:val="both"/>
        <w:rPr>
          <w:rFonts w:ascii="Arial" w:hAnsi="Arial" w:cs="Arial"/>
          <w:i/>
          <w:iCs/>
          <w:sz w:val="21"/>
          <w:szCs w:val="21"/>
        </w:rPr>
      </w:pPr>
      <w:r w:rsidRPr="00C21EB0">
        <w:rPr>
          <w:rFonts w:ascii="Arial" w:hAnsi="Arial" w:cs="Arial"/>
          <w:i/>
          <w:iCs/>
          <w:sz w:val="21"/>
          <w:szCs w:val="21"/>
        </w:rPr>
        <w:t>Received v</w:t>
      </w:r>
      <w:r w:rsidR="005D51A6" w:rsidRPr="00C21EB0">
        <w:rPr>
          <w:rFonts w:ascii="Arial" w:hAnsi="Arial" w:cs="Arial"/>
          <w:i/>
          <w:iCs/>
          <w:sz w:val="21"/>
          <w:szCs w:val="21"/>
        </w:rPr>
        <w:t>isits from PCSO</w:t>
      </w:r>
      <w:r w:rsidRPr="00C21EB0">
        <w:rPr>
          <w:rFonts w:ascii="Arial" w:hAnsi="Arial" w:cs="Arial"/>
          <w:i/>
          <w:iCs/>
          <w:sz w:val="21"/>
          <w:szCs w:val="21"/>
        </w:rPr>
        <w:t>s</w:t>
      </w:r>
      <w:r w:rsidR="005D51A6" w:rsidRPr="00C21EB0">
        <w:rPr>
          <w:rFonts w:ascii="Arial" w:hAnsi="Arial" w:cs="Arial"/>
          <w:i/>
          <w:iCs/>
          <w:sz w:val="21"/>
          <w:szCs w:val="21"/>
        </w:rPr>
        <w:t xml:space="preserve"> to break down barriers with the police, </w:t>
      </w:r>
      <w:r w:rsidR="000C193A" w:rsidRPr="00C21EB0">
        <w:rPr>
          <w:rFonts w:ascii="Arial" w:hAnsi="Arial" w:cs="Arial"/>
          <w:i/>
          <w:iCs/>
          <w:sz w:val="21"/>
          <w:szCs w:val="21"/>
        </w:rPr>
        <w:t>support</w:t>
      </w:r>
      <w:r w:rsidRPr="00C21EB0">
        <w:rPr>
          <w:rFonts w:ascii="Arial" w:hAnsi="Arial" w:cs="Arial"/>
          <w:i/>
          <w:iCs/>
          <w:sz w:val="21"/>
          <w:szCs w:val="21"/>
        </w:rPr>
        <w:t xml:space="preserve"> around bullying at school</w:t>
      </w:r>
      <w:r w:rsidR="00AB3F68" w:rsidRPr="00C21EB0">
        <w:rPr>
          <w:rFonts w:ascii="Arial" w:hAnsi="Arial" w:cs="Arial"/>
          <w:i/>
          <w:iCs/>
          <w:sz w:val="21"/>
          <w:szCs w:val="21"/>
        </w:rPr>
        <w:t xml:space="preserve">, and </w:t>
      </w:r>
      <w:r w:rsidR="00E92EFF" w:rsidRPr="00C21EB0">
        <w:rPr>
          <w:rFonts w:ascii="Arial" w:hAnsi="Arial" w:cs="Arial"/>
          <w:i/>
          <w:iCs/>
          <w:sz w:val="21"/>
          <w:szCs w:val="21"/>
        </w:rPr>
        <w:t xml:space="preserve">helped some young people report </w:t>
      </w:r>
      <w:r w:rsidR="009B41B3" w:rsidRPr="00C21EB0">
        <w:rPr>
          <w:rFonts w:ascii="Arial" w:hAnsi="Arial" w:cs="Arial"/>
          <w:i/>
          <w:iCs/>
          <w:sz w:val="21"/>
          <w:szCs w:val="21"/>
        </w:rPr>
        <w:t>offences such as sexual harassment/groomi</w:t>
      </w:r>
      <w:r w:rsidR="00FF4111" w:rsidRPr="00C21EB0">
        <w:rPr>
          <w:rFonts w:ascii="Arial" w:hAnsi="Arial" w:cs="Arial"/>
          <w:i/>
          <w:iCs/>
          <w:sz w:val="21"/>
          <w:szCs w:val="21"/>
        </w:rPr>
        <w:t>ng to the police.</w:t>
      </w:r>
    </w:p>
    <w:p w14:paraId="4D7E92F6" w14:textId="4EB2755F" w:rsidR="00ED480F" w:rsidRPr="00C21EB0" w:rsidRDefault="008A6E04" w:rsidP="00500151">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u w:val="single"/>
        </w:rPr>
        <w:t>Sport on your Doorstep</w:t>
      </w:r>
      <w:r w:rsidRPr="00C21EB0">
        <w:rPr>
          <w:rFonts w:ascii="Arial" w:hAnsi="Arial" w:cs="Arial"/>
          <w:i/>
          <w:iCs/>
          <w:sz w:val="21"/>
          <w:szCs w:val="21"/>
        </w:rPr>
        <w:t xml:space="preserve"> </w:t>
      </w:r>
      <w:r w:rsidR="00BB6A82" w:rsidRPr="00C21EB0">
        <w:rPr>
          <w:rFonts w:ascii="Arial" w:hAnsi="Arial" w:cs="Arial"/>
          <w:i/>
          <w:iCs/>
          <w:sz w:val="21"/>
          <w:szCs w:val="21"/>
        </w:rPr>
        <w:t>–</w:t>
      </w:r>
      <w:r w:rsidRPr="00C21EB0">
        <w:rPr>
          <w:rFonts w:ascii="Arial" w:hAnsi="Arial" w:cs="Arial"/>
          <w:i/>
          <w:iCs/>
          <w:sz w:val="21"/>
          <w:szCs w:val="21"/>
        </w:rPr>
        <w:t xml:space="preserve"> </w:t>
      </w:r>
      <w:r w:rsidR="00BB6A82" w:rsidRPr="00C21EB0">
        <w:rPr>
          <w:rFonts w:ascii="Arial" w:hAnsi="Arial" w:cs="Arial"/>
          <w:i/>
          <w:iCs/>
          <w:sz w:val="21"/>
          <w:szCs w:val="21"/>
        </w:rPr>
        <w:t xml:space="preserve">this project used coaches to </w:t>
      </w:r>
      <w:r w:rsidR="00432127" w:rsidRPr="00C21EB0">
        <w:rPr>
          <w:rFonts w:ascii="Arial" w:hAnsi="Arial" w:cs="Arial"/>
          <w:i/>
          <w:iCs/>
          <w:sz w:val="21"/>
          <w:szCs w:val="21"/>
        </w:rPr>
        <w:t xml:space="preserve">provide boxing sessions to young people in </w:t>
      </w:r>
      <w:r w:rsidR="008876B4" w:rsidRPr="00C21EB0">
        <w:rPr>
          <w:rFonts w:ascii="Arial" w:hAnsi="Arial" w:cs="Arial"/>
          <w:i/>
          <w:iCs/>
          <w:sz w:val="21"/>
          <w:szCs w:val="21"/>
        </w:rPr>
        <w:t>key</w:t>
      </w:r>
      <w:r w:rsidR="00432127" w:rsidRPr="00C21EB0">
        <w:rPr>
          <w:rFonts w:ascii="Arial" w:hAnsi="Arial" w:cs="Arial"/>
          <w:i/>
          <w:iCs/>
          <w:sz w:val="21"/>
          <w:szCs w:val="21"/>
        </w:rPr>
        <w:t xml:space="preserve"> locations </w:t>
      </w:r>
      <w:r w:rsidR="00B46A63" w:rsidRPr="00C21EB0">
        <w:rPr>
          <w:rFonts w:ascii="Arial" w:hAnsi="Arial" w:cs="Arial"/>
          <w:i/>
          <w:iCs/>
          <w:sz w:val="21"/>
          <w:szCs w:val="21"/>
        </w:rPr>
        <w:t xml:space="preserve">for youth-related ASB. </w:t>
      </w:r>
      <w:r w:rsidR="00F218A6" w:rsidRPr="00C21EB0">
        <w:rPr>
          <w:rFonts w:ascii="Arial" w:hAnsi="Arial" w:cs="Arial"/>
          <w:i/>
          <w:iCs/>
          <w:sz w:val="21"/>
          <w:szCs w:val="21"/>
        </w:rPr>
        <w:t xml:space="preserve">The sessions were very effective, not only in attracting young people, </w:t>
      </w:r>
      <w:r w:rsidR="004C08A4" w:rsidRPr="00C21EB0">
        <w:rPr>
          <w:rFonts w:ascii="Arial" w:hAnsi="Arial" w:cs="Arial"/>
          <w:i/>
          <w:iCs/>
          <w:sz w:val="21"/>
          <w:szCs w:val="21"/>
        </w:rPr>
        <w:t>but also in sustaining their interest</w:t>
      </w:r>
      <w:r w:rsidR="00D94449" w:rsidRPr="00C21EB0">
        <w:rPr>
          <w:rFonts w:ascii="Arial" w:hAnsi="Arial" w:cs="Arial"/>
          <w:i/>
          <w:iCs/>
          <w:sz w:val="21"/>
          <w:szCs w:val="21"/>
        </w:rPr>
        <w:t xml:space="preserve"> with </w:t>
      </w:r>
      <w:r w:rsidR="00AC7402" w:rsidRPr="00C21EB0">
        <w:rPr>
          <w:rFonts w:ascii="Arial" w:hAnsi="Arial" w:cs="Arial"/>
          <w:i/>
          <w:iCs/>
          <w:sz w:val="21"/>
          <w:szCs w:val="21"/>
        </w:rPr>
        <w:t xml:space="preserve">participants returning each week. The coaches </w:t>
      </w:r>
      <w:r w:rsidR="00470082" w:rsidRPr="00C21EB0">
        <w:rPr>
          <w:rFonts w:ascii="Arial" w:hAnsi="Arial" w:cs="Arial"/>
          <w:i/>
          <w:iCs/>
          <w:sz w:val="21"/>
          <w:szCs w:val="21"/>
        </w:rPr>
        <w:t xml:space="preserve">built strong </w:t>
      </w:r>
      <w:r w:rsidR="0020566E" w:rsidRPr="00C21EB0">
        <w:rPr>
          <w:rFonts w:ascii="Arial" w:hAnsi="Arial" w:cs="Arial"/>
          <w:i/>
          <w:iCs/>
          <w:sz w:val="21"/>
          <w:szCs w:val="21"/>
        </w:rPr>
        <w:t>relationships</w:t>
      </w:r>
      <w:r w:rsidR="00470082" w:rsidRPr="00C21EB0">
        <w:rPr>
          <w:rFonts w:ascii="Arial" w:hAnsi="Arial" w:cs="Arial"/>
          <w:i/>
          <w:iCs/>
          <w:sz w:val="21"/>
          <w:szCs w:val="21"/>
        </w:rPr>
        <w:t xml:space="preserve"> with the</w:t>
      </w:r>
      <w:r w:rsidR="00204DED" w:rsidRPr="00C21EB0">
        <w:rPr>
          <w:rFonts w:ascii="Arial" w:hAnsi="Arial" w:cs="Arial"/>
          <w:i/>
          <w:iCs/>
          <w:sz w:val="21"/>
          <w:szCs w:val="21"/>
        </w:rPr>
        <w:t xml:space="preserve"> young people, </w:t>
      </w:r>
      <w:r w:rsidR="00752043" w:rsidRPr="00C21EB0">
        <w:rPr>
          <w:rFonts w:ascii="Arial" w:hAnsi="Arial" w:cs="Arial"/>
          <w:i/>
          <w:iCs/>
          <w:sz w:val="21"/>
          <w:szCs w:val="21"/>
        </w:rPr>
        <w:t xml:space="preserve">raising awareness of the impact of ASB on others, </w:t>
      </w:r>
      <w:r w:rsidR="00BE3F8B" w:rsidRPr="00C21EB0">
        <w:rPr>
          <w:rFonts w:ascii="Arial" w:hAnsi="Arial" w:cs="Arial"/>
          <w:i/>
          <w:iCs/>
          <w:sz w:val="21"/>
          <w:szCs w:val="21"/>
        </w:rPr>
        <w:t>improving their understanding of risky behaviours</w:t>
      </w:r>
      <w:r w:rsidR="00A3257A" w:rsidRPr="00C21EB0">
        <w:rPr>
          <w:rFonts w:ascii="Arial" w:hAnsi="Arial" w:cs="Arial"/>
          <w:i/>
          <w:iCs/>
          <w:sz w:val="21"/>
          <w:szCs w:val="21"/>
        </w:rPr>
        <w:t xml:space="preserve">, and </w:t>
      </w:r>
      <w:r w:rsidR="00C250D6" w:rsidRPr="00C21EB0">
        <w:rPr>
          <w:rFonts w:ascii="Arial" w:hAnsi="Arial" w:cs="Arial"/>
          <w:i/>
          <w:iCs/>
          <w:sz w:val="21"/>
          <w:szCs w:val="21"/>
        </w:rPr>
        <w:t xml:space="preserve">building </w:t>
      </w:r>
      <w:r w:rsidR="003810CC" w:rsidRPr="00C21EB0">
        <w:rPr>
          <w:rFonts w:ascii="Arial" w:hAnsi="Arial" w:cs="Arial"/>
          <w:i/>
          <w:iCs/>
          <w:sz w:val="21"/>
          <w:szCs w:val="21"/>
        </w:rPr>
        <w:t xml:space="preserve">their </w:t>
      </w:r>
      <w:r w:rsidR="00C250D6" w:rsidRPr="00C21EB0">
        <w:rPr>
          <w:rFonts w:ascii="Arial" w:hAnsi="Arial" w:cs="Arial"/>
          <w:i/>
          <w:iCs/>
          <w:sz w:val="21"/>
          <w:szCs w:val="21"/>
        </w:rPr>
        <w:t>resilience to resi</w:t>
      </w:r>
      <w:r w:rsidR="003810CC" w:rsidRPr="00C21EB0">
        <w:rPr>
          <w:rFonts w:ascii="Arial" w:hAnsi="Arial" w:cs="Arial"/>
          <w:i/>
          <w:iCs/>
          <w:sz w:val="21"/>
          <w:szCs w:val="21"/>
        </w:rPr>
        <w:t>s</w:t>
      </w:r>
      <w:r w:rsidR="00C250D6" w:rsidRPr="00C21EB0">
        <w:rPr>
          <w:rFonts w:ascii="Arial" w:hAnsi="Arial" w:cs="Arial"/>
          <w:i/>
          <w:iCs/>
          <w:sz w:val="21"/>
          <w:szCs w:val="21"/>
        </w:rPr>
        <w:t>t peer pressure.</w:t>
      </w:r>
    </w:p>
    <w:p w14:paraId="075A3494" w14:textId="77777777" w:rsidR="001A72FA" w:rsidRPr="00C21EB0" w:rsidRDefault="00EA4789"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39 young people took part (</w:t>
      </w:r>
      <w:r w:rsidR="001A72FA" w:rsidRPr="00C21EB0">
        <w:rPr>
          <w:rFonts w:ascii="Arial" w:hAnsi="Arial" w:cs="Arial"/>
          <w:i/>
          <w:iCs/>
          <w:sz w:val="21"/>
          <w:szCs w:val="21"/>
        </w:rPr>
        <w:t>exceeding the target of 32) – 24% female and 76% male.</w:t>
      </w:r>
    </w:p>
    <w:p w14:paraId="42938668" w14:textId="7E74EE92" w:rsidR="00DE1FFE" w:rsidRPr="00C21EB0" w:rsidRDefault="00882E7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Feedback from the young people</w:t>
      </w:r>
      <w:r w:rsidR="00957581" w:rsidRPr="00C21EB0">
        <w:rPr>
          <w:rFonts w:ascii="Arial" w:hAnsi="Arial" w:cs="Arial"/>
          <w:i/>
          <w:iCs/>
          <w:sz w:val="21"/>
          <w:szCs w:val="21"/>
        </w:rPr>
        <w:t xml:space="preserve">, their parents and the coaches was extremely positive, </w:t>
      </w:r>
      <w:r w:rsidR="005878EE" w:rsidRPr="00C21EB0">
        <w:rPr>
          <w:rFonts w:ascii="Arial" w:hAnsi="Arial" w:cs="Arial"/>
          <w:i/>
          <w:iCs/>
          <w:sz w:val="21"/>
          <w:szCs w:val="21"/>
        </w:rPr>
        <w:t>including</w:t>
      </w:r>
      <w:r w:rsidR="00DE1FFE" w:rsidRPr="00C21EB0">
        <w:rPr>
          <w:rFonts w:ascii="Arial" w:hAnsi="Arial" w:cs="Arial"/>
          <w:i/>
          <w:iCs/>
          <w:sz w:val="21"/>
          <w:szCs w:val="21"/>
        </w:rPr>
        <w:t>:</w:t>
      </w:r>
    </w:p>
    <w:p w14:paraId="132EB076" w14:textId="77777777" w:rsidR="00500151" w:rsidRPr="00C21EB0" w:rsidRDefault="005878EE" w:rsidP="001D2860">
      <w:pPr>
        <w:pStyle w:val="ListParagraph"/>
        <w:numPr>
          <w:ilvl w:val="0"/>
          <w:numId w:val="5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“I have been looking for an activity to do after school... My mum is pleased I am away from my screens.”</w:t>
      </w:r>
    </w:p>
    <w:p w14:paraId="07E902EE" w14:textId="77777777" w:rsidR="00500151" w:rsidRPr="00C21EB0" w:rsidRDefault="005878EE" w:rsidP="001D2860">
      <w:pPr>
        <w:pStyle w:val="ListParagraph"/>
        <w:numPr>
          <w:ilvl w:val="0"/>
          <w:numId w:val="5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“Amazing that this boxing session is right near where I live - are you sure it's free?”</w:t>
      </w:r>
    </w:p>
    <w:p w14:paraId="51C761D1" w14:textId="77777777" w:rsidR="00500151" w:rsidRPr="00C21EB0" w:rsidRDefault="005878EE" w:rsidP="001D2860">
      <w:pPr>
        <w:pStyle w:val="ListParagraph"/>
        <w:numPr>
          <w:ilvl w:val="0"/>
          <w:numId w:val="5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“I really enjoy boxing and love taking part, it would be great if this was an after-school club.”</w:t>
      </w:r>
    </w:p>
    <w:p w14:paraId="0B603CBA" w14:textId="2C3D969A" w:rsidR="005878EE" w:rsidRPr="00C21EB0" w:rsidRDefault="005878EE" w:rsidP="001D2860">
      <w:pPr>
        <w:pStyle w:val="ListParagraph"/>
        <w:numPr>
          <w:ilvl w:val="0"/>
          <w:numId w:val="5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21EB0">
        <w:rPr>
          <w:rFonts w:ascii="Arial" w:hAnsi="Arial" w:cs="Arial"/>
          <w:i/>
          <w:iCs/>
          <w:sz w:val="21"/>
          <w:szCs w:val="21"/>
        </w:rPr>
        <w:t>“It's great to take part in a session with my friends - we don't usually see each other after school.”</w:t>
      </w:r>
    </w:p>
    <w:p w14:paraId="44A87CDB" w14:textId="77777777" w:rsidR="00E90601" w:rsidRDefault="00E90601" w:rsidP="00846F3B">
      <w:pPr>
        <w:pStyle w:val="ListParagraph"/>
        <w:ind w:left="360"/>
        <w:contextualSpacing w:val="0"/>
        <w:jc w:val="both"/>
        <w:rPr>
          <w:rFonts w:ascii="Arial" w:hAnsi="Arial" w:cs="Arial"/>
          <w:sz w:val="16"/>
          <w:szCs w:val="16"/>
          <w:lang w:val="en-GB" w:eastAsia="en-GB"/>
        </w:rPr>
      </w:pPr>
    </w:p>
    <w:p w14:paraId="512D1FDC" w14:textId="79E5DC2E" w:rsidR="00455012" w:rsidRPr="00393015" w:rsidRDefault="00455012" w:rsidP="00C011A7">
      <w:pPr>
        <w:jc w:val="both"/>
        <w:rPr>
          <w:rFonts w:ascii="Arial" w:hAnsi="Arial" w:cs="Arial"/>
          <w:sz w:val="22"/>
          <w:szCs w:val="22"/>
          <w:highlight w:val="yellow"/>
          <w:lang w:val="en-GB" w:eastAsia="en-GB"/>
        </w:rPr>
      </w:pPr>
    </w:p>
    <w:p w14:paraId="0E0CE419" w14:textId="77777777" w:rsidR="00455012" w:rsidRDefault="00455012" w:rsidP="00846F3B">
      <w:pPr>
        <w:pStyle w:val="ListParagraph"/>
        <w:ind w:left="360"/>
        <w:contextualSpacing w:val="0"/>
        <w:jc w:val="both"/>
        <w:rPr>
          <w:rFonts w:ascii="Arial" w:hAnsi="Arial" w:cs="Arial"/>
          <w:sz w:val="16"/>
          <w:szCs w:val="16"/>
          <w:lang w:val="en-GB" w:eastAsia="en-GB"/>
        </w:rPr>
      </w:pPr>
    </w:p>
    <w:p w14:paraId="432078D6" w14:textId="77777777" w:rsidR="00455012" w:rsidRDefault="00455012" w:rsidP="00846F3B">
      <w:pPr>
        <w:pStyle w:val="ListParagraph"/>
        <w:ind w:left="360"/>
        <w:contextualSpacing w:val="0"/>
        <w:jc w:val="both"/>
        <w:rPr>
          <w:rFonts w:ascii="Arial" w:hAnsi="Arial" w:cs="Arial"/>
          <w:sz w:val="16"/>
          <w:szCs w:val="16"/>
          <w:lang w:val="en-GB" w:eastAsia="en-GB"/>
        </w:rPr>
      </w:pPr>
    </w:p>
    <w:p w14:paraId="18219786" w14:textId="77777777" w:rsidR="00455012" w:rsidRDefault="00455012" w:rsidP="00846F3B">
      <w:pPr>
        <w:pStyle w:val="ListParagraph"/>
        <w:ind w:left="360"/>
        <w:contextualSpacing w:val="0"/>
        <w:jc w:val="both"/>
        <w:rPr>
          <w:rFonts w:ascii="Arial" w:hAnsi="Arial" w:cs="Arial"/>
          <w:sz w:val="16"/>
          <w:szCs w:val="16"/>
          <w:lang w:val="en-GB" w:eastAsia="en-GB"/>
        </w:rPr>
      </w:pPr>
    </w:p>
    <w:p w14:paraId="324457EF" w14:textId="77777777" w:rsidR="00455012" w:rsidRDefault="00455012" w:rsidP="00846F3B">
      <w:pPr>
        <w:pStyle w:val="ListParagraph"/>
        <w:ind w:left="360"/>
        <w:contextualSpacing w:val="0"/>
        <w:jc w:val="both"/>
        <w:rPr>
          <w:rFonts w:ascii="Arial" w:hAnsi="Arial" w:cs="Arial"/>
          <w:sz w:val="16"/>
          <w:szCs w:val="16"/>
          <w:lang w:val="en-GB" w:eastAsia="en-GB"/>
        </w:rPr>
      </w:pPr>
    </w:p>
    <w:p w14:paraId="34E282FD" w14:textId="77777777" w:rsidR="00455012" w:rsidRDefault="00455012" w:rsidP="00846F3B">
      <w:pPr>
        <w:pStyle w:val="ListParagraph"/>
        <w:ind w:left="360"/>
        <w:contextualSpacing w:val="0"/>
        <w:jc w:val="both"/>
        <w:rPr>
          <w:rFonts w:ascii="Arial" w:hAnsi="Arial" w:cs="Arial"/>
          <w:sz w:val="16"/>
          <w:szCs w:val="16"/>
          <w:lang w:val="en-GB" w:eastAsia="en-GB"/>
        </w:rPr>
      </w:pPr>
    </w:p>
    <w:p w14:paraId="5C7B272B" w14:textId="77777777" w:rsidR="00455012" w:rsidRDefault="00455012" w:rsidP="00846F3B">
      <w:pPr>
        <w:pStyle w:val="ListParagraph"/>
        <w:ind w:left="360"/>
        <w:contextualSpacing w:val="0"/>
        <w:jc w:val="both"/>
        <w:rPr>
          <w:rFonts w:ascii="Arial" w:hAnsi="Arial" w:cs="Arial"/>
          <w:sz w:val="16"/>
          <w:szCs w:val="16"/>
          <w:lang w:val="en-GB" w:eastAsia="en-GB"/>
        </w:rPr>
      </w:pPr>
    </w:p>
    <w:p w14:paraId="39D0A335" w14:textId="24026F7F" w:rsidR="00942756" w:rsidRDefault="00A12A31" w:rsidP="00846F3B">
      <w:pPr>
        <w:jc w:val="both"/>
        <w:rPr>
          <w:rFonts w:ascii="Arial" w:hAnsi="Arial" w:cs="Arial"/>
          <w:b/>
          <w:bCs/>
          <w:sz w:val="16"/>
          <w:szCs w:val="16"/>
          <w:u w:val="single"/>
        </w:rPr>
      </w:pPr>
      <w:r>
        <w:rPr>
          <w:rFonts w:ascii="Arial" w:hAnsi="Arial" w:cs="Arial"/>
          <w:b/>
          <w:bCs/>
          <w:noProof/>
          <w:sz w:val="16"/>
          <w:szCs w:val="16"/>
          <w:u w:val="single"/>
        </w:rPr>
        <w:drawing>
          <wp:inline distT="0" distB="0" distL="0" distR="0" wp14:anchorId="5C69F9D3" wp14:editId="63667E53">
            <wp:extent cx="4886325" cy="1613466"/>
            <wp:effectExtent l="0" t="0" r="0" b="6350"/>
            <wp:docPr id="12405513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99434" cy="1617795"/>
                    </a:xfrm>
                    <a:prstGeom prst="rect">
                      <a:avLst/>
                    </a:prstGeom>
                    <a:noFill/>
                  </pic:spPr>
                </pic:pic>
              </a:graphicData>
            </a:graphic>
          </wp:inline>
        </w:drawing>
      </w:r>
    </w:p>
    <w:p w14:paraId="18C2C7C9" w14:textId="77777777" w:rsidR="00500151" w:rsidRDefault="00500151" w:rsidP="00846F3B">
      <w:pPr>
        <w:jc w:val="both"/>
        <w:rPr>
          <w:rFonts w:ascii="Arial" w:hAnsi="Arial" w:cs="Arial"/>
          <w:b/>
          <w:bCs/>
          <w:sz w:val="16"/>
          <w:szCs w:val="16"/>
          <w:u w:val="single"/>
        </w:rPr>
      </w:pPr>
    </w:p>
    <w:p w14:paraId="6B2B65CB"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bookmarkStart w:id="11" w:name="_Hlk178011868"/>
    </w:p>
    <w:p w14:paraId="7AED07E4"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Be responsive to emerging issues and trends through innovation</w:t>
      </w:r>
    </w:p>
    <w:p w14:paraId="7254AC70"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bookmarkEnd w:id="11"/>
    <w:p w14:paraId="5D3591E8" w14:textId="77777777" w:rsidR="00AE64D2" w:rsidRPr="00455012" w:rsidRDefault="00AE64D2" w:rsidP="00846F3B">
      <w:pPr>
        <w:jc w:val="both"/>
        <w:rPr>
          <w:rFonts w:ascii="Arial" w:hAnsi="Arial" w:cs="Arial"/>
          <w:b/>
          <w:bCs/>
          <w:sz w:val="16"/>
          <w:szCs w:val="16"/>
          <w:u w:val="single"/>
        </w:rPr>
      </w:pPr>
    </w:p>
    <w:p w14:paraId="68A8BC3B" w14:textId="35A5FE90" w:rsidR="00F4693D" w:rsidRPr="00C21EB0" w:rsidRDefault="00F46A2E" w:rsidP="00DC4F83">
      <w:pPr>
        <w:jc w:val="both"/>
        <w:rPr>
          <w:rFonts w:ascii="Arial" w:hAnsi="Arial" w:cs="Arial"/>
          <w:b/>
          <w:bCs/>
          <w:sz w:val="21"/>
          <w:szCs w:val="21"/>
        </w:rPr>
      </w:pPr>
      <w:r w:rsidRPr="00C21EB0">
        <w:rPr>
          <w:rFonts w:ascii="Arial" w:hAnsi="Arial" w:cs="Arial"/>
          <w:b/>
          <w:bCs/>
          <w:sz w:val="21"/>
          <w:szCs w:val="21"/>
          <w:u w:val="single"/>
        </w:rPr>
        <w:t>M</w:t>
      </w:r>
      <w:r w:rsidR="00B91479" w:rsidRPr="00C21EB0">
        <w:rPr>
          <w:rFonts w:ascii="Arial" w:hAnsi="Arial" w:cs="Arial"/>
          <w:b/>
          <w:bCs/>
          <w:sz w:val="21"/>
          <w:szCs w:val="21"/>
          <w:u w:val="single"/>
        </w:rPr>
        <w:t>o</w:t>
      </w:r>
      <w:r w:rsidRPr="00C21EB0">
        <w:rPr>
          <w:rFonts w:ascii="Arial" w:hAnsi="Arial" w:cs="Arial"/>
          <w:b/>
          <w:bCs/>
          <w:sz w:val="21"/>
          <w:szCs w:val="21"/>
          <w:u w:val="single"/>
        </w:rPr>
        <w:t xml:space="preserve">J Local Integration of Women </w:t>
      </w:r>
      <w:r w:rsidR="006D144B" w:rsidRPr="00C21EB0">
        <w:rPr>
          <w:rFonts w:ascii="Arial" w:hAnsi="Arial" w:cs="Arial"/>
          <w:b/>
          <w:bCs/>
          <w:sz w:val="21"/>
          <w:szCs w:val="21"/>
          <w:u w:val="single"/>
        </w:rPr>
        <w:t>S</w:t>
      </w:r>
      <w:r w:rsidRPr="00C21EB0">
        <w:rPr>
          <w:rFonts w:ascii="Arial" w:hAnsi="Arial" w:cs="Arial"/>
          <w:b/>
          <w:bCs/>
          <w:sz w:val="21"/>
          <w:szCs w:val="21"/>
          <w:u w:val="single"/>
        </w:rPr>
        <w:t>ervices</w:t>
      </w:r>
      <w:r w:rsidRPr="00C9050E">
        <w:rPr>
          <w:rFonts w:ascii="Arial" w:hAnsi="Arial" w:cs="Arial"/>
          <w:b/>
          <w:bCs/>
          <w:sz w:val="21"/>
          <w:szCs w:val="21"/>
        </w:rPr>
        <w:t xml:space="preserve"> </w:t>
      </w:r>
      <w:r w:rsidR="00182BB3" w:rsidRPr="00C21EB0">
        <w:rPr>
          <w:rFonts w:ascii="Arial" w:hAnsi="Arial" w:cs="Arial"/>
          <w:b/>
          <w:bCs/>
          <w:sz w:val="21"/>
          <w:szCs w:val="21"/>
        </w:rPr>
        <w:t>(£</w:t>
      </w:r>
      <w:r w:rsidR="00C12A0B" w:rsidRPr="00C21EB0">
        <w:rPr>
          <w:rFonts w:ascii="Arial" w:hAnsi="Arial" w:cs="Arial"/>
          <w:b/>
          <w:bCs/>
          <w:sz w:val="21"/>
          <w:szCs w:val="21"/>
        </w:rPr>
        <w:t>63</w:t>
      </w:r>
      <w:r w:rsidR="006D144B" w:rsidRPr="00C21EB0">
        <w:rPr>
          <w:rFonts w:ascii="Arial" w:hAnsi="Arial" w:cs="Arial"/>
          <w:b/>
          <w:bCs/>
          <w:sz w:val="21"/>
          <w:szCs w:val="21"/>
        </w:rPr>
        <w:t>,</w:t>
      </w:r>
      <w:r w:rsidR="00055E5D" w:rsidRPr="00C21EB0">
        <w:rPr>
          <w:rFonts w:ascii="Arial" w:hAnsi="Arial" w:cs="Arial"/>
          <w:b/>
          <w:bCs/>
          <w:sz w:val="21"/>
          <w:szCs w:val="21"/>
        </w:rPr>
        <w:t>593</w:t>
      </w:r>
      <w:r w:rsidR="00182BB3" w:rsidRPr="00C21EB0">
        <w:rPr>
          <w:rFonts w:ascii="Arial" w:hAnsi="Arial" w:cs="Arial"/>
          <w:b/>
          <w:bCs/>
          <w:sz w:val="21"/>
          <w:szCs w:val="21"/>
        </w:rPr>
        <w:t>)</w:t>
      </w:r>
    </w:p>
    <w:p w14:paraId="2C4A02AB" w14:textId="2357FC8B" w:rsidR="00F4693D" w:rsidRPr="00C21EB0" w:rsidRDefault="00F4693D" w:rsidP="00382B77">
      <w:pPr>
        <w:spacing w:after="100"/>
        <w:jc w:val="both"/>
        <w:rPr>
          <w:rFonts w:ascii="Arial" w:hAnsi="Arial" w:cs="Arial"/>
          <w:sz w:val="21"/>
          <w:szCs w:val="21"/>
        </w:rPr>
      </w:pPr>
      <w:r w:rsidRPr="00C21EB0">
        <w:rPr>
          <w:rFonts w:ascii="Arial" w:hAnsi="Arial" w:cs="Arial"/>
          <w:sz w:val="21"/>
          <w:szCs w:val="21"/>
        </w:rPr>
        <w:t xml:space="preserve">In October 2022, Kent Police and </w:t>
      </w:r>
      <w:r w:rsidR="00E22ED2" w:rsidRPr="00C21EB0">
        <w:rPr>
          <w:rFonts w:ascii="Arial" w:hAnsi="Arial" w:cs="Arial"/>
          <w:sz w:val="21"/>
          <w:szCs w:val="21"/>
        </w:rPr>
        <w:t xml:space="preserve">the OPCC </w:t>
      </w:r>
      <w:r w:rsidRPr="00C21EB0">
        <w:rPr>
          <w:rFonts w:ascii="Arial" w:hAnsi="Arial" w:cs="Arial"/>
          <w:sz w:val="21"/>
          <w:szCs w:val="21"/>
        </w:rPr>
        <w:t>submitted a collaborative bid to the</w:t>
      </w:r>
      <w:r w:rsidR="00573355" w:rsidRPr="00C21EB0">
        <w:rPr>
          <w:rFonts w:ascii="Arial" w:hAnsi="Arial" w:cs="Arial"/>
          <w:sz w:val="21"/>
          <w:szCs w:val="21"/>
        </w:rPr>
        <w:t xml:space="preserve"> MOJs Local Integration </w:t>
      </w:r>
      <w:r w:rsidR="003B72F6" w:rsidRPr="00C21EB0">
        <w:rPr>
          <w:rFonts w:ascii="Arial" w:hAnsi="Arial" w:cs="Arial"/>
          <w:sz w:val="21"/>
          <w:szCs w:val="21"/>
        </w:rPr>
        <w:t xml:space="preserve">of Women Services grant round. </w:t>
      </w:r>
      <w:r w:rsidR="006B3898" w:rsidRPr="00C21EB0">
        <w:rPr>
          <w:rFonts w:ascii="Arial" w:hAnsi="Arial" w:cs="Arial"/>
          <w:sz w:val="21"/>
          <w:szCs w:val="21"/>
        </w:rPr>
        <w:t xml:space="preserve">The bid </w:t>
      </w:r>
      <w:r w:rsidR="00960C07" w:rsidRPr="00C21EB0">
        <w:rPr>
          <w:rFonts w:ascii="Arial" w:hAnsi="Arial" w:cs="Arial"/>
          <w:sz w:val="21"/>
          <w:szCs w:val="21"/>
        </w:rPr>
        <w:t xml:space="preserve">was successful </w:t>
      </w:r>
      <w:r w:rsidR="006B3898" w:rsidRPr="00C21EB0">
        <w:rPr>
          <w:rFonts w:ascii="Arial" w:hAnsi="Arial" w:cs="Arial"/>
          <w:sz w:val="21"/>
          <w:szCs w:val="21"/>
        </w:rPr>
        <w:t xml:space="preserve">and </w:t>
      </w:r>
      <w:r w:rsidR="00D1430B" w:rsidRPr="00C21EB0">
        <w:rPr>
          <w:rFonts w:ascii="Arial" w:hAnsi="Arial" w:cs="Arial"/>
          <w:sz w:val="21"/>
          <w:szCs w:val="21"/>
        </w:rPr>
        <w:t>secured £2</w:t>
      </w:r>
      <w:r w:rsidR="00960C07" w:rsidRPr="00C21EB0">
        <w:rPr>
          <w:rFonts w:ascii="Arial" w:hAnsi="Arial" w:cs="Arial"/>
          <w:sz w:val="21"/>
          <w:szCs w:val="21"/>
        </w:rPr>
        <w:t>08,954</w:t>
      </w:r>
      <w:r w:rsidR="00D1430B" w:rsidRPr="00C21EB0">
        <w:rPr>
          <w:rFonts w:ascii="Arial" w:hAnsi="Arial" w:cs="Arial"/>
          <w:sz w:val="21"/>
          <w:szCs w:val="21"/>
        </w:rPr>
        <w:t xml:space="preserve"> for 2022/23 to 2024/25 </w:t>
      </w:r>
      <w:r w:rsidR="008775F2" w:rsidRPr="00C21EB0">
        <w:rPr>
          <w:rFonts w:ascii="Arial" w:hAnsi="Arial" w:cs="Arial"/>
          <w:sz w:val="21"/>
          <w:szCs w:val="21"/>
        </w:rPr>
        <w:t xml:space="preserve">to develop a </w:t>
      </w:r>
      <w:r w:rsidRPr="00C21EB0">
        <w:rPr>
          <w:rFonts w:ascii="Arial" w:hAnsi="Arial" w:cs="Arial"/>
          <w:sz w:val="21"/>
          <w:szCs w:val="21"/>
        </w:rPr>
        <w:t xml:space="preserve">Whole System Approach </w:t>
      </w:r>
      <w:r w:rsidR="00A6494B" w:rsidRPr="00C21EB0">
        <w:rPr>
          <w:rFonts w:ascii="Arial" w:hAnsi="Arial" w:cs="Arial"/>
          <w:sz w:val="21"/>
          <w:szCs w:val="21"/>
        </w:rPr>
        <w:t xml:space="preserve">to </w:t>
      </w:r>
      <w:r w:rsidRPr="00C21EB0">
        <w:rPr>
          <w:rFonts w:ascii="Arial" w:hAnsi="Arial" w:cs="Arial"/>
          <w:sz w:val="21"/>
          <w:szCs w:val="21"/>
        </w:rPr>
        <w:t xml:space="preserve">improving outcomes </w:t>
      </w:r>
      <w:r w:rsidR="00D610C1" w:rsidRPr="00C21EB0">
        <w:rPr>
          <w:rFonts w:ascii="Arial" w:hAnsi="Arial" w:cs="Arial"/>
          <w:sz w:val="21"/>
          <w:szCs w:val="21"/>
        </w:rPr>
        <w:t xml:space="preserve">for </w:t>
      </w:r>
      <w:r w:rsidRPr="00C21EB0">
        <w:rPr>
          <w:rFonts w:ascii="Arial" w:hAnsi="Arial" w:cs="Arial"/>
          <w:sz w:val="21"/>
          <w:szCs w:val="21"/>
        </w:rPr>
        <w:t>women in, or at risk of contact with the CJS.</w:t>
      </w:r>
    </w:p>
    <w:p w14:paraId="53EC76A1" w14:textId="58F61822" w:rsidR="00280AD7" w:rsidRPr="00C21EB0" w:rsidRDefault="00A92F35" w:rsidP="00382B77">
      <w:pPr>
        <w:spacing w:after="100"/>
        <w:jc w:val="both"/>
        <w:rPr>
          <w:rFonts w:ascii="Arial" w:hAnsi="Arial" w:cs="Arial"/>
          <w:sz w:val="21"/>
          <w:szCs w:val="21"/>
        </w:rPr>
      </w:pPr>
      <w:r w:rsidRPr="00C21EB0">
        <w:rPr>
          <w:rFonts w:ascii="Arial" w:hAnsi="Arial" w:cs="Arial"/>
          <w:sz w:val="21"/>
          <w:szCs w:val="21"/>
        </w:rPr>
        <w:t xml:space="preserve">The funding has provided a dedicated Women’s Justice </w:t>
      </w:r>
      <w:r w:rsidR="00B43C28" w:rsidRPr="00C21EB0">
        <w:rPr>
          <w:rFonts w:ascii="Arial" w:hAnsi="Arial" w:cs="Arial"/>
          <w:sz w:val="21"/>
          <w:szCs w:val="21"/>
        </w:rPr>
        <w:t xml:space="preserve">Officer (WJO) </w:t>
      </w:r>
      <w:r w:rsidR="008979EE" w:rsidRPr="00C21EB0">
        <w:rPr>
          <w:rFonts w:ascii="Arial" w:hAnsi="Arial" w:cs="Arial"/>
          <w:sz w:val="21"/>
          <w:szCs w:val="21"/>
        </w:rPr>
        <w:t xml:space="preserve">to develop work with female offenders </w:t>
      </w:r>
      <w:r w:rsidR="00F96B37" w:rsidRPr="00C21EB0">
        <w:rPr>
          <w:rFonts w:ascii="Arial" w:hAnsi="Arial" w:cs="Arial"/>
          <w:sz w:val="21"/>
          <w:szCs w:val="21"/>
        </w:rPr>
        <w:t xml:space="preserve">directly, </w:t>
      </w:r>
      <w:r w:rsidR="00280AD7" w:rsidRPr="00C21EB0">
        <w:rPr>
          <w:rFonts w:ascii="Arial" w:hAnsi="Arial" w:cs="Arial"/>
          <w:sz w:val="21"/>
          <w:szCs w:val="21"/>
        </w:rPr>
        <w:t xml:space="preserve">through custody, Integrated Offender Management (IOM), charities and partner agencies. </w:t>
      </w:r>
      <w:r w:rsidR="00D87B60" w:rsidRPr="00C21EB0">
        <w:rPr>
          <w:rFonts w:ascii="Arial" w:hAnsi="Arial" w:cs="Arial"/>
          <w:sz w:val="21"/>
          <w:szCs w:val="21"/>
        </w:rPr>
        <w:t>I</w:t>
      </w:r>
      <w:r w:rsidR="00280AD7" w:rsidRPr="00C21EB0">
        <w:rPr>
          <w:rFonts w:ascii="Arial" w:hAnsi="Arial" w:cs="Arial"/>
          <w:sz w:val="21"/>
          <w:szCs w:val="21"/>
        </w:rPr>
        <w:t>dentification and referr</w:t>
      </w:r>
      <w:r w:rsidR="00D87B60" w:rsidRPr="00C21EB0">
        <w:rPr>
          <w:rFonts w:ascii="Arial" w:hAnsi="Arial" w:cs="Arial"/>
          <w:sz w:val="21"/>
          <w:szCs w:val="21"/>
        </w:rPr>
        <w:t xml:space="preserve">al of </w:t>
      </w:r>
      <w:r w:rsidR="00280AD7" w:rsidRPr="00C21EB0">
        <w:rPr>
          <w:rFonts w:ascii="Arial" w:hAnsi="Arial" w:cs="Arial"/>
          <w:sz w:val="21"/>
          <w:szCs w:val="21"/>
        </w:rPr>
        <w:t>eligible female offenders commenced in custody</w:t>
      </w:r>
      <w:r w:rsidR="0071226B" w:rsidRPr="00C21EB0">
        <w:rPr>
          <w:rFonts w:ascii="Arial" w:hAnsi="Arial" w:cs="Arial"/>
          <w:sz w:val="21"/>
          <w:szCs w:val="21"/>
        </w:rPr>
        <w:t xml:space="preserve">, with </w:t>
      </w:r>
      <w:r w:rsidR="00280AD7" w:rsidRPr="00C21EB0">
        <w:rPr>
          <w:rFonts w:ascii="Arial" w:hAnsi="Arial" w:cs="Arial"/>
          <w:sz w:val="21"/>
          <w:szCs w:val="21"/>
        </w:rPr>
        <w:t>the WJO directly approach</w:t>
      </w:r>
      <w:r w:rsidR="0071226B" w:rsidRPr="00C21EB0">
        <w:rPr>
          <w:rFonts w:ascii="Arial" w:hAnsi="Arial" w:cs="Arial"/>
          <w:sz w:val="21"/>
          <w:szCs w:val="21"/>
        </w:rPr>
        <w:t>ing</w:t>
      </w:r>
      <w:r w:rsidR="00280AD7" w:rsidRPr="00C21EB0">
        <w:rPr>
          <w:rFonts w:ascii="Arial" w:hAnsi="Arial" w:cs="Arial"/>
          <w:sz w:val="21"/>
          <w:szCs w:val="21"/>
        </w:rPr>
        <w:t xml:space="preserve"> women to explain the support offer and gain consent. The WJO </w:t>
      </w:r>
      <w:r w:rsidR="00CC46F2" w:rsidRPr="00C21EB0">
        <w:rPr>
          <w:rFonts w:ascii="Arial" w:hAnsi="Arial" w:cs="Arial"/>
          <w:sz w:val="21"/>
          <w:szCs w:val="21"/>
        </w:rPr>
        <w:t>was v</w:t>
      </w:r>
      <w:r w:rsidR="00280AD7" w:rsidRPr="00C21EB0">
        <w:rPr>
          <w:rFonts w:ascii="Arial" w:hAnsi="Arial" w:cs="Arial"/>
          <w:sz w:val="21"/>
          <w:szCs w:val="21"/>
        </w:rPr>
        <w:t xml:space="preserve">ery skilled in delivering in a calm and supportive manner which led to a high uptake. As well as custody, referrals </w:t>
      </w:r>
      <w:r w:rsidR="003255C8" w:rsidRPr="00C21EB0">
        <w:rPr>
          <w:rFonts w:ascii="Arial" w:hAnsi="Arial" w:cs="Arial"/>
          <w:sz w:val="21"/>
          <w:szCs w:val="21"/>
        </w:rPr>
        <w:t xml:space="preserve">came through </w:t>
      </w:r>
      <w:r w:rsidR="00280AD7" w:rsidRPr="00C21EB0">
        <w:rPr>
          <w:rFonts w:ascii="Arial" w:hAnsi="Arial" w:cs="Arial"/>
          <w:sz w:val="21"/>
          <w:szCs w:val="21"/>
        </w:rPr>
        <w:t>the Adult Out of Court Resolution Team.</w:t>
      </w:r>
    </w:p>
    <w:p w14:paraId="0C2096C7" w14:textId="0A39A393" w:rsidR="00280AD7" w:rsidRPr="00C21EB0" w:rsidRDefault="00280AD7" w:rsidP="003255C8">
      <w:pPr>
        <w:jc w:val="both"/>
        <w:rPr>
          <w:rFonts w:ascii="Arial" w:hAnsi="Arial" w:cs="Arial"/>
          <w:sz w:val="21"/>
          <w:szCs w:val="21"/>
        </w:rPr>
      </w:pPr>
      <w:r w:rsidRPr="00C21EB0">
        <w:rPr>
          <w:rFonts w:ascii="Arial" w:hAnsi="Arial" w:cs="Arial"/>
          <w:sz w:val="21"/>
          <w:szCs w:val="21"/>
        </w:rPr>
        <w:t xml:space="preserve">This funding </w:t>
      </w:r>
      <w:r w:rsidR="00720F67" w:rsidRPr="00C21EB0">
        <w:rPr>
          <w:rFonts w:ascii="Arial" w:hAnsi="Arial" w:cs="Arial"/>
          <w:sz w:val="21"/>
          <w:szCs w:val="21"/>
        </w:rPr>
        <w:t xml:space="preserve">raised </w:t>
      </w:r>
      <w:r w:rsidRPr="00C21EB0">
        <w:rPr>
          <w:rFonts w:ascii="Arial" w:hAnsi="Arial" w:cs="Arial"/>
          <w:sz w:val="21"/>
          <w:szCs w:val="21"/>
        </w:rPr>
        <w:t>the profile of women’s justice and options on how to build this into Kent Police’s longer-term work</w:t>
      </w:r>
      <w:r w:rsidR="00ED44B7" w:rsidRPr="00C21EB0">
        <w:rPr>
          <w:rFonts w:ascii="Arial" w:hAnsi="Arial" w:cs="Arial"/>
          <w:sz w:val="21"/>
          <w:szCs w:val="21"/>
        </w:rPr>
        <w:t xml:space="preserve">, with </w:t>
      </w:r>
      <w:r w:rsidR="00EB7E85" w:rsidRPr="00C21EB0">
        <w:rPr>
          <w:rFonts w:ascii="Arial" w:hAnsi="Arial" w:cs="Arial"/>
          <w:sz w:val="21"/>
          <w:szCs w:val="21"/>
        </w:rPr>
        <w:t xml:space="preserve">opportunities being explored </w:t>
      </w:r>
      <w:r w:rsidRPr="00C21EB0">
        <w:rPr>
          <w:rFonts w:ascii="Arial" w:hAnsi="Arial" w:cs="Arial"/>
          <w:sz w:val="21"/>
          <w:szCs w:val="21"/>
        </w:rPr>
        <w:t>through the Criminal Justice Command.</w:t>
      </w:r>
    </w:p>
    <w:p w14:paraId="2D67F7DE" w14:textId="77777777" w:rsidR="00FF6704" w:rsidRPr="00C21EB0" w:rsidRDefault="00FF6704" w:rsidP="00DC4F83">
      <w:pPr>
        <w:jc w:val="both"/>
        <w:rPr>
          <w:rFonts w:ascii="Arial" w:hAnsi="Arial" w:cs="Arial"/>
          <w:sz w:val="16"/>
          <w:szCs w:val="16"/>
        </w:rPr>
      </w:pPr>
    </w:p>
    <w:p w14:paraId="051C782A" w14:textId="16140076" w:rsidR="00F4693D" w:rsidRPr="00C21EB0" w:rsidRDefault="00F4693D" w:rsidP="00DC4F83">
      <w:pPr>
        <w:ind w:left="425" w:hanging="425"/>
        <w:jc w:val="both"/>
        <w:rPr>
          <w:rFonts w:ascii="Arial" w:hAnsi="Arial" w:cs="Arial"/>
          <w:b/>
          <w:bCs/>
          <w:sz w:val="21"/>
          <w:szCs w:val="21"/>
          <w:u w:val="single"/>
        </w:rPr>
      </w:pPr>
      <w:r w:rsidRPr="00C21EB0">
        <w:rPr>
          <w:rFonts w:ascii="Arial" w:hAnsi="Arial" w:cs="Arial"/>
          <w:b/>
          <w:bCs/>
          <w:sz w:val="21"/>
          <w:szCs w:val="21"/>
          <w:u w:val="single"/>
        </w:rPr>
        <w:t xml:space="preserve">Safer Streets Fund </w:t>
      </w:r>
      <w:r w:rsidR="00910EE4" w:rsidRPr="00C21EB0">
        <w:rPr>
          <w:rFonts w:ascii="Arial" w:hAnsi="Arial" w:cs="Arial"/>
          <w:b/>
          <w:bCs/>
          <w:sz w:val="21"/>
          <w:szCs w:val="21"/>
          <w:u w:val="single"/>
        </w:rPr>
        <w:t>5</w:t>
      </w:r>
      <w:r w:rsidRPr="00C21EB0">
        <w:rPr>
          <w:rFonts w:ascii="Arial" w:hAnsi="Arial" w:cs="Arial"/>
          <w:b/>
          <w:bCs/>
          <w:sz w:val="21"/>
          <w:szCs w:val="21"/>
          <w:u w:val="single"/>
        </w:rPr>
        <w:t xml:space="preserve"> – Protecting Public Spaces</w:t>
      </w:r>
    </w:p>
    <w:p w14:paraId="303A9E74" w14:textId="7C8CBA52" w:rsidR="00F4693D" w:rsidRPr="00C21EB0" w:rsidRDefault="00F4693D" w:rsidP="00382B77">
      <w:pPr>
        <w:spacing w:after="100"/>
        <w:jc w:val="both"/>
        <w:rPr>
          <w:rFonts w:ascii="Arial" w:hAnsi="Arial" w:cs="Arial"/>
          <w:sz w:val="21"/>
          <w:szCs w:val="21"/>
        </w:rPr>
      </w:pPr>
      <w:r w:rsidRPr="00C21EB0">
        <w:rPr>
          <w:rFonts w:ascii="Arial" w:hAnsi="Arial" w:cs="Arial"/>
          <w:sz w:val="21"/>
          <w:szCs w:val="21"/>
        </w:rPr>
        <w:t>The H</w:t>
      </w:r>
      <w:r w:rsidR="007565C8" w:rsidRPr="00C21EB0">
        <w:rPr>
          <w:rFonts w:ascii="Arial" w:hAnsi="Arial" w:cs="Arial"/>
          <w:sz w:val="21"/>
          <w:szCs w:val="21"/>
        </w:rPr>
        <w:t>O</w:t>
      </w:r>
      <w:r w:rsidRPr="00C21EB0">
        <w:rPr>
          <w:rFonts w:ascii="Arial" w:hAnsi="Arial" w:cs="Arial"/>
          <w:sz w:val="21"/>
          <w:szCs w:val="21"/>
        </w:rPr>
        <w:t xml:space="preserve"> launched the </w:t>
      </w:r>
      <w:r w:rsidR="009D13E7" w:rsidRPr="00C21EB0">
        <w:rPr>
          <w:rFonts w:ascii="Arial" w:hAnsi="Arial" w:cs="Arial"/>
          <w:sz w:val="21"/>
          <w:szCs w:val="21"/>
        </w:rPr>
        <w:t>f</w:t>
      </w:r>
      <w:r w:rsidR="00910EE4" w:rsidRPr="00C21EB0">
        <w:rPr>
          <w:rFonts w:ascii="Arial" w:hAnsi="Arial" w:cs="Arial"/>
          <w:sz w:val="21"/>
          <w:szCs w:val="21"/>
        </w:rPr>
        <w:t xml:space="preserve">ifth </w:t>
      </w:r>
      <w:r w:rsidRPr="00C21EB0">
        <w:rPr>
          <w:rFonts w:ascii="Arial" w:hAnsi="Arial" w:cs="Arial"/>
          <w:sz w:val="21"/>
          <w:szCs w:val="21"/>
        </w:rPr>
        <w:t xml:space="preserve">round of the Safer Streets Fund in </w:t>
      </w:r>
      <w:r w:rsidR="00560446" w:rsidRPr="00C21EB0">
        <w:rPr>
          <w:rFonts w:ascii="Arial" w:hAnsi="Arial" w:cs="Arial"/>
          <w:sz w:val="21"/>
          <w:szCs w:val="21"/>
        </w:rPr>
        <w:t>July 2023</w:t>
      </w:r>
      <w:r w:rsidRPr="00C21EB0">
        <w:rPr>
          <w:rFonts w:ascii="Arial" w:hAnsi="Arial" w:cs="Arial"/>
          <w:sz w:val="21"/>
          <w:szCs w:val="21"/>
        </w:rPr>
        <w:t>, with a focus on</w:t>
      </w:r>
      <w:r w:rsidR="00574F96" w:rsidRPr="00C21EB0">
        <w:rPr>
          <w:rFonts w:ascii="Arial" w:hAnsi="Arial" w:cs="Arial"/>
          <w:sz w:val="21"/>
          <w:szCs w:val="21"/>
        </w:rPr>
        <w:t>:</w:t>
      </w:r>
      <w:r w:rsidRPr="00C21EB0">
        <w:rPr>
          <w:rFonts w:ascii="Arial" w:hAnsi="Arial" w:cs="Arial"/>
          <w:sz w:val="21"/>
          <w:szCs w:val="21"/>
        </w:rPr>
        <w:t xml:space="preserve"> ta</w:t>
      </w:r>
      <w:r w:rsidR="00560446" w:rsidRPr="00C21EB0">
        <w:rPr>
          <w:rFonts w:ascii="Arial" w:hAnsi="Arial" w:cs="Arial"/>
          <w:sz w:val="21"/>
          <w:szCs w:val="21"/>
        </w:rPr>
        <w:t xml:space="preserve">ckling </w:t>
      </w:r>
      <w:r w:rsidRPr="00C21EB0">
        <w:rPr>
          <w:rFonts w:ascii="Arial" w:hAnsi="Arial" w:cs="Arial"/>
          <w:sz w:val="21"/>
          <w:szCs w:val="21"/>
        </w:rPr>
        <w:t>neighbourhood crime (domestic burglary, robbery, theft from person, vehicle crime)</w:t>
      </w:r>
      <w:r w:rsidR="00CF5E21" w:rsidRPr="00C21EB0">
        <w:rPr>
          <w:rFonts w:ascii="Arial" w:hAnsi="Arial" w:cs="Arial"/>
          <w:sz w:val="21"/>
          <w:szCs w:val="21"/>
        </w:rPr>
        <w:t>;</w:t>
      </w:r>
      <w:r w:rsidRPr="00C21EB0">
        <w:rPr>
          <w:rFonts w:ascii="Arial" w:hAnsi="Arial" w:cs="Arial"/>
          <w:sz w:val="21"/>
          <w:szCs w:val="21"/>
        </w:rPr>
        <w:t xml:space="preserve"> ASB</w:t>
      </w:r>
      <w:r w:rsidR="00CF5E21" w:rsidRPr="00C21EB0">
        <w:rPr>
          <w:rFonts w:ascii="Arial" w:hAnsi="Arial" w:cs="Arial"/>
          <w:sz w:val="21"/>
          <w:szCs w:val="21"/>
        </w:rPr>
        <w:t>;</w:t>
      </w:r>
      <w:r w:rsidRPr="00C21EB0">
        <w:rPr>
          <w:rFonts w:ascii="Arial" w:hAnsi="Arial" w:cs="Arial"/>
          <w:sz w:val="21"/>
          <w:szCs w:val="21"/>
        </w:rPr>
        <w:t xml:space="preserve"> VAWG</w:t>
      </w:r>
      <w:r w:rsidR="0082385B" w:rsidRPr="00C21EB0">
        <w:rPr>
          <w:rFonts w:ascii="Arial" w:hAnsi="Arial" w:cs="Arial"/>
          <w:sz w:val="21"/>
          <w:szCs w:val="21"/>
        </w:rPr>
        <w:t xml:space="preserve"> </w:t>
      </w:r>
      <w:r w:rsidRPr="00C21EB0">
        <w:rPr>
          <w:rFonts w:ascii="Arial" w:hAnsi="Arial" w:cs="Arial"/>
          <w:sz w:val="21"/>
          <w:szCs w:val="21"/>
        </w:rPr>
        <w:t>in public places</w:t>
      </w:r>
      <w:r w:rsidR="005A7B0D" w:rsidRPr="00C21EB0">
        <w:rPr>
          <w:rFonts w:ascii="Arial" w:hAnsi="Arial" w:cs="Arial"/>
          <w:sz w:val="21"/>
          <w:szCs w:val="21"/>
        </w:rPr>
        <w:t xml:space="preserve">, including inside </w:t>
      </w:r>
      <w:r w:rsidR="00B424EC" w:rsidRPr="00C21EB0">
        <w:rPr>
          <w:rFonts w:ascii="Arial" w:hAnsi="Arial" w:cs="Arial"/>
          <w:sz w:val="21"/>
          <w:szCs w:val="21"/>
        </w:rPr>
        <w:t xml:space="preserve">night-time </w:t>
      </w:r>
      <w:r w:rsidR="009C4AA3" w:rsidRPr="00C21EB0">
        <w:rPr>
          <w:rFonts w:ascii="Arial" w:hAnsi="Arial" w:cs="Arial"/>
          <w:sz w:val="21"/>
          <w:szCs w:val="21"/>
        </w:rPr>
        <w:t>economy (</w:t>
      </w:r>
      <w:r w:rsidR="005A7B0D" w:rsidRPr="00C21EB0">
        <w:rPr>
          <w:rFonts w:ascii="Arial" w:hAnsi="Arial" w:cs="Arial"/>
          <w:sz w:val="21"/>
          <w:szCs w:val="21"/>
        </w:rPr>
        <w:t>NTE</w:t>
      </w:r>
      <w:r w:rsidR="009C4AA3" w:rsidRPr="00C21EB0">
        <w:rPr>
          <w:rFonts w:ascii="Arial" w:hAnsi="Arial" w:cs="Arial"/>
          <w:sz w:val="21"/>
          <w:szCs w:val="21"/>
        </w:rPr>
        <w:t>)</w:t>
      </w:r>
      <w:r w:rsidR="005A7B0D" w:rsidRPr="00C21EB0">
        <w:rPr>
          <w:rFonts w:ascii="Arial" w:hAnsi="Arial" w:cs="Arial"/>
          <w:sz w:val="21"/>
          <w:szCs w:val="21"/>
        </w:rPr>
        <w:t xml:space="preserve"> venues</w:t>
      </w:r>
      <w:r w:rsidR="00BB1E3E" w:rsidRPr="00C21EB0">
        <w:rPr>
          <w:rFonts w:ascii="Arial" w:hAnsi="Arial" w:cs="Arial"/>
          <w:sz w:val="21"/>
          <w:szCs w:val="21"/>
        </w:rPr>
        <w:t>;</w:t>
      </w:r>
      <w:r w:rsidRPr="00C21EB0">
        <w:rPr>
          <w:rFonts w:ascii="Arial" w:hAnsi="Arial" w:cs="Arial"/>
          <w:sz w:val="21"/>
          <w:szCs w:val="21"/>
        </w:rPr>
        <w:t xml:space="preserve"> and improving feelings of safety from VAWG or ASB. </w:t>
      </w:r>
    </w:p>
    <w:p w14:paraId="12919CC7" w14:textId="77777777" w:rsidR="006C6490" w:rsidRPr="00C21EB0" w:rsidRDefault="00F4693D" w:rsidP="00382B77">
      <w:pPr>
        <w:spacing w:after="100"/>
        <w:jc w:val="both"/>
        <w:rPr>
          <w:rFonts w:ascii="Arial" w:hAnsi="Arial" w:cs="Arial"/>
          <w:sz w:val="21"/>
          <w:szCs w:val="21"/>
        </w:rPr>
      </w:pPr>
      <w:r w:rsidRPr="00C21EB0">
        <w:rPr>
          <w:rFonts w:ascii="Arial" w:hAnsi="Arial" w:cs="Arial"/>
          <w:sz w:val="21"/>
          <w:szCs w:val="21"/>
        </w:rPr>
        <w:t xml:space="preserve">Funding </w:t>
      </w:r>
      <w:r w:rsidR="00BB1E3E" w:rsidRPr="00C21EB0">
        <w:rPr>
          <w:rFonts w:ascii="Arial" w:hAnsi="Arial" w:cs="Arial"/>
          <w:sz w:val="21"/>
          <w:szCs w:val="21"/>
        </w:rPr>
        <w:t xml:space="preserve">had to </w:t>
      </w:r>
      <w:r w:rsidRPr="00C21EB0">
        <w:rPr>
          <w:rFonts w:ascii="Arial" w:hAnsi="Arial" w:cs="Arial"/>
          <w:sz w:val="21"/>
          <w:szCs w:val="21"/>
        </w:rPr>
        <w:t>be targeted within defined geographic areas where evidence demonstrate</w:t>
      </w:r>
      <w:r w:rsidR="00BB1E3E" w:rsidRPr="00C21EB0">
        <w:rPr>
          <w:rFonts w:ascii="Arial" w:hAnsi="Arial" w:cs="Arial"/>
          <w:sz w:val="21"/>
          <w:szCs w:val="21"/>
        </w:rPr>
        <w:t>d</w:t>
      </w:r>
      <w:r w:rsidRPr="00C21EB0">
        <w:rPr>
          <w:rFonts w:ascii="Arial" w:hAnsi="Arial" w:cs="Arial"/>
          <w:sz w:val="21"/>
          <w:szCs w:val="21"/>
        </w:rPr>
        <w:t xml:space="preserve"> a disproportionate impact from the defined crime types.</w:t>
      </w:r>
    </w:p>
    <w:p w14:paraId="5AE3E337" w14:textId="3EACDA32" w:rsidR="004D3F65" w:rsidRDefault="004D3F65" w:rsidP="00382B77">
      <w:pPr>
        <w:spacing w:after="100"/>
        <w:jc w:val="both"/>
        <w:rPr>
          <w:rFonts w:ascii="Arial" w:hAnsi="Arial" w:cs="Arial"/>
          <w:sz w:val="21"/>
          <w:szCs w:val="21"/>
          <w:highlight w:val="green"/>
        </w:rPr>
      </w:pPr>
    </w:p>
    <w:p w14:paraId="0D8A0B88" w14:textId="083B86A3" w:rsidR="004D3F65" w:rsidRPr="008137CA" w:rsidRDefault="00446C89" w:rsidP="00382B77">
      <w:pPr>
        <w:spacing w:after="100"/>
        <w:jc w:val="both"/>
        <w:rPr>
          <w:rFonts w:ascii="Arial" w:hAnsi="Arial" w:cs="Arial"/>
          <w:sz w:val="21"/>
          <w:szCs w:val="21"/>
          <w:highlight w:val="green"/>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2" behindDoc="0" locked="0" layoutInCell="1" allowOverlap="1" wp14:anchorId="54CD7FAD" wp14:editId="20CB9BAF">
                <wp:simplePos x="0" y="0"/>
                <wp:positionH relativeFrom="page">
                  <wp:posOffset>10184765</wp:posOffset>
                </wp:positionH>
                <wp:positionV relativeFrom="paragraph">
                  <wp:posOffset>274320</wp:posOffset>
                </wp:positionV>
                <wp:extent cx="457200" cy="409575"/>
                <wp:effectExtent l="0" t="0" r="0" b="9525"/>
                <wp:wrapNone/>
                <wp:docPr id="757924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167E2689" w14:textId="444ADC48" w:rsidR="00446C89" w:rsidRPr="0003733D" w:rsidRDefault="00446C89" w:rsidP="00446C89">
                            <w:pPr>
                              <w:rPr>
                                <w:rFonts w:ascii="Arial" w:hAnsi="Arial" w:cs="Arial"/>
                                <w:sz w:val="20"/>
                                <w:szCs w:val="20"/>
                              </w:rPr>
                            </w:pPr>
                            <w:r>
                              <w:rPr>
                                <w:rFonts w:ascii="Arial" w:hAnsi="Arial" w:cs="Arial"/>
                                <w:sz w:val="20"/>
                                <w:szCs w:val="20"/>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D7FAD" id="_x0000_s1043" type="#_x0000_t202" style="position:absolute;left:0;text-align:left;margin-left:801.95pt;margin-top:21.6pt;width:36pt;height:32.25pt;z-index:25165826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" stroked="f">
                <v:textbox>
                  <w:txbxContent>
                    <w:p w14:paraId="167E2689" w14:textId="444ADC48" w:rsidR="00446C89" w:rsidRPr="0003733D" w:rsidRDefault="00446C89" w:rsidP="00446C89">
                      <w:pPr>
                        <w:rPr>
                          <w:rFonts w:ascii="Arial" w:hAnsi="Arial" w:cs="Arial"/>
                          <w:sz w:val="20"/>
                          <w:szCs w:val="20"/>
                        </w:rPr>
                      </w:pPr>
                      <w:r>
                        <w:rPr>
                          <w:rFonts w:ascii="Arial" w:hAnsi="Arial" w:cs="Arial"/>
                          <w:sz w:val="20"/>
                          <w:szCs w:val="20"/>
                        </w:rPr>
                        <w:t>18</w:t>
                      </w:r>
                    </w:p>
                  </w:txbxContent>
                </v:textbox>
                <w10:wrap anchorx="page"/>
              </v:shape>
            </w:pict>
          </mc:Fallback>
        </mc:AlternateContent>
      </w:r>
    </w:p>
    <w:p w14:paraId="75B64D38" w14:textId="4E733ED9" w:rsidR="00F4693D" w:rsidRPr="00C21EB0" w:rsidRDefault="00F4693D" w:rsidP="003255C8">
      <w:pPr>
        <w:spacing w:after="80"/>
        <w:jc w:val="both"/>
        <w:rPr>
          <w:rFonts w:ascii="Arial" w:hAnsi="Arial" w:cs="Arial"/>
          <w:sz w:val="21"/>
          <w:szCs w:val="21"/>
        </w:rPr>
      </w:pPr>
      <w:r w:rsidRPr="00C21EB0">
        <w:rPr>
          <w:rFonts w:ascii="Arial" w:hAnsi="Arial" w:cs="Arial"/>
          <w:sz w:val="21"/>
          <w:szCs w:val="21"/>
        </w:rPr>
        <w:lastRenderedPageBreak/>
        <w:t xml:space="preserve">Following an extensive data review, </w:t>
      </w:r>
      <w:r w:rsidR="00457392" w:rsidRPr="00C21EB0">
        <w:rPr>
          <w:rFonts w:ascii="Arial" w:hAnsi="Arial" w:cs="Arial"/>
          <w:sz w:val="21"/>
          <w:szCs w:val="21"/>
        </w:rPr>
        <w:t>three</w:t>
      </w:r>
      <w:r w:rsidRPr="00C21EB0">
        <w:rPr>
          <w:rFonts w:ascii="Arial" w:hAnsi="Arial" w:cs="Arial"/>
          <w:sz w:val="21"/>
          <w:szCs w:val="21"/>
        </w:rPr>
        <w:t xml:space="preserve"> districts were identified and evidence-based bids developed.</w:t>
      </w:r>
      <w:r w:rsidR="006C6490" w:rsidRPr="00C21EB0">
        <w:rPr>
          <w:rFonts w:ascii="Arial" w:hAnsi="Arial" w:cs="Arial"/>
          <w:sz w:val="21"/>
          <w:szCs w:val="21"/>
        </w:rPr>
        <w:t xml:space="preserve"> </w:t>
      </w:r>
      <w:r w:rsidRPr="00C21EB0">
        <w:rPr>
          <w:rFonts w:ascii="Arial" w:hAnsi="Arial" w:cs="Arial"/>
          <w:sz w:val="21"/>
          <w:szCs w:val="21"/>
        </w:rPr>
        <w:t xml:space="preserve">I was successful in securing funding for all </w:t>
      </w:r>
      <w:r w:rsidR="0083405F" w:rsidRPr="00C21EB0">
        <w:rPr>
          <w:rFonts w:ascii="Arial" w:hAnsi="Arial" w:cs="Arial"/>
          <w:sz w:val="21"/>
          <w:szCs w:val="21"/>
        </w:rPr>
        <w:t xml:space="preserve">three </w:t>
      </w:r>
      <w:r w:rsidRPr="00C21EB0">
        <w:rPr>
          <w:rFonts w:ascii="Arial" w:hAnsi="Arial" w:cs="Arial"/>
          <w:sz w:val="21"/>
          <w:szCs w:val="21"/>
        </w:rPr>
        <w:t>bids, totaling £1.4</w:t>
      </w:r>
      <w:r w:rsidR="00FE7E15">
        <w:rPr>
          <w:rFonts w:ascii="Arial" w:hAnsi="Arial" w:cs="Arial"/>
          <w:sz w:val="21"/>
          <w:szCs w:val="21"/>
        </w:rPr>
        <w:t>m</w:t>
      </w:r>
      <w:r w:rsidRPr="00C21EB0">
        <w:rPr>
          <w:rFonts w:ascii="Arial" w:hAnsi="Arial" w:cs="Arial"/>
          <w:sz w:val="21"/>
          <w:szCs w:val="21"/>
        </w:rPr>
        <w:t xml:space="preserve"> over the period 1 July 202</w:t>
      </w:r>
      <w:r w:rsidR="00EE54B8" w:rsidRPr="00C21EB0">
        <w:rPr>
          <w:rFonts w:ascii="Arial" w:hAnsi="Arial" w:cs="Arial"/>
          <w:sz w:val="21"/>
          <w:szCs w:val="21"/>
        </w:rPr>
        <w:t>3</w:t>
      </w:r>
      <w:r w:rsidRPr="00C21EB0">
        <w:rPr>
          <w:rFonts w:ascii="Arial" w:hAnsi="Arial" w:cs="Arial"/>
          <w:sz w:val="21"/>
          <w:szCs w:val="21"/>
        </w:rPr>
        <w:t xml:space="preserve"> to 30 September 2024.</w:t>
      </w:r>
      <w:r w:rsidR="004471F8" w:rsidRPr="00C21EB0">
        <w:rPr>
          <w:rFonts w:ascii="Arial" w:hAnsi="Arial" w:cs="Arial"/>
          <w:sz w:val="21"/>
          <w:szCs w:val="21"/>
        </w:rPr>
        <w:t xml:space="preserve"> </w:t>
      </w:r>
      <w:r w:rsidR="00124F9E" w:rsidRPr="00C21EB0">
        <w:rPr>
          <w:rFonts w:ascii="Arial" w:hAnsi="Arial" w:cs="Arial"/>
          <w:sz w:val="21"/>
          <w:szCs w:val="21"/>
        </w:rPr>
        <w:t>F</w:t>
      </w:r>
      <w:r w:rsidR="007B4960" w:rsidRPr="00C21EB0">
        <w:rPr>
          <w:rFonts w:ascii="Arial" w:hAnsi="Arial" w:cs="Arial"/>
          <w:sz w:val="21"/>
          <w:szCs w:val="21"/>
        </w:rPr>
        <w:t xml:space="preserve">rom </w:t>
      </w:r>
      <w:r w:rsidR="00BF3270" w:rsidRPr="00C21EB0">
        <w:rPr>
          <w:rFonts w:ascii="Arial" w:hAnsi="Arial" w:cs="Arial"/>
          <w:sz w:val="21"/>
          <w:szCs w:val="21"/>
        </w:rPr>
        <w:t>1 April to 30 September 2024</w:t>
      </w:r>
      <w:r w:rsidR="00124F9E" w:rsidRPr="00C21EB0">
        <w:rPr>
          <w:rFonts w:ascii="Arial" w:hAnsi="Arial" w:cs="Arial"/>
          <w:sz w:val="21"/>
          <w:szCs w:val="21"/>
        </w:rPr>
        <w:t xml:space="preserve">, the funding amounted to </w:t>
      </w:r>
      <w:r w:rsidR="00BF3270" w:rsidRPr="00C21EB0">
        <w:rPr>
          <w:rFonts w:ascii="Arial" w:hAnsi="Arial" w:cs="Arial"/>
          <w:sz w:val="21"/>
          <w:szCs w:val="21"/>
        </w:rPr>
        <w:t>£341</w:t>
      </w:r>
      <w:r w:rsidR="00124F9E" w:rsidRPr="00C21EB0">
        <w:rPr>
          <w:rFonts w:ascii="Arial" w:hAnsi="Arial" w:cs="Arial"/>
          <w:sz w:val="21"/>
          <w:szCs w:val="21"/>
        </w:rPr>
        <w:t>,398.</w:t>
      </w:r>
      <w:r w:rsidR="007B4960" w:rsidRPr="00C21EB0">
        <w:rPr>
          <w:rFonts w:ascii="Arial" w:hAnsi="Arial" w:cs="Arial"/>
          <w:sz w:val="21"/>
          <w:szCs w:val="21"/>
        </w:rPr>
        <w:t xml:space="preserve"> </w:t>
      </w:r>
    </w:p>
    <w:p w14:paraId="1305A944" w14:textId="6DAAB94B" w:rsidR="00F4693D" w:rsidRPr="00C21EB0" w:rsidRDefault="002603B3" w:rsidP="009D3187">
      <w:pPr>
        <w:spacing w:after="40"/>
        <w:jc w:val="both"/>
        <w:rPr>
          <w:rFonts w:ascii="Arial" w:hAnsi="Arial" w:cs="Arial"/>
          <w:sz w:val="21"/>
          <w:szCs w:val="21"/>
        </w:rPr>
      </w:pPr>
      <w:r w:rsidRPr="00C21EB0">
        <w:rPr>
          <w:rFonts w:ascii="Arial" w:hAnsi="Arial" w:cs="Arial"/>
          <w:sz w:val="21"/>
          <w:szCs w:val="21"/>
        </w:rPr>
        <w:t>Below are examples of</w:t>
      </w:r>
      <w:r w:rsidR="00D71D57" w:rsidRPr="00C21EB0">
        <w:rPr>
          <w:rFonts w:ascii="Arial" w:hAnsi="Arial" w:cs="Arial"/>
          <w:sz w:val="21"/>
          <w:szCs w:val="21"/>
        </w:rPr>
        <w:t xml:space="preserve"> activity </w:t>
      </w:r>
      <w:r w:rsidRPr="00C21EB0">
        <w:rPr>
          <w:rFonts w:ascii="Arial" w:hAnsi="Arial" w:cs="Arial"/>
          <w:sz w:val="21"/>
          <w:szCs w:val="21"/>
        </w:rPr>
        <w:t xml:space="preserve">delivered in </w:t>
      </w:r>
      <w:r w:rsidR="00F15635" w:rsidRPr="00C21EB0">
        <w:rPr>
          <w:rFonts w:ascii="Arial" w:hAnsi="Arial" w:cs="Arial"/>
          <w:sz w:val="21"/>
          <w:szCs w:val="21"/>
        </w:rPr>
        <w:t xml:space="preserve">2024/25 </w:t>
      </w:r>
      <w:r w:rsidR="000E5EF0" w:rsidRPr="00C21EB0">
        <w:rPr>
          <w:rFonts w:ascii="Arial" w:hAnsi="Arial" w:cs="Arial"/>
          <w:sz w:val="21"/>
          <w:szCs w:val="21"/>
        </w:rPr>
        <w:t xml:space="preserve">in </w:t>
      </w:r>
      <w:r w:rsidRPr="00C21EB0">
        <w:rPr>
          <w:rFonts w:ascii="Arial" w:hAnsi="Arial" w:cs="Arial"/>
          <w:sz w:val="21"/>
          <w:szCs w:val="21"/>
        </w:rPr>
        <w:t>ea</w:t>
      </w:r>
      <w:r w:rsidR="00E27F2B" w:rsidRPr="00C21EB0">
        <w:rPr>
          <w:rFonts w:ascii="Arial" w:hAnsi="Arial" w:cs="Arial"/>
          <w:sz w:val="21"/>
          <w:szCs w:val="21"/>
        </w:rPr>
        <w:t>ch area</w:t>
      </w:r>
      <w:r w:rsidR="00D71D57" w:rsidRPr="00C21EB0">
        <w:rPr>
          <w:rFonts w:ascii="Arial" w:hAnsi="Arial" w:cs="Arial"/>
          <w:sz w:val="21"/>
          <w:szCs w:val="21"/>
        </w:rPr>
        <w:t>:</w:t>
      </w:r>
    </w:p>
    <w:tbl>
      <w:tblPr>
        <w:tblStyle w:val="TableGrid"/>
        <w:tblW w:w="7650" w:type="dxa"/>
        <w:tblLook w:val="04A0" w:firstRow="1" w:lastRow="0" w:firstColumn="1" w:lastColumn="0" w:noHBand="0" w:noVBand="1"/>
      </w:tblPr>
      <w:tblGrid>
        <w:gridCol w:w="7650"/>
      </w:tblGrid>
      <w:tr w:rsidR="0086374D" w:rsidRPr="00C21EB0" w14:paraId="6D5ADE77" w14:textId="77777777" w:rsidTr="00455012">
        <w:tc>
          <w:tcPr>
            <w:tcW w:w="7650" w:type="dxa"/>
            <w:shd w:val="clear" w:color="auto" w:fill="EEECE1" w:themeFill="background2"/>
          </w:tcPr>
          <w:p w14:paraId="2995A800" w14:textId="30997B51" w:rsidR="0086374D" w:rsidRPr="00C21EB0" w:rsidRDefault="0001097D" w:rsidP="00DC4F83">
            <w:pPr>
              <w:jc w:val="both"/>
              <w:rPr>
                <w:rFonts w:ascii="Arial" w:hAnsi="Arial" w:cs="Arial"/>
                <w:sz w:val="21"/>
                <w:szCs w:val="21"/>
              </w:rPr>
            </w:pPr>
            <w:r w:rsidRPr="00C21EB0">
              <w:rPr>
                <w:rFonts w:ascii="Arial" w:hAnsi="Arial" w:cs="Arial"/>
                <w:sz w:val="21"/>
                <w:szCs w:val="21"/>
                <w:u w:val="single"/>
              </w:rPr>
              <w:t>Folkestone &amp; Hythe</w:t>
            </w:r>
            <w:r w:rsidRPr="00C21EB0">
              <w:rPr>
                <w:rFonts w:ascii="Arial" w:hAnsi="Arial" w:cs="Arial"/>
                <w:sz w:val="21"/>
                <w:szCs w:val="21"/>
              </w:rPr>
              <w:t xml:space="preserve"> </w:t>
            </w:r>
            <w:r w:rsidR="00DD4CEC" w:rsidRPr="00C21EB0">
              <w:rPr>
                <w:rFonts w:ascii="Arial" w:hAnsi="Arial" w:cs="Arial"/>
                <w:sz w:val="21"/>
                <w:szCs w:val="21"/>
              </w:rPr>
              <w:t>– Folkestone Central Ward</w:t>
            </w:r>
            <w:r w:rsidR="0086374D" w:rsidRPr="00C21EB0">
              <w:rPr>
                <w:rFonts w:ascii="Arial" w:hAnsi="Arial" w:cs="Arial"/>
                <w:sz w:val="21"/>
                <w:szCs w:val="21"/>
              </w:rPr>
              <w:t xml:space="preserve"> </w:t>
            </w:r>
            <w:r w:rsidR="00D53E9C" w:rsidRPr="00C21EB0">
              <w:rPr>
                <w:rFonts w:ascii="Arial" w:hAnsi="Arial" w:cs="Arial"/>
                <w:sz w:val="21"/>
                <w:szCs w:val="21"/>
              </w:rPr>
              <w:t>(£</w:t>
            </w:r>
            <w:r w:rsidR="00D6483F" w:rsidRPr="00C21EB0">
              <w:rPr>
                <w:rFonts w:ascii="Arial" w:hAnsi="Arial" w:cs="Arial"/>
                <w:sz w:val="21"/>
                <w:szCs w:val="21"/>
              </w:rPr>
              <w:t>1</w:t>
            </w:r>
            <w:r w:rsidR="007F4077" w:rsidRPr="00C21EB0">
              <w:rPr>
                <w:rFonts w:ascii="Arial" w:hAnsi="Arial" w:cs="Arial"/>
                <w:sz w:val="21"/>
                <w:szCs w:val="21"/>
              </w:rPr>
              <w:t>21</w:t>
            </w:r>
            <w:r w:rsidR="00D53E9C" w:rsidRPr="00C21EB0">
              <w:rPr>
                <w:rFonts w:ascii="Arial" w:hAnsi="Arial" w:cs="Arial"/>
                <w:sz w:val="21"/>
                <w:szCs w:val="21"/>
              </w:rPr>
              <w:t>,</w:t>
            </w:r>
            <w:r w:rsidR="007F4077" w:rsidRPr="00C21EB0">
              <w:rPr>
                <w:rFonts w:ascii="Arial" w:hAnsi="Arial" w:cs="Arial"/>
                <w:sz w:val="21"/>
                <w:szCs w:val="21"/>
              </w:rPr>
              <w:t>911</w:t>
            </w:r>
            <w:r w:rsidR="00D53E9C" w:rsidRPr="00C21EB0">
              <w:rPr>
                <w:rFonts w:ascii="Arial" w:hAnsi="Arial" w:cs="Arial"/>
                <w:sz w:val="21"/>
                <w:szCs w:val="21"/>
              </w:rPr>
              <w:t>)</w:t>
            </w:r>
          </w:p>
        </w:tc>
      </w:tr>
      <w:tr w:rsidR="00DB5A93" w:rsidRPr="00C21EB0" w14:paraId="0706743B" w14:textId="77777777" w:rsidTr="00455012">
        <w:tc>
          <w:tcPr>
            <w:tcW w:w="7650" w:type="dxa"/>
          </w:tcPr>
          <w:p w14:paraId="4D77B6E0" w14:textId="623FCA98" w:rsidR="00681FA0" w:rsidRPr="00C21EB0" w:rsidRDefault="00806523" w:rsidP="001D2860">
            <w:pPr>
              <w:pStyle w:val="ListParagraph"/>
              <w:numPr>
                <w:ilvl w:val="0"/>
                <w:numId w:val="20"/>
              </w:numPr>
              <w:contextualSpacing w:val="0"/>
              <w:jc w:val="both"/>
              <w:rPr>
                <w:rFonts w:ascii="Arial" w:hAnsi="Arial" w:cs="Arial"/>
                <w:sz w:val="21"/>
                <w:szCs w:val="21"/>
              </w:rPr>
            </w:pPr>
            <w:r w:rsidRPr="00C21EB0">
              <w:rPr>
                <w:rFonts w:ascii="Arial" w:hAnsi="Arial" w:cs="Arial"/>
                <w:sz w:val="21"/>
                <w:szCs w:val="21"/>
              </w:rPr>
              <w:t>Folkestone Town Council CCTV network</w:t>
            </w:r>
            <w:r w:rsidR="00590A25" w:rsidRPr="00C21EB0">
              <w:rPr>
                <w:rFonts w:ascii="Arial" w:hAnsi="Arial" w:cs="Arial"/>
                <w:sz w:val="21"/>
                <w:szCs w:val="21"/>
              </w:rPr>
              <w:t xml:space="preserve"> upgrade</w:t>
            </w:r>
            <w:r w:rsidR="00F9286A" w:rsidRPr="00C21EB0">
              <w:rPr>
                <w:rFonts w:ascii="Arial" w:hAnsi="Arial" w:cs="Arial"/>
                <w:sz w:val="21"/>
                <w:szCs w:val="21"/>
              </w:rPr>
              <w:t>d</w:t>
            </w:r>
            <w:r w:rsidRPr="00C21EB0">
              <w:rPr>
                <w:rFonts w:ascii="Arial" w:hAnsi="Arial" w:cs="Arial"/>
                <w:sz w:val="21"/>
                <w:szCs w:val="21"/>
              </w:rPr>
              <w:t xml:space="preserve">. </w:t>
            </w:r>
            <w:r w:rsidR="00795FDE" w:rsidRPr="00C21EB0">
              <w:rPr>
                <w:rFonts w:ascii="Arial" w:hAnsi="Arial" w:cs="Arial"/>
                <w:sz w:val="21"/>
                <w:szCs w:val="21"/>
              </w:rPr>
              <w:t>F</w:t>
            </w:r>
            <w:r w:rsidRPr="00C21EB0">
              <w:rPr>
                <w:rFonts w:ascii="Arial" w:hAnsi="Arial" w:cs="Arial"/>
                <w:sz w:val="21"/>
                <w:szCs w:val="21"/>
              </w:rPr>
              <w:t xml:space="preserve">acilitated </w:t>
            </w:r>
            <w:r w:rsidR="00795FDE" w:rsidRPr="00C21EB0">
              <w:rPr>
                <w:rFonts w:ascii="Arial" w:hAnsi="Arial" w:cs="Arial"/>
                <w:sz w:val="21"/>
                <w:szCs w:val="21"/>
              </w:rPr>
              <w:t>improved w</w:t>
            </w:r>
            <w:r w:rsidRPr="00C21EB0">
              <w:rPr>
                <w:rFonts w:ascii="Arial" w:hAnsi="Arial" w:cs="Arial"/>
                <w:sz w:val="21"/>
                <w:szCs w:val="21"/>
              </w:rPr>
              <w:t xml:space="preserve">orking relationship </w:t>
            </w:r>
            <w:r w:rsidR="00EA43C7" w:rsidRPr="00C21EB0">
              <w:rPr>
                <w:rFonts w:ascii="Arial" w:hAnsi="Arial" w:cs="Arial"/>
                <w:sz w:val="21"/>
                <w:szCs w:val="21"/>
              </w:rPr>
              <w:t xml:space="preserve">with </w:t>
            </w:r>
            <w:r w:rsidRPr="00C21EB0">
              <w:rPr>
                <w:rFonts w:ascii="Arial" w:hAnsi="Arial" w:cs="Arial"/>
                <w:sz w:val="21"/>
                <w:szCs w:val="21"/>
              </w:rPr>
              <w:t>Swale Borough Council (SBC)</w:t>
            </w:r>
            <w:r w:rsidR="005E7774" w:rsidRPr="00C21EB0">
              <w:rPr>
                <w:rFonts w:ascii="Arial" w:hAnsi="Arial" w:cs="Arial"/>
                <w:sz w:val="21"/>
                <w:szCs w:val="21"/>
              </w:rPr>
              <w:t xml:space="preserve">, which </w:t>
            </w:r>
            <w:r w:rsidRPr="00C21EB0">
              <w:rPr>
                <w:rFonts w:ascii="Arial" w:hAnsi="Arial" w:cs="Arial"/>
                <w:sz w:val="21"/>
                <w:szCs w:val="21"/>
              </w:rPr>
              <w:t>now monitor</w:t>
            </w:r>
            <w:r w:rsidR="00677B0F" w:rsidRPr="00C21EB0">
              <w:rPr>
                <w:rFonts w:ascii="Arial" w:hAnsi="Arial" w:cs="Arial"/>
                <w:sz w:val="21"/>
                <w:szCs w:val="21"/>
              </w:rPr>
              <w:t>s</w:t>
            </w:r>
            <w:r w:rsidR="00795FDE" w:rsidRPr="00C21EB0">
              <w:rPr>
                <w:rFonts w:ascii="Arial" w:hAnsi="Arial" w:cs="Arial"/>
                <w:sz w:val="21"/>
                <w:szCs w:val="21"/>
              </w:rPr>
              <w:t xml:space="preserve"> </w:t>
            </w:r>
            <w:r w:rsidRPr="00C21EB0">
              <w:rPr>
                <w:rFonts w:ascii="Arial" w:hAnsi="Arial" w:cs="Arial"/>
                <w:sz w:val="21"/>
                <w:szCs w:val="21"/>
              </w:rPr>
              <w:t>all CCTV cameras in Folkestone via their 24/7 Control Room with radios link</w:t>
            </w:r>
            <w:r w:rsidR="00E10937" w:rsidRPr="00C21EB0">
              <w:rPr>
                <w:rFonts w:ascii="Arial" w:hAnsi="Arial" w:cs="Arial"/>
                <w:sz w:val="21"/>
                <w:szCs w:val="21"/>
              </w:rPr>
              <w:t xml:space="preserve">ed </w:t>
            </w:r>
            <w:r w:rsidRPr="00C21EB0">
              <w:rPr>
                <w:rFonts w:ascii="Arial" w:hAnsi="Arial" w:cs="Arial"/>
                <w:sz w:val="21"/>
                <w:szCs w:val="21"/>
              </w:rPr>
              <w:t>directly to shops and the police. Th</w:t>
            </w:r>
            <w:r w:rsidR="00E10937" w:rsidRPr="00C21EB0">
              <w:rPr>
                <w:rFonts w:ascii="Arial" w:hAnsi="Arial" w:cs="Arial"/>
                <w:sz w:val="21"/>
                <w:szCs w:val="21"/>
              </w:rPr>
              <w:t>e</w:t>
            </w:r>
            <w:r w:rsidRPr="00C21EB0">
              <w:rPr>
                <w:rFonts w:ascii="Arial" w:hAnsi="Arial" w:cs="Arial"/>
                <w:sz w:val="21"/>
                <w:szCs w:val="21"/>
              </w:rPr>
              <w:t xml:space="preserve"> partnership has been so successful that a further 5-year contract has been signed between Folkestone Town Council and SBC.</w:t>
            </w:r>
          </w:p>
          <w:p w14:paraId="1B731660" w14:textId="38E1B8CE" w:rsidR="00AD0D7B" w:rsidRPr="00C21EB0" w:rsidRDefault="006F369A" w:rsidP="001D2860">
            <w:pPr>
              <w:pStyle w:val="ListParagraph"/>
              <w:numPr>
                <w:ilvl w:val="0"/>
                <w:numId w:val="20"/>
              </w:numPr>
              <w:contextualSpacing w:val="0"/>
              <w:jc w:val="both"/>
              <w:rPr>
                <w:rFonts w:ascii="Arial" w:hAnsi="Arial" w:cs="Arial"/>
                <w:sz w:val="21"/>
                <w:szCs w:val="21"/>
              </w:rPr>
            </w:pPr>
            <w:r w:rsidRPr="00C21EB0">
              <w:rPr>
                <w:rFonts w:ascii="Arial" w:hAnsi="Arial" w:cs="Arial"/>
                <w:sz w:val="21"/>
                <w:szCs w:val="21"/>
              </w:rPr>
              <w:t>F</w:t>
            </w:r>
            <w:r w:rsidR="00806523" w:rsidRPr="00C21EB0">
              <w:rPr>
                <w:rFonts w:ascii="Arial" w:hAnsi="Arial" w:cs="Arial"/>
                <w:sz w:val="21"/>
                <w:szCs w:val="21"/>
              </w:rPr>
              <w:t>unding for Urban Pastors and the Folkestone Town Sprucers, includ</w:t>
            </w:r>
            <w:r w:rsidR="0023071D" w:rsidRPr="00C21EB0">
              <w:rPr>
                <w:rFonts w:ascii="Arial" w:hAnsi="Arial" w:cs="Arial"/>
                <w:sz w:val="21"/>
                <w:szCs w:val="21"/>
              </w:rPr>
              <w:t xml:space="preserve">ing </w:t>
            </w:r>
            <w:r w:rsidR="00806523" w:rsidRPr="00C21EB0">
              <w:rPr>
                <w:rFonts w:ascii="Arial" w:hAnsi="Arial" w:cs="Arial"/>
                <w:sz w:val="21"/>
                <w:szCs w:val="21"/>
              </w:rPr>
              <w:t>uniform and safety merchandise</w:t>
            </w:r>
            <w:r w:rsidR="00617FA4" w:rsidRPr="00C21EB0">
              <w:rPr>
                <w:rFonts w:ascii="Arial" w:hAnsi="Arial" w:cs="Arial"/>
                <w:sz w:val="21"/>
                <w:szCs w:val="21"/>
              </w:rPr>
              <w:t>. At</w:t>
            </w:r>
            <w:r w:rsidR="00806523" w:rsidRPr="00C21EB0">
              <w:rPr>
                <w:rFonts w:ascii="Arial" w:hAnsi="Arial" w:cs="Arial"/>
                <w:sz w:val="21"/>
                <w:szCs w:val="21"/>
              </w:rPr>
              <w:t xml:space="preserve"> the peak</w:t>
            </w:r>
            <w:r w:rsidR="00617FA4" w:rsidRPr="00C21EB0">
              <w:rPr>
                <w:rFonts w:ascii="Arial" w:hAnsi="Arial" w:cs="Arial"/>
                <w:sz w:val="21"/>
                <w:szCs w:val="21"/>
              </w:rPr>
              <w:t>,</w:t>
            </w:r>
            <w:r w:rsidR="00806523" w:rsidRPr="00C21EB0">
              <w:rPr>
                <w:rFonts w:ascii="Arial" w:hAnsi="Arial" w:cs="Arial"/>
                <w:sz w:val="21"/>
                <w:szCs w:val="21"/>
              </w:rPr>
              <w:t xml:space="preserve"> Urban Pastors undertook 370 engagements in Q4, with 224 safety resources distributed. The Town Sprucers made significant improvements in the area</w:t>
            </w:r>
            <w:r w:rsidR="005B6345" w:rsidRPr="00C21EB0">
              <w:rPr>
                <w:rFonts w:ascii="Arial" w:hAnsi="Arial" w:cs="Arial"/>
                <w:sz w:val="21"/>
                <w:szCs w:val="21"/>
              </w:rPr>
              <w:t>,</w:t>
            </w:r>
            <w:r w:rsidR="00806523" w:rsidRPr="00C21EB0">
              <w:rPr>
                <w:rFonts w:ascii="Arial" w:hAnsi="Arial" w:cs="Arial"/>
                <w:sz w:val="21"/>
                <w:szCs w:val="21"/>
              </w:rPr>
              <w:t xml:space="preserve"> including removal </w:t>
            </w:r>
            <w:r w:rsidR="00617FA4" w:rsidRPr="00C21EB0">
              <w:rPr>
                <w:rFonts w:ascii="Arial" w:hAnsi="Arial" w:cs="Arial"/>
                <w:sz w:val="21"/>
                <w:szCs w:val="21"/>
              </w:rPr>
              <w:t>of graff</w:t>
            </w:r>
            <w:r w:rsidR="00D651C2" w:rsidRPr="00C21EB0">
              <w:rPr>
                <w:rFonts w:ascii="Arial" w:hAnsi="Arial" w:cs="Arial"/>
                <w:sz w:val="21"/>
                <w:szCs w:val="21"/>
              </w:rPr>
              <w:t xml:space="preserve">iti and </w:t>
            </w:r>
            <w:r w:rsidR="00806523" w:rsidRPr="00C21EB0">
              <w:rPr>
                <w:rFonts w:ascii="Arial" w:hAnsi="Arial" w:cs="Arial"/>
                <w:sz w:val="21"/>
                <w:szCs w:val="21"/>
              </w:rPr>
              <w:t>drugs detritus le</w:t>
            </w:r>
            <w:r w:rsidR="00930CB2" w:rsidRPr="00C21EB0">
              <w:rPr>
                <w:rFonts w:ascii="Arial" w:hAnsi="Arial" w:cs="Arial"/>
                <w:sz w:val="21"/>
                <w:szCs w:val="21"/>
              </w:rPr>
              <w:t>a</w:t>
            </w:r>
            <w:r w:rsidR="00806523" w:rsidRPr="00C21EB0">
              <w:rPr>
                <w:rFonts w:ascii="Arial" w:hAnsi="Arial" w:cs="Arial"/>
                <w:sz w:val="21"/>
                <w:szCs w:val="21"/>
              </w:rPr>
              <w:t>d</w:t>
            </w:r>
            <w:r w:rsidR="00930CB2" w:rsidRPr="00C21EB0">
              <w:rPr>
                <w:rFonts w:ascii="Arial" w:hAnsi="Arial" w:cs="Arial"/>
                <w:sz w:val="21"/>
                <w:szCs w:val="21"/>
              </w:rPr>
              <w:t xml:space="preserve">ing </w:t>
            </w:r>
            <w:r w:rsidR="00806523" w:rsidRPr="00C21EB0">
              <w:rPr>
                <w:rFonts w:ascii="Arial" w:hAnsi="Arial" w:cs="Arial"/>
                <w:sz w:val="21"/>
                <w:szCs w:val="21"/>
              </w:rPr>
              <w:t>to a greater sense of safety in the area.</w:t>
            </w:r>
          </w:p>
          <w:p w14:paraId="20F235CB" w14:textId="28FDDD85" w:rsidR="00DB5A93" w:rsidRPr="00C21EB0" w:rsidRDefault="00AD0D7B" w:rsidP="001D2860">
            <w:pPr>
              <w:pStyle w:val="ListParagraph"/>
              <w:numPr>
                <w:ilvl w:val="0"/>
                <w:numId w:val="20"/>
              </w:numPr>
              <w:contextualSpacing w:val="0"/>
              <w:jc w:val="both"/>
              <w:rPr>
                <w:rFonts w:ascii="Arial" w:hAnsi="Arial" w:cs="Arial"/>
                <w:sz w:val="21"/>
                <w:szCs w:val="21"/>
              </w:rPr>
            </w:pPr>
            <w:r w:rsidRPr="00C21EB0">
              <w:rPr>
                <w:rFonts w:ascii="Arial" w:hAnsi="Arial" w:cs="Arial"/>
                <w:sz w:val="21"/>
                <w:szCs w:val="21"/>
              </w:rPr>
              <w:t>S</w:t>
            </w:r>
            <w:r w:rsidR="00806523" w:rsidRPr="00C21EB0">
              <w:rPr>
                <w:rFonts w:ascii="Arial" w:hAnsi="Arial" w:cs="Arial"/>
                <w:sz w:val="21"/>
                <w:szCs w:val="21"/>
              </w:rPr>
              <w:t>afe taxi scheme</w:t>
            </w:r>
            <w:r w:rsidRPr="00C21EB0">
              <w:rPr>
                <w:rFonts w:ascii="Arial" w:hAnsi="Arial" w:cs="Arial"/>
                <w:sz w:val="21"/>
                <w:szCs w:val="21"/>
              </w:rPr>
              <w:t xml:space="preserve"> established</w:t>
            </w:r>
            <w:r w:rsidR="00806523" w:rsidRPr="00C21EB0">
              <w:rPr>
                <w:rFonts w:ascii="Arial" w:hAnsi="Arial" w:cs="Arial"/>
                <w:sz w:val="21"/>
                <w:szCs w:val="21"/>
              </w:rPr>
              <w:t>, including a Taxi Marshal scheme every Friday and Saturday evening between 10.30pm and 03.30am within Folkestone Town Centre. A Safe Routes Scheme, now known as Folkestone Connected also developed.</w:t>
            </w:r>
          </w:p>
        </w:tc>
      </w:tr>
      <w:tr w:rsidR="00EC23EF" w:rsidRPr="00C21EB0" w14:paraId="0F4D4942" w14:textId="77777777" w:rsidTr="00455012">
        <w:tc>
          <w:tcPr>
            <w:tcW w:w="7650" w:type="dxa"/>
            <w:shd w:val="clear" w:color="auto" w:fill="EEECE1" w:themeFill="background2"/>
          </w:tcPr>
          <w:p w14:paraId="1C30983E" w14:textId="1071D746" w:rsidR="00EC23EF" w:rsidRPr="00C21EB0" w:rsidRDefault="00BF7B64" w:rsidP="00DC4F83">
            <w:pPr>
              <w:jc w:val="both"/>
              <w:rPr>
                <w:rFonts w:ascii="Arial" w:hAnsi="Arial" w:cs="Arial"/>
                <w:sz w:val="21"/>
                <w:szCs w:val="21"/>
              </w:rPr>
            </w:pPr>
            <w:r w:rsidRPr="00C21EB0">
              <w:rPr>
                <w:rFonts w:ascii="Arial" w:hAnsi="Arial" w:cs="Arial"/>
                <w:sz w:val="21"/>
                <w:szCs w:val="21"/>
                <w:u w:val="single"/>
              </w:rPr>
              <w:t>Swale</w:t>
            </w:r>
            <w:r w:rsidR="00AF0033" w:rsidRPr="00C21EB0">
              <w:rPr>
                <w:rFonts w:ascii="Arial" w:hAnsi="Arial" w:cs="Arial"/>
                <w:sz w:val="21"/>
                <w:szCs w:val="21"/>
              </w:rPr>
              <w:t xml:space="preserve"> – Sittingbourne &amp; Sheerness Town Centres </w:t>
            </w:r>
            <w:r w:rsidR="00EC23EF" w:rsidRPr="00C21EB0">
              <w:rPr>
                <w:rFonts w:ascii="Arial" w:hAnsi="Arial" w:cs="Arial"/>
                <w:sz w:val="21"/>
                <w:szCs w:val="21"/>
              </w:rPr>
              <w:t>(£</w:t>
            </w:r>
            <w:r w:rsidR="00AF0033" w:rsidRPr="00C21EB0">
              <w:rPr>
                <w:rFonts w:ascii="Arial" w:hAnsi="Arial" w:cs="Arial"/>
                <w:sz w:val="21"/>
                <w:szCs w:val="21"/>
              </w:rPr>
              <w:t>1</w:t>
            </w:r>
            <w:r w:rsidR="00814AD8" w:rsidRPr="00C21EB0">
              <w:rPr>
                <w:rFonts w:ascii="Arial" w:hAnsi="Arial" w:cs="Arial"/>
                <w:sz w:val="21"/>
                <w:szCs w:val="21"/>
              </w:rPr>
              <w:t>10</w:t>
            </w:r>
            <w:r w:rsidR="00EC23EF" w:rsidRPr="00C21EB0">
              <w:rPr>
                <w:rFonts w:ascii="Arial" w:hAnsi="Arial" w:cs="Arial"/>
                <w:sz w:val="21"/>
                <w:szCs w:val="21"/>
              </w:rPr>
              <w:t>,</w:t>
            </w:r>
            <w:r w:rsidR="00814AD8" w:rsidRPr="00C21EB0">
              <w:rPr>
                <w:rFonts w:ascii="Arial" w:hAnsi="Arial" w:cs="Arial"/>
                <w:sz w:val="21"/>
                <w:szCs w:val="21"/>
              </w:rPr>
              <w:t>929</w:t>
            </w:r>
            <w:r w:rsidR="00EC23EF" w:rsidRPr="00C21EB0">
              <w:rPr>
                <w:rFonts w:ascii="Arial" w:hAnsi="Arial" w:cs="Arial"/>
                <w:sz w:val="21"/>
                <w:szCs w:val="21"/>
              </w:rPr>
              <w:t>)</w:t>
            </w:r>
          </w:p>
        </w:tc>
      </w:tr>
      <w:tr w:rsidR="00EC23EF" w:rsidRPr="00C21EB0" w14:paraId="38F8034D" w14:textId="77777777" w:rsidTr="00455012">
        <w:tc>
          <w:tcPr>
            <w:tcW w:w="7650" w:type="dxa"/>
          </w:tcPr>
          <w:p w14:paraId="7A651444" w14:textId="42B73384" w:rsidR="00636E53" w:rsidRPr="00C21EB0" w:rsidRDefault="00D565E4" w:rsidP="001D2860">
            <w:pPr>
              <w:pStyle w:val="ListParagraph"/>
              <w:numPr>
                <w:ilvl w:val="0"/>
                <w:numId w:val="22"/>
              </w:numPr>
              <w:contextualSpacing w:val="0"/>
              <w:jc w:val="both"/>
              <w:rPr>
                <w:rFonts w:ascii="Arial" w:hAnsi="Arial" w:cs="Arial"/>
                <w:sz w:val="21"/>
                <w:szCs w:val="21"/>
              </w:rPr>
            </w:pPr>
            <w:r w:rsidRPr="00C21EB0">
              <w:rPr>
                <w:rFonts w:ascii="Arial" w:hAnsi="Arial" w:cs="Arial"/>
                <w:sz w:val="21"/>
                <w:szCs w:val="21"/>
              </w:rPr>
              <w:t xml:space="preserve">Active Bystander Training, with 10 training sessions held and over 300 attendees registered. </w:t>
            </w:r>
          </w:p>
          <w:p w14:paraId="61E0C35C" w14:textId="77777777" w:rsidR="00743566" w:rsidRPr="00C21EB0" w:rsidRDefault="00D565E4" w:rsidP="001D2860">
            <w:pPr>
              <w:pStyle w:val="ListParagraph"/>
              <w:numPr>
                <w:ilvl w:val="0"/>
                <w:numId w:val="22"/>
              </w:numPr>
              <w:contextualSpacing w:val="0"/>
              <w:jc w:val="both"/>
              <w:rPr>
                <w:rFonts w:ascii="Arial" w:hAnsi="Arial" w:cs="Arial"/>
                <w:sz w:val="21"/>
                <w:szCs w:val="21"/>
              </w:rPr>
            </w:pPr>
            <w:r w:rsidRPr="00C21EB0">
              <w:rPr>
                <w:rFonts w:ascii="Arial" w:hAnsi="Arial" w:cs="Arial"/>
                <w:sz w:val="21"/>
                <w:szCs w:val="21"/>
              </w:rPr>
              <w:t xml:space="preserve">Provision of Street Marshals in Sheerness and Sittingbourne High Streets and surrounding areas during school holidays. </w:t>
            </w:r>
            <w:r w:rsidR="00CB03B7" w:rsidRPr="00C21EB0">
              <w:rPr>
                <w:rFonts w:ascii="Arial" w:hAnsi="Arial" w:cs="Arial"/>
                <w:sz w:val="21"/>
                <w:szCs w:val="21"/>
              </w:rPr>
              <w:t>E</w:t>
            </w:r>
            <w:r w:rsidRPr="00C21EB0">
              <w:rPr>
                <w:rFonts w:ascii="Arial" w:hAnsi="Arial" w:cs="Arial"/>
                <w:sz w:val="21"/>
                <w:szCs w:val="21"/>
              </w:rPr>
              <w:t>quated to 1,326</w:t>
            </w:r>
            <w:r w:rsidR="005F0585" w:rsidRPr="00C21EB0">
              <w:rPr>
                <w:rFonts w:ascii="Arial" w:hAnsi="Arial" w:cs="Arial"/>
                <w:sz w:val="21"/>
                <w:szCs w:val="21"/>
              </w:rPr>
              <w:t xml:space="preserve"> hours</w:t>
            </w:r>
            <w:r w:rsidRPr="00C21EB0">
              <w:rPr>
                <w:rFonts w:ascii="Arial" w:hAnsi="Arial" w:cs="Arial"/>
                <w:sz w:val="21"/>
                <w:szCs w:val="21"/>
              </w:rPr>
              <w:t xml:space="preserve"> of </w:t>
            </w:r>
            <w:r w:rsidR="00F4271B" w:rsidRPr="00C21EB0">
              <w:rPr>
                <w:rFonts w:ascii="Arial" w:hAnsi="Arial" w:cs="Arial"/>
                <w:sz w:val="21"/>
                <w:szCs w:val="21"/>
              </w:rPr>
              <w:t xml:space="preserve">community </w:t>
            </w:r>
            <w:r w:rsidRPr="00C21EB0">
              <w:rPr>
                <w:rFonts w:ascii="Arial" w:hAnsi="Arial" w:cs="Arial"/>
                <w:sz w:val="21"/>
                <w:szCs w:val="21"/>
              </w:rPr>
              <w:t xml:space="preserve">engagement and re-assurance. </w:t>
            </w:r>
          </w:p>
          <w:p w14:paraId="460D1B09" w14:textId="77777777" w:rsidR="00743566" w:rsidRPr="00C21EB0" w:rsidRDefault="00D565E4" w:rsidP="001D2860">
            <w:pPr>
              <w:pStyle w:val="ListParagraph"/>
              <w:numPr>
                <w:ilvl w:val="0"/>
                <w:numId w:val="22"/>
              </w:numPr>
              <w:contextualSpacing w:val="0"/>
              <w:jc w:val="both"/>
              <w:rPr>
                <w:rFonts w:ascii="Arial" w:hAnsi="Arial" w:cs="Arial"/>
                <w:sz w:val="21"/>
                <w:szCs w:val="21"/>
              </w:rPr>
            </w:pPr>
            <w:r w:rsidRPr="00C21EB0">
              <w:rPr>
                <w:rFonts w:ascii="Arial" w:hAnsi="Arial" w:cs="Arial"/>
                <w:sz w:val="21"/>
                <w:szCs w:val="21"/>
              </w:rPr>
              <w:t xml:space="preserve">Improved streetlighting and CCTV in 2 park areas in Sheerness and Sittingbourne. </w:t>
            </w:r>
          </w:p>
          <w:p w14:paraId="7395129D" w14:textId="23622731" w:rsidR="00EC23EF" w:rsidRPr="00C21EB0" w:rsidRDefault="005C4CB5" w:rsidP="001D2860">
            <w:pPr>
              <w:pStyle w:val="ListParagraph"/>
              <w:numPr>
                <w:ilvl w:val="0"/>
                <w:numId w:val="22"/>
              </w:numPr>
              <w:contextualSpacing w:val="0"/>
              <w:jc w:val="both"/>
              <w:rPr>
                <w:rFonts w:ascii="Arial" w:hAnsi="Arial" w:cs="Arial"/>
                <w:sz w:val="21"/>
                <w:szCs w:val="21"/>
              </w:rPr>
            </w:pPr>
            <w:r w:rsidRPr="00C21EB0">
              <w:rPr>
                <w:rFonts w:ascii="Arial" w:hAnsi="Arial" w:cs="Arial"/>
                <w:sz w:val="21"/>
                <w:szCs w:val="21"/>
              </w:rPr>
              <w:t>Y</w:t>
            </w:r>
            <w:r w:rsidR="00D565E4" w:rsidRPr="00C21EB0">
              <w:rPr>
                <w:rFonts w:ascii="Arial" w:hAnsi="Arial" w:cs="Arial"/>
                <w:sz w:val="21"/>
                <w:szCs w:val="21"/>
              </w:rPr>
              <w:t>outh programmes in partnership with Brogdale CIC</w:t>
            </w:r>
            <w:r w:rsidR="000A1A5E" w:rsidRPr="00C21EB0">
              <w:rPr>
                <w:rFonts w:ascii="Arial" w:hAnsi="Arial" w:cs="Arial"/>
                <w:sz w:val="21"/>
                <w:szCs w:val="21"/>
              </w:rPr>
              <w:t>,</w:t>
            </w:r>
            <w:r w:rsidR="00D565E4" w:rsidRPr="00C21EB0">
              <w:rPr>
                <w:rFonts w:ascii="Arial" w:hAnsi="Arial" w:cs="Arial"/>
                <w:sz w:val="21"/>
                <w:szCs w:val="21"/>
              </w:rPr>
              <w:t xml:space="preserve"> including additional sessions at Sheerness Youth Club and Sittingbourne Skatepark. Mentoring</w:t>
            </w:r>
            <w:r w:rsidRPr="00C21EB0">
              <w:rPr>
                <w:rFonts w:ascii="Arial" w:hAnsi="Arial" w:cs="Arial"/>
                <w:sz w:val="21"/>
                <w:szCs w:val="21"/>
              </w:rPr>
              <w:t>, 1</w:t>
            </w:r>
            <w:r w:rsidR="00D565E4" w:rsidRPr="00C21EB0">
              <w:rPr>
                <w:rFonts w:ascii="Arial" w:hAnsi="Arial" w:cs="Arial"/>
                <w:sz w:val="21"/>
                <w:szCs w:val="21"/>
              </w:rPr>
              <w:t xml:space="preserve">-1 </w:t>
            </w:r>
            <w:r w:rsidR="003E05D5" w:rsidRPr="00C21EB0">
              <w:rPr>
                <w:rFonts w:ascii="Arial" w:hAnsi="Arial" w:cs="Arial"/>
                <w:sz w:val="21"/>
                <w:szCs w:val="21"/>
              </w:rPr>
              <w:t xml:space="preserve">support </w:t>
            </w:r>
            <w:r w:rsidR="00D565E4" w:rsidRPr="00C21EB0">
              <w:rPr>
                <w:rFonts w:ascii="Arial" w:hAnsi="Arial" w:cs="Arial"/>
                <w:sz w:val="21"/>
                <w:szCs w:val="21"/>
              </w:rPr>
              <w:t>and workshops on mental health, online safety, and relationships</w:t>
            </w:r>
            <w:r w:rsidRPr="00C21EB0">
              <w:rPr>
                <w:rFonts w:ascii="Arial" w:hAnsi="Arial" w:cs="Arial"/>
                <w:sz w:val="21"/>
                <w:szCs w:val="21"/>
              </w:rPr>
              <w:t xml:space="preserve"> </w:t>
            </w:r>
            <w:r w:rsidR="00545D21" w:rsidRPr="00C21EB0">
              <w:rPr>
                <w:rFonts w:ascii="Arial" w:hAnsi="Arial" w:cs="Arial"/>
                <w:sz w:val="21"/>
                <w:szCs w:val="21"/>
              </w:rPr>
              <w:t>also provided</w:t>
            </w:r>
            <w:r w:rsidR="007973D1" w:rsidRPr="00C21EB0">
              <w:rPr>
                <w:rFonts w:ascii="Arial" w:hAnsi="Arial" w:cs="Arial"/>
                <w:sz w:val="21"/>
                <w:szCs w:val="21"/>
              </w:rPr>
              <w:t xml:space="preserve">, creating a </w:t>
            </w:r>
            <w:r w:rsidR="00D565E4" w:rsidRPr="00C21EB0">
              <w:rPr>
                <w:rFonts w:ascii="Arial" w:hAnsi="Arial" w:cs="Arial"/>
                <w:sz w:val="21"/>
                <w:szCs w:val="21"/>
              </w:rPr>
              <w:t>safe, consistent and structured space for C</w:t>
            </w:r>
            <w:r w:rsidR="00B45979" w:rsidRPr="00C21EB0">
              <w:rPr>
                <w:rFonts w:ascii="Arial" w:hAnsi="Arial" w:cs="Arial"/>
                <w:sz w:val="21"/>
                <w:szCs w:val="21"/>
              </w:rPr>
              <w:t>&amp;</w:t>
            </w:r>
            <w:r w:rsidR="00D565E4" w:rsidRPr="00C21EB0">
              <w:rPr>
                <w:rFonts w:ascii="Arial" w:hAnsi="Arial" w:cs="Arial"/>
                <w:sz w:val="21"/>
                <w:szCs w:val="21"/>
              </w:rPr>
              <w:t>YP.</w:t>
            </w:r>
          </w:p>
        </w:tc>
      </w:tr>
      <w:tr w:rsidR="00D007A5" w:rsidRPr="00C21EB0" w14:paraId="3B080787" w14:textId="77777777" w:rsidTr="00455012">
        <w:tc>
          <w:tcPr>
            <w:tcW w:w="7650" w:type="dxa"/>
            <w:shd w:val="clear" w:color="auto" w:fill="EEECE1" w:themeFill="background2"/>
          </w:tcPr>
          <w:p w14:paraId="27E298AE" w14:textId="2DF164D4" w:rsidR="00D007A5" w:rsidRPr="00C21EB0" w:rsidRDefault="00D007A5" w:rsidP="00DC4F83">
            <w:pPr>
              <w:jc w:val="both"/>
              <w:rPr>
                <w:rFonts w:ascii="Arial" w:hAnsi="Arial" w:cs="Arial"/>
                <w:sz w:val="21"/>
                <w:szCs w:val="21"/>
              </w:rPr>
            </w:pPr>
            <w:r w:rsidRPr="00C21EB0">
              <w:rPr>
                <w:rFonts w:ascii="Arial" w:hAnsi="Arial" w:cs="Arial"/>
                <w:sz w:val="21"/>
                <w:szCs w:val="21"/>
                <w:u w:val="single"/>
              </w:rPr>
              <w:t>M</w:t>
            </w:r>
            <w:r w:rsidR="0078080E" w:rsidRPr="00C21EB0">
              <w:rPr>
                <w:rFonts w:ascii="Arial" w:hAnsi="Arial" w:cs="Arial"/>
                <w:sz w:val="21"/>
                <w:szCs w:val="21"/>
                <w:u w:val="single"/>
              </w:rPr>
              <w:t>edway</w:t>
            </w:r>
            <w:r w:rsidR="0078080E" w:rsidRPr="00C21EB0">
              <w:rPr>
                <w:rFonts w:ascii="Arial" w:hAnsi="Arial" w:cs="Arial"/>
                <w:sz w:val="21"/>
                <w:szCs w:val="21"/>
              </w:rPr>
              <w:t xml:space="preserve"> </w:t>
            </w:r>
            <w:r w:rsidR="00E410FF" w:rsidRPr="00C21EB0">
              <w:rPr>
                <w:rFonts w:ascii="Arial" w:hAnsi="Arial" w:cs="Arial"/>
                <w:sz w:val="21"/>
                <w:szCs w:val="21"/>
              </w:rPr>
              <w:t>– Chatham Town Centre (</w:t>
            </w:r>
            <w:r w:rsidR="009911A2" w:rsidRPr="00C21EB0">
              <w:rPr>
                <w:rFonts w:ascii="Arial" w:hAnsi="Arial" w:cs="Arial"/>
                <w:sz w:val="21"/>
                <w:szCs w:val="21"/>
              </w:rPr>
              <w:t>£</w:t>
            </w:r>
            <w:r w:rsidR="001A17DE" w:rsidRPr="00C21EB0">
              <w:rPr>
                <w:rFonts w:ascii="Arial" w:hAnsi="Arial" w:cs="Arial"/>
                <w:sz w:val="21"/>
                <w:szCs w:val="21"/>
              </w:rPr>
              <w:t>1</w:t>
            </w:r>
            <w:r w:rsidR="00EE3752" w:rsidRPr="00C21EB0">
              <w:rPr>
                <w:rFonts w:ascii="Arial" w:hAnsi="Arial" w:cs="Arial"/>
                <w:sz w:val="21"/>
                <w:szCs w:val="21"/>
              </w:rPr>
              <w:t>0</w:t>
            </w:r>
            <w:r w:rsidR="001A17DE" w:rsidRPr="00C21EB0">
              <w:rPr>
                <w:rFonts w:ascii="Arial" w:hAnsi="Arial" w:cs="Arial"/>
                <w:sz w:val="21"/>
                <w:szCs w:val="21"/>
              </w:rPr>
              <w:t>8</w:t>
            </w:r>
            <w:r w:rsidR="009911A2" w:rsidRPr="00C21EB0">
              <w:rPr>
                <w:rFonts w:ascii="Arial" w:hAnsi="Arial" w:cs="Arial"/>
                <w:sz w:val="21"/>
                <w:szCs w:val="21"/>
              </w:rPr>
              <w:t>,</w:t>
            </w:r>
            <w:r w:rsidR="00EE3752" w:rsidRPr="00C21EB0">
              <w:rPr>
                <w:rFonts w:ascii="Arial" w:hAnsi="Arial" w:cs="Arial"/>
                <w:sz w:val="21"/>
                <w:szCs w:val="21"/>
              </w:rPr>
              <w:t>557</w:t>
            </w:r>
            <w:r w:rsidR="009911A2" w:rsidRPr="00C21EB0">
              <w:rPr>
                <w:rFonts w:ascii="Arial" w:hAnsi="Arial" w:cs="Arial"/>
                <w:sz w:val="21"/>
                <w:szCs w:val="21"/>
              </w:rPr>
              <w:t>)</w:t>
            </w:r>
          </w:p>
        </w:tc>
      </w:tr>
      <w:tr w:rsidR="00D007A5" w:rsidRPr="00C21EB0" w14:paraId="312AB029" w14:textId="77777777" w:rsidTr="00455012">
        <w:tc>
          <w:tcPr>
            <w:tcW w:w="7650" w:type="dxa"/>
          </w:tcPr>
          <w:p w14:paraId="5859E447" w14:textId="7058CC60" w:rsidR="00F561C5" w:rsidRPr="00C21EB0" w:rsidRDefault="00270FCA" w:rsidP="001D2860">
            <w:pPr>
              <w:pStyle w:val="ListParagraph"/>
              <w:numPr>
                <w:ilvl w:val="0"/>
                <w:numId w:val="23"/>
              </w:numPr>
              <w:contextualSpacing w:val="0"/>
              <w:jc w:val="both"/>
              <w:rPr>
                <w:rFonts w:ascii="Arial" w:hAnsi="Arial" w:cs="Arial"/>
                <w:sz w:val="21"/>
                <w:szCs w:val="21"/>
              </w:rPr>
            </w:pPr>
            <w:r w:rsidRPr="00C21EB0">
              <w:rPr>
                <w:rFonts w:ascii="Arial" w:hAnsi="Arial" w:cs="Arial"/>
                <w:sz w:val="21"/>
                <w:szCs w:val="21"/>
              </w:rPr>
              <w:t xml:space="preserve">3 additional CCTV cameras installed in key locations and </w:t>
            </w:r>
            <w:r w:rsidR="0093182E" w:rsidRPr="00C21EB0">
              <w:rPr>
                <w:rFonts w:ascii="Arial" w:hAnsi="Arial" w:cs="Arial"/>
                <w:sz w:val="21"/>
                <w:szCs w:val="21"/>
              </w:rPr>
              <w:t>a</w:t>
            </w:r>
            <w:r w:rsidRPr="00C21EB0">
              <w:rPr>
                <w:rFonts w:ascii="Arial" w:hAnsi="Arial" w:cs="Arial"/>
                <w:sz w:val="21"/>
                <w:szCs w:val="21"/>
              </w:rPr>
              <w:t xml:space="preserve"> new Neighbourhood Watch Area</w:t>
            </w:r>
            <w:r w:rsidR="0093182E" w:rsidRPr="00C21EB0">
              <w:rPr>
                <w:rFonts w:ascii="Arial" w:hAnsi="Arial" w:cs="Arial"/>
                <w:sz w:val="21"/>
                <w:szCs w:val="21"/>
              </w:rPr>
              <w:t xml:space="preserve"> established</w:t>
            </w:r>
            <w:r w:rsidRPr="00C21EB0">
              <w:rPr>
                <w:rFonts w:ascii="Arial" w:hAnsi="Arial" w:cs="Arial"/>
                <w:sz w:val="21"/>
                <w:szCs w:val="21"/>
              </w:rPr>
              <w:t>.</w:t>
            </w:r>
          </w:p>
          <w:p w14:paraId="7460EECE" w14:textId="4D4976F2" w:rsidR="00565437" w:rsidRPr="00C21EB0" w:rsidRDefault="00F561C5" w:rsidP="001D2860">
            <w:pPr>
              <w:pStyle w:val="ListParagraph"/>
              <w:numPr>
                <w:ilvl w:val="0"/>
                <w:numId w:val="23"/>
              </w:numPr>
              <w:contextualSpacing w:val="0"/>
              <w:jc w:val="both"/>
              <w:rPr>
                <w:rFonts w:ascii="Arial" w:hAnsi="Arial" w:cs="Arial"/>
                <w:sz w:val="21"/>
                <w:szCs w:val="21"/>
              </w:rPr>
            </w:pPr>
            <w:r w:rsidRPr="00C21EB0">
              <w:rPr>
                <w:rFonts w:ascii="Arial" w:hAnsi="Arial" w:cs="Arial"/>
                <w:sz w:val="21"/>
                <w:szCs w:val="21"/>
              </w:rPr>
              <w:t>O</w:t>
            </w:r>
            <w:r w:rsidR="00270FCA" w:rsidRPr="00C21EB0">
              <w:rPr>
                <w:rFonts w:ascii="Arial" w:hAnsi="Arial" w:cs="Arial"/>
                <w:sz w:val="21"/>
                <w:szCs w:val="21"/>
              </w:rPr>
              <w:t xml:space="preserve">utreach activities </w:t>
            </w:r>
            <w:r w:rsidRPr="00C21EB0">
              <w:rPr>
                <w:rFonts w:ascii="Arial" w:hAnsi="Arial" w:cs="Arial"/>
                <w:sz w:val="21"/>
                <w:szCs w:val="21"/>
              </w:rPr>
              <w:t xml:space="preserve">for </w:t>
            </w:r>
            <w:r w:rsidR="00270FCA" w:rsidRPr="00C21EB0">
              <w:rPr>
                <w:rFonts w:ascii="Arial" w:hAnsi="Arial" w:cs="Arial"/>
                <w:sz w:val="21"/>
                <w:szCs w:val="21"/>
              </w:rPr>
              <w:t>young people using Chatham High Street, including those at heightened risk of Child Criminal Exploitation. Core age group</w:t>
            </w:r>
            <w:r w:rsidR="001D4E21" w:rsidRPr="00C21EB0">
              <w:rPr>
                <w:rFonts w:ascii="Arial" w:hAnsi="Arial" w:cs="Arial"/>
                <w:sz w:val="21"/>
                <w:szCs w:val="21"/>
              </w:rPr>
              <w:t xml:space="preserve"> </w:t>
            </w:r>
            <w:r w:rsidR="00270FCA" w:rsidRPr="00C21EB0">
              <w:rPr>
                <w:rFonts w:ascii="Arial" w:hAnsi="Arial" w:cs="Arial"/>
                <w:sz w:val="21"/>
                <w:szCs w:val="21"/>
              </w:rPr>
              <w:t>13-19</w:t>
            </w:r>
            <w:r w:rsidR="004B421B" w:rsidRPr="00C21EB0">
              <w:rPr>
                <w:rFonts w:ascii="Arial" w:hAnsi="Arial" w:cs="Arial"/>
                <w:sz w:val="21"/>
                <w:szCs w:val="21"/>
              </w:rPr>
              <w:t>,</w:t>
            </w:r>
            <w:r w:rsidR="00270FCA" w:rsidRPr="00C21EB0">
              <w:rPr>
                <w:rFonts w:ascii="Arial" w:hAnsi="Arial" w:cs="Arial"/>
                <w:sz w:val="21"/>
                <w:szCs w:val="21"/>
              </w:rPr>
              <w:t xml:space="preserve"> </w:t>
            </w:r>
            <w:r w:rsidR="001D4E21" w:rsidRPr="00C21EB0">
              <w:rPr>
                <w:rFonts w:ascii="Arial" w:hAnsi="Arial" w:cs="Arial"/>
                <w:sz w:val="21"/>
                <w:szCs w:val="21"/>
              </w:rPr>
              <w:t xml:space="preserve">years, </w:t>
            </w:r>
            <w:r w:rsidR="00270FCA" w:rsidRPr="00C21EB0">
              <w:rPr>
                <w:rFonts w:ascii="Arial" w:hAnsi="Arial" w:cs="Arial"/>
                <w:sz w:val="21"/>
                <w:szCs w:val="21"/>
              </w:rPr>
              <w:t xml:space="preserve">and those up to 25 </w:t>
            </w:r>
            <w:r w:rsidR="001D4E21" w:rsidRPr="00C21EB0">
              <w:rPr>
                <w:rFonts w:ascii="Arial" w:hAnsi="Arial" w:cs="Arial"/>
                <w:sz w:val="21"/>
                <w:szCs w:val="21"/>
              </w:rPr>
              <w:t xml:space="preserve">years </w:t>
            </w:r>
            <w:r w:rsidR="00270FCA" w:rsidRPr="00C21EB0">
              <w:rPr>
                <w:rFonts w:ascii="Arial" w:hAnsi="Arial" w:cs="Arial"/>
                <w:sz w:val="21"/>
                <w:szCs w:val="21"/>
              </w:rPr>
              <w:t>with additional needs.</w:t>
            </w:r>
          </w:p>
          <w:p w14:paraId="24C5D756" w14:textId="65149764" w:rsidR="001F4B1E" w:rsidRPr="00C21EB0" w:rsidRDefault="00F451A8" w:rsidP="001D2860">
            <w:pPr>
              <w:pStyle w:val="ListParagraph"/>
              <w:numPr>
                <w:ilvl w:val="0"/>
                <w:numId w:val="23"/>
              </w:numPr>
              <w:contextualSpacing w:val="0"/>
              <w:jc w:val="both"/>
              <w:rPr>
                <w:rFonts w:ascii="Arial" w:hAnsi="Arial" w:cs="Arial"/>
                <w:sz w:val="21"/>
                <w:szCs w:val="21"/>
              </w:rPr>
            </w:pPr>
            <w:r w:rsidRPr="00C21EB0">
              <w:rPr>
                <w:rFonts w:ascii="Arial" w:hAnsi="Arial" w:cs="Arial"/>
                <w:sz w:val="21"/>
                <w:szCs w:val="21"/>
              </w:rPr>
              <w:t>T</w:t>
            </w:r>
            <w:r w:rsidR="00270FCA" w:rsidRPr="00C21EB0">
              <w:rPr>
                <w:rFonts w:ascii="Arial" w:hAnsi="Arial" w:cs="Arial"/>
                <w:sz w:val="21"/>
                <w:szCs w:val="21"/>
              </w:rPr>
              <w:t>raining for door and security staff in VAWG, drink spiking and welfare / vulnerability. 40 licensed premises targeted as par</w:t>
            </w:r>
            <w:r w:rsidR="001F4B1E" w:rsidRPr="00C21EB0">
              <w:rPr>
                <w:rFonts w:ascii="Arial" w:hAnsi="Arial" w:cs="Arial"/>
                <w:sz w:val="21"/>
                <w:szCs w:val="21"/>
              </w:rPr>
              <w:t>t</w:t>
            </w:r>
            <w:r w:rsidR="00270FCA" w:rsidRPr="00C21EB0">
              <w:rPr>
                <w:rFonts w:ascii="Arial" w:hAnsi="Arial" w:cs="Arial"/>
                <w:sz w:val="21"/>
                <w:szCs w:val="21"/>
              </w:rPr>
              <w:t xml:space="preserve"> of th</w:t>
            </w:r>
            <w:r w:rsidR="001F4B1E" w:rsidRPr="00C21EB0">
              <w:rPr>
                <w:rFonts w:ascii="Arial" w:hAnsi="Arial" w:cs="Arial"/>
                <w:sz w:val="21"/>
                <w:szCs w:val="21"/>
              </w:rPr>
              <w:t>e</w:t>
            </w:r>
            <w:r w:rsidR="00270FCA" w:rsidRPr="00C21EB0">
              <w:rPr>
                <w:rFonts w:ascii="Arial" w:hAnsi="Arial" w:cs="Arial"/>
                <w:sz w:val="21"/>
                <w:szCs w:val="21"/>
              </w:rPr>
              <w:t xml:space="preserve"> offer.</w:t>
            </w:r>
          </w:p>
          <w:p w14:paraId="0D7A8AC7" w14:textId="0DC2CB09" w:rsidR="00D007A5" w:rsidRPr="00C21EB0" w:rsidRDefault="00270FCA" w:rsidP="001D2860">
            <w:pPr>
              <w:pStyle w:val="ListParagraph"/>
              <w:numPr>
                <w:ilvl w:val="0"/>
                <w:numId w:val="23"/>
              </w:numPr>
              <w:contextualSpacing w:val="0"/>
              <w:jc w:val="both"/>
              <w:rPr>
                <w:rFonts w:ascii="Arial" w:hAnsi="Arial" w:cs="Arial"/>
                <w:sz w:val="21"/>
                <w:szCs w:val="21"/>
              </w:rPr>
            </w:pPr>
            <w:r w:rsidRPr="00C21EB0">
              <w:rPr>
                <w:rFonts w:ascii="Arial" w:hAnsi="Arial" w:cs="Arial"/>
                <w:sz w:val="21"/>
                <w:szCs w:val="21"/>
              </w:rPr>
              <w:t>Provision of secure gates at Chatham Memorial Synagogue</w:t>
            </w:r>
            <w:r w:rsidR="0039683D" w:rsidRPr="00C21EB0">
              <w:rPr>
                <w:rFonts w:ascii="Arial" w:hAnsi="Arial" w:cs="Arial"/>
                <w:sz w:val="21"/>
                <w:szCs w:val="21"/>
              </w:rPr>
              <w:t>,</w:t>
            </w:r>
            <w:r w:rsidRPr="00C21EB0">
              <w:rPr>
                <w:rFonts w:ascii="Arial" w:hAnsi="Arial" w:cs="Arial"/>
                <w:sz w:val="21"/>
                <w:szCs w:val="21"/>
              </w:rPr>
              <w:t xml:space="preserve"> preventing</w:t>
            </w:r>
            <w:r w:rsidR="00384E4B" w:rsidRPr="00C21EB0">
              <w:rPr>
                <w:rFonts w:ascii="Arial" w:hAnsi="Arial" w:cs="Arial"/>
                <w:sz w:val="21"/>
                <w:szCs w:val="21"/>
              </w:rPr>
              <w:t xml:space="preserve"> </w:t>
            </w:r>
            <w:r w:rsidRPr="00C21EB0">
              <w:rPr>
                <w:rFonts w:ascii="Arial" w:hAnsi="Arial" w:cs="Arial"/>
                <w:sz w:val="21"/>
                <w:szCs w:val="21"/>
              </w:rPr>
              <w:t>trespass, ASB and vandalism.</w:t>
            </w:r>
          </w:p>
        </w:tc>
      </w:tr>
    </w:tbl>
    <w:p w14:paraId="4FB58DAE" w14:textId="6EBC0839" w:rsidR="007A53A8" w:rsidRPr="00C21EB0" w:rsidRDefault="00CB4154" w:rsidP="00714844">
      <w:pPr>
        <w:jc w:val="both"/>
        <w:rPr>
          <w:rFonts w:ascii="Arial" w:hAnsi="Arial" w:cs="Arial"/>
          <w:b/>
          <w:bCs/>
          <w:sz w:val="21"/>
          <w:szCs w:val="21"/>
          <w:u w:val="single"/>
          <w:lang w:val="en-GB" w:eastAsia="en-GB"/>
        </w:rPr>
      </w:pPr>
      <w:r w:rsidRPr="00C21EB0">
        <w:rPr>
          <w:rFonts w:ascii="Arial" w:hAnsi="Arial" w:cs="Arial"/>
          <w:b/>
          <w:bCs/>
          <w:sz w:val="21"/>
          <w:szCs w:val="21"/>
          <w:u w:val="single"/>
          <w:lang w:val="en-GB" w:eastAsia="en-GB"/>
        </w:rPr>
        <w:t xml:space="preserve">Youth </w:t>
      </w:r>
      <w:r w:rsidR="00BA012F" w:rsidRPr="00C21EB0">
        <w:rPr>
          <w:rFonts w:ascii="Arial" w:hAnsi="Arial" w:cs="Arial"/>
          <w:b/>
          <w:bCs/>
          <w:sz w:val="21"/>
          <w:szCs w:val="21"/>
          <w:u w:val="single"/>
          <w:lang w:val="en-GB" w:eastAsia="en-GB"/>
        </w:rPr>
        <w:t xml:space="preserve">and Parent </w:t>
      </w:r>
      <w:r w:rsidR="008C7FA2" w:rsidRPr="00C21EB0">
        <w:rPr>
          <w:rFonts w:ascii="Arial" w:hAnsi="Arial" w:cs="Arial"/>
          <w:b/>
          <w:bCs/>
          <w:sz w:val="21"/>
          <w:szCs w:val="21"/>
          <w:u w:val="single"/>
          <w:lang w:val="en-GB" w:eastAsia="en-GB"/>
        </w:rPr>
        <w:t>Online/Smartphone Survey</w:t>
      </w:r>
      <w:r w:rsidR="00BA012F" w:rsidRPr="00C21EB0">
        <w:rPr>
          <w:rFonts w:ascii="Arial" w:hAnsi="Arial" w:cs="Arial"/>
          <w:b/>
          <w:bCs/>
          <w:sz w:val="21"/>
          <w:szCs w:val="21"/>
          <w:u w:val="single"/>
          <w:lang w:val="en-GB" w:eastAsia="en-GB"/>
        </w:rPr>
        <w:t>s</w:t>
      </w:r>
    </w:p>
    <w:p w14:paraId="14B5FE81" w14:textId="2F562DAB" w:rsidR="00B6457A" w:rsidRPr="00C21EB0" w:rsidRDefault="007A53A8" w:rsidP="00714844">
      <w:pPr>
        <w:spacing w:after="80"/>
        <w:jc w:val="both"/>
        <w:rPr>
          <w:rFonts w:ascii="Arial" w:hAnsi="Arial" w:cs="Arial"/>
          <w:sz w:val="21"/>
          <w:szCs w:val="21"/>
          <w:lang w:val="en-GB" w:eastAsia="en-GB"/>
        </w:rPr>
      </w:pPr>
      <w:r w:rsidRPr="00C21EB0">
        <w:rPr>
          <w:rFonts w:ascii="Arial" w:hAnsi="Arial" w:cs="Arial"/>
          <w:sz w:val="21"/>
          <w:szCs w:val="21"/>
          <w:lang w:val="en-GB" w:eastAsia="en-GB"/>
        </w:rPr>
        <w:t>I</w:t>
      </w:r>
      <w:r w:rsidR="001C3078" w:rsidRPr="00C21EB0">
        <w:rPr>
          <w:rFonts w:ascii="Arial" w:hAnsi="Arial" w:cs="Arial"/>
          <w:sz w:val="21"/>
          <w:szCs w:val="21"/>
          <w:lang w:val="en-GB" w:eastAsia="en-GB"/>
        </w:rPr>
        <w:t>n A</w:t>
      </w:r>
      <w:r w:rsidR="008C7FA2" w:rsidRPr="00C21EB0">
        <w:rPr>
          <w:rFonts w:ascii="Arial" w:hAnsi="Arial" w:cs="Arial"/>
          <w:sz w:val="21"/>
          <w:szCs w:val="21"/>
          <w:lang w:val="en-GB" w:eastAsia="en-GB"/>
        </w:rPr>
        <w:t xml:space="preserve">utumn 2024, </w:t>
      </w:r>
      <w:r w:rsidR="006775D9" w:rsidRPr="00C21EB0">
        <w:rPr>
          <w:rFonts w:ascii="Arial" w:hAnsi="Arial" w:cs="Arial"/>
          <w:sz w:val="21"/>
          <w:szCs w:val="21"/>
          <w:lang w:val="en-GB" w:eastAsia="en-GB"/>
        </w:rPr>
        <w:t xml:space="preserve">I </w:t>
      </w:r>
      <w:r w:rsidR="00BE50EE" w:rsidRPr="00C21EB0">
        <w:rPr>
          <w:rFonts w:ascii="Arial" w:hAnsi="Arial" w:cs="Arial"/>
          <w:sz w:val="21"/>
          <w:szCs w:val="21"/>
          <w:lang w:val="en-GB" w:eastAsia="en-GB"/>
        </w:rPr>
        <w:t>l</w:t>
      </w:r>
      <w:r w:rsidR="001C3078" w:rsidRPr="00C21EB0">
        <w:rPr>
          <w:rFonts w:ascii="Arial" w:hAnsi="Arial" w:cs="Arial"/>
          <w:sz w:val="21"/>
          <w:szCs w:val="21"/>
          <w:lang w:val="en-GB" w:eastAsia="en-GB"/>
        </w:rPr>
        <w:t xml:space="preserve">aunched </w:t>
      </w:r>
      <w:r w:rsidR="00BE50EE" w:rsidRPr="00C21EB0">
        <w:rPr>
          <w:rFonts w:ascii="Arial" w:hAnsi="Arial" w:cs="Arial"/>
          <w:sz w:val="21"/>
          <w:szCs w:val="21"/>
          <w:lang w:val="en-GB" w:eastAsia="en-GB"/>
        </w:rPr>
        <w:t xml:space="preserve">three </w:t>
      </w:r>
      <w:r w:rsidR="001C3078" w:rsidRPr="00C21EB0">
        <w:rPr>
          <w:rFonts w:ascii="Arial" w:hAnsi="Arial" w:cs="Arial"/>
          <w:sz w:val="21"/>
          <w:szCs w:val="21"/>
          <w:lang w:val="en-GB" w:eastAsia="en-GB"/>
        </w:rPr>
        <w:t>survey</w:t>
      </w:r>
      <w:r w:rsidR="00BE50EE" w:rsidRPr="00C21EB0">
        <w:rPr>
          <w:rFonts w:ascii="Arial" w:hAnsi="Arial" w:cs="Arial"/>
          <w:sz w:val="21"/>
          <w:szCs w:val="21"/>
          <w:lang w:val="en-GB" w:eastAsia="en-GB"/>
        </w:rPr>
        <w:t>s</w:t>
      </w:r>
      <w:r w:rsidR="001C3078" w:rsidRPr="00C21EB0">
        <w:rPr>
          <w:rFonts w:ascii="Arial" w:hAnsi="Arial" w:cs="Arial"/>
          <w:sz w:val="21"/>
          <w:szCs w:val="21"/>
          <w:lang w:val="en-GB" w:eastAsia="en-GB"/>
        </w:rPr>
        <w:t xml:space="preserve"> </w:t>
      </w:r>
      <w:r w:rsidR="00C42974" w:rsidRPr="00C21EB0">
        <w:rPr>
          <w:rFonts w:ascii="Arial" w:hAnsi="Arial" w:cs="Arial"/>
          <w:sz w:val="21"/>
          <w:szCs w:val="21"/>
          <w:lang w:val="en-GB" w:eastAsia="en-GB"/>
        </w:rPr>
        <w:t>-</w:t>
      </w:r>
      <w:r w:rsidR="003601D1" w:rsidRPr="00C21EB0">
        <w:rPr>
          <w:rFonts w:ascii="Arial" w:hAnsi="Arial" w:cs="Arial"/>
          <w:sz w:val="21"/>
          <w:szCs w:val="21"/>
          <w:lang w:val="en-GB" w:eastAsia="en-GB"/>
        </w:rPr>
        <w:t xml:space="preserve"> a primary and secondary school pupil survey, </w:t>
      </w:r>
      <w:r w:rsidR="00C42974" w:rsidRPr="00C21EB0">
        <w:rPr>
          <w:rFonts w:ascii="Arial" w:hAnsi="Arial" w:cs="Arial"/>
          <w:sz w:val="21"/>
          <w:szCs w:val="21"/>
          <w:lang w:val="en-GB" w:eastAsia="en-GB"/>
        </w:rPr>
        <w:t>and a parent</w:t>
      </w:r>
      <w:r w:rsidR="006275D3" w:rsidRPr="00C21EB0">
        <w:rPr>
          <w:rFonts w:ascii="Arial" w:hAnsi="Arial" w:cs="Arial"/>
          <w:sz w:val="21"/>
          <w:szCs w:val="21"/>
          <w:lang w:val="en-GB" w:eastAsia="en-GB"/>
        </w:rPr>
        <w:t>’</w:t>
      </w:r>
      <w:r w:rsidR="00C42974" w:rsidRPr="00C21EB0">
        <w:rPr>
          <w:rFonts w:ascii="Arial" w:hAnsi="Arial" w:cs="Arial"/>
          <w:sz w:val="21"/>
          <w:szCs w:val="21"/>
          <w:lang w:val="en-GB" w:eastAsia="en-GB"/>
        </w:rPr>
        <w:t xml:space="preserve">s survey - </w:t>
      </w:r>
      <w:r w:rsidR="001942EA" w:rsidRPr="00C21EB0">
        <w:rPr>
          <w:rFonts w:ascii="Arial" w:hAnsi="Arial" w:cs="Arial"/>
          <w:sz w:val="21"/>
          <w:szCs w:val="21"/>
          <w:lang w:val="en-GB" w:eastAsia="en-GB"/>
        </w:rPr>
        <w:t>to understand online and offline experiences.</w:t>
      </w:r>
    </w:p>
    <w:p w14:paraId="0C5AB18A" w14:textId="2B1EFE6A" w:rsidR="00B81A6B" w:rsidRPr="00C21EB0" w:rsidRDefault="00B6457A" w:rsidP="00C74364">
      <w:pPr>
        <w:spacing w:after="80"/>
        <w:jc w:val="both"/>
        <w:rPr>
          <w:rFonts w:ascii="Arial" w:hAnsi="Arial" w:cs="Arial"/>
          <w:sz w:val="21"/>
          <w:szCs w:val="21"/>
          <w:lang w:val="en-GB" w:eastAsia="en-GB"/>
        </w:rPr>
      </w:pPr>
      <w:r w:rsidRPr="00C21EB0">
        <w:rPr>
          <w:rFonts w:ascii="Arial" w:hAnsi="Arial" w:cs="Arial"/>
          <w:sz w:val="21"/>
          <w:szCs w:val="21"/>
          <w:lang w:val="en-GB" w:eastAsia="en-GB"/>
        </w:rPr>
        <w:t>The survey link</w:t>
      </w:r>
      <w:r w:rsidR="00DA29EF" w:rsidRPr="00C21EB0">
        <w:rPr>
          <w:rFonts w:ascii="Arial" w:hAnsi="Arial" w:cs="Arial"/>
          <w:sz w:val="21"/>
          <w:szCs w:val="21"/>
          <w:lang w:val="en-GB" w:eastAsia="en-GB"/>
        </w:rPr>
        <w:t>s</w:t>
      </w:r>
      <w:r w:rsidRPr="00C21EB0">
        <w:rPr>
          <w:rFonts w:ascii="Arial" w:hAnsi="Arial" w:cs="Arial"/>
          <w:sz w:val="21"/>
          <w:szCs w:val="21"/>
          <w:lang w:val="en-GB" w:eastAsia="en-GB"/>
        </w:rPr>
        <w:t xml:space="preserve"> w</w:t>
      </w:r>
      <w:r w:rsidR="00DA29EF" w:rsidRPr="00C21EB0">
        <w:rPr>
          <w:rFonts w:ascii="Arial" w:hAnsi="Arial" w:cs="Arial"/>
          <w:sz w:val="21"/>
          <w:szCs w:val="21"/>
          <w:lang w:val="en-GB" w:eastAsia="en-GB"/>
        </w:rPr>
        <w:t>ere</w:t>
      </w:r>
      <w:r w:rsidRPr="00C21EB0">
        <w:rPr>
          <w:rFonts w:ascii="Arial" w:hAnsi="Arial" w:cs="Arial"/>
          <w:sz w:val="21"/>
          <w:szCs w:val="21"/>
          <w:lang w:val="en-GB" w:eastAsia="en-GB"/>
        </w:rPr>
        <w:t xml:space="preserve"> circulated to </w:t>
      </w:r>
      <w:r w:rsidR="00DA29EF" w:rsidRPr="00C21EB0">
        <w:rPr>
          <w:rFonts w:ascii="Arial" w:hAnsi="Arial" w:cs="Arial"/>
          <w:sz w:val="21"/>
          <w:szCs w:val="21"/>
          <w:lang w:val="en-GB" w:eastAsia="en-GB"/>
        </w:rPr>
        <w:t xml:space="preserve">every </w:t>
      </w:r>
      <w:r w:rsidRPr="00C21EB0">
        <w:rPr>
          <w:rFonts w:ascii="Arial" w:hAnsi="Arial" w:cs="Arial"/>
          <w:sz w:val="21"/>
          <w:szCs w:val="21"/>
          <w:lang w:val="en-GB" w:eastAsia="en-GB"/>
        </w:rPr>
        <w:t xml:space="preserve">school and college </w:t>
      </w:r>
      <w:r w:rsidR="008F4022" w:rsidRPr="00C21EB0">
        <w:rPr>
          <w:rFonts w:ascii="Arial" w:hAnsi="Arial" w:cs="Arial"/>
          <w:sz w:val="21"/>
          <w:szCs w:val="21"/>
          <w:lang w:val="en-GB" w:eastAsia="en-GB"/>
        </w:rPr>
        <w:t xml:space="preserve">in </w:t>
      </w:r>
      <w:r w:rsidR="00F21B6B" w:rsidRPr="00C21EB0">
        <w:rPr>
          <w:rFonts w:ascii="Arial" w:hAnsi="Arial" w:cs="Arial"/>
          <w:sz w:val="21"/>
          <w:szCs w:val="21"/>
          <w:lang w:val="en-GB" w:eastAsia="en-GB"/>
        </w:rPr>
        <w:t xml:space="preserve">Kent by email, </w:t>
      </w:r>
      <w:r w:rsidR="006275D3" w:rsidRPr="00C21EB0">
        <w:rPr>
          <w:rFonts w:ascii="Arial" w:hAnsi="Arial" w:cs="Arial"/>
          <w:sz w:val="21"/>
          <w:szCs w:val="21"/>
          <w:lang w:val="en-GB" w:eastAsia="en-GB"/>
        </w:rPr>
        <w:t xml:space="preserve">with the parent survey </w:t>
      </w:r>
      <w:r w:rsidR="00612B84" w:rsidRPr="00C21EB0">
        <w:rPr>
          <w:rFonts w:ascii="Arial" w:hAnsi="Arial" w:cs="Arial"/>
          <w:sz w:val="21"/>
          <w:szCs w:val="21"/>
          <w:lang w:val="en-GB" w:eastAsia="en-GB"/>
        </w:rPr>
        <w:t>also circulated via social media</w:t>
      </w:r>
      <w:r w:rsidR="00F21B6B" w:rsidRPr="00C21EB0">
        <w:rPr>
          <w:rFonts w:ascii="Arial" w:hAnsi="Arial" w:cs="Arial"/>
          <w:sz w:val="21"/>
          <w:szCs w:val="21"/>
          <w:lang w:val="en-GB" w:eastAsia="en-GB"/>
        </w:rPr>
        <w:t>.</w:t>
      </w:r>
      <w:r w:rsidR="0027010E" w:rsidRPr="00C21EB0">
        <w:rPr>
          <w:rFonts w:ascii="Arial" w:hAnsi="Arial" w:cs="Arial"/>
          <w:sz w:val="21"/>
          <w:szCs w:val="21"/>
          <w:lang w:val="en-GB" w:eastAsia="en-GB"/>
        </w:rPr>
        <w:t xml:space="preserve"> </w:t>
      </w:r>
      <w:r w:rsidR="00B87316" w:rsidRPr="00C21EB0">
        <w:rPr>
          <w:rFonts w:ascii="Arial" w:hAnsi="Arial" w:cs="Arial"/>
          <w:sz w:val="21"/>
          <w:szCs w:val="21"/>
          <w:lang w:val="en-GB" w:eastAsia="en-GB"/>
        </w:rPr>
        <w:t>All i</w:t>
      </w:r>
      <w:r w:rsidR="00380E57" w:rsidRPr="00C21EB0">
        <w:rPr>
          <w:rFonts w:ascii="Arial" w:hAnsi="Arial" w:cs="Arial"/>
          <w:sz w:val="21"/>
          <w:szCs w:val="21"/>
          <w:lang w:val="en-GB" w:eastAsia="en-GB"/>
        </w:rPr>
        <w:t xml:space="preserve">nformation was </w:t>
      </w:r>
      <w:r w:rsidR="004B29B3" w:rsidRPr="00C21EB0">
        <w:rPr>
          <w:rFonts w:ascii="Arial" w:hAnsi="Arial" w:cs="Arial"/>
          <w:sz w:val="21"/>
          <w:szCs w:val="21"/>
          <w:lang w:val="en-GB" w:eastAsia="en-GB"/>
        </w:rPr>
        <w:t>provided anonymously</w:t>
      </w:r>
      <w:r w:rsidR="00B81A6B" w:rsidRPr="00C21EB0">
        <w:rPr>
          <w:rFonts w:ascii="Arial" w:hAnsi="Arial" w:cs="Arial"/>
          <w:sz w:val="21"/>
          <w:szCs w:val="21"/>
          <w:lang w:val="en-GB" w:eastAsia="en-GB"/>
        </w:rPr>
        <w:t>.</w:t>
      </w:r>
    </w:p>
    <w:p w14:paraId="73F33EE3" w14:textId="26A1958C" w:rsidR="008F4022" w:rsidRPr="00C21EB0" w:rsidRDefault="00657306" w:rsidP="00C74364">
      <w:pPr>
        <w:spacing w:after="40"/>
        <w:jc w:val="both"/>
        <w:rPr>
          <w:rFonts w:ascii="Arial" w:hAnsi="Arial" w:cs="Arial"/>
          <w:sz w:val="21"/>
          <w:szCs w:val="21"/>
          <w:lang w:val="en-GB" w:eastAsia="en-GB"/>
        </w:rPr>
      </w:pPr>
      <w:r w:rsidRPr="00C21EB0">
        <w:rPr>
          <w:rFonts w:ascii="Arial" w:hAnsi="Arial" w:cs="Arial"/>
          <w:sz w:val="21"/>
          <w:szCs w:val="21"/>
          <w:lang w:val="en-GB" w:eastAsia="en-GB"/>
        </w:rPr>
        <w:t xml:space="preserve">3,476 </w:t>
      </w:r>
      <w:r w:rsidR="004B29B3" w:rsidRPr="00C21EB0">
        <w:rPr>
          <w:rFonts w:ascii="Arial" w:hAnsi="Arial" w:cs="Arial"/>
          <w:sz w:val="21"/>
          <w:szCs w:val="21"/>
          <w:lang w:val="en-GB" w:eastAsia="en-GB"/>
        </w:rPr>
        <w:t>responses were received</w:t>
      </w:r>
      <w:r w:rsidR="00DC62A0" w:rsidRPr="00C21EB0">
        <w:rPr>
          <w:rFonts w:ascii="Arial" w:hAnsi="Arial" w:cs="Arial"/>
          <w:sz w:val="21"/>
          <w:szCs w:val="21"/>
          <w:lang w:val="en-GB" w:eastAsia="en-GB"/>
        </w:rPr>
        <w:t xml:space="preserve"> </w:t>
      </w:r>
      <w:r w:rsidR="00BD1022" w:rsidRPr="00C21EB0">
        <w:rPr>
          <w:rFonts w:ascii="Arial" w:hAnsi="Arial" w:cs="Arial"/>
          <w:sz w:val="21"/>
          <w:szCs w:val="21"/>
          <w:lang w:val="en-GB" w:eastAsia="en-GB"/>
        </w:rPr>
        <w:t xml:space="preserve">from parents, 2,237 from secondary </w:t>
      </w:r>
      <w:r w:rsidR="00442F92" w:rsidRPr="00C21EB0">
        <w:rPr>
          <w:rFonts w:ascii="Arial" w:hAnsi="Arial" w:cs="Arial"/>
          <w:sz w:val="21"/>
          <w:szCs w:val="21"/>
          <w:lang w:val="en-GB" w:eastAsia="en-GB"/>
        </w:rPr>
        <w:t>school pupils</w:t>
      </w:r>
      <w:r w:rsidR="00FE3FE9" w:rsidRPr="00C21EB0">
        <w:rPr>
          <w:rFonts w:ascii="Arial" w:hAnsi="Arial" w:cs="Arial"/>
          <w:sz w:val="21"/>
          <w:szCs w:val="21"/>
          <w:lang w:val="en-GB" w:eastAsia="en-GB"/>
        </w:rPr>
        <w:t xml:space="preserve"> </w:t>
      </w:r>
      <w:r w:rsidR="00BD1022" w:rsidRPr="00C21EB0">
        <w:rPr>
          <w:rFonts w:ascii="Arial" w:hAnsi="Arial" w:cs="Arial"/>
          <w:sz w:val="21"/>
          <w:szCs w:val="21"/>
          <w:lang w:val="en-GB" w:eastAsia="en-GB"/>
        </w:rPr>
        <w:t>and</w:t>
      </w:r>
      <w:r w:rsidR="00442F92" w:rsidRPr="00C21EB0">
        <w:rPr>
          <w:rFonts w:ascii="Arial" w:hAnsi="Arial" w:cs="Arial"/>
          <w:sz w:val="21"/>
          <w:szCs w:val="21"/>
          <w:lang w:val="en-GB" w:eastAsia="en-GB"/>
        </w:rPr>
        <w:t xml:space="preserve"> 1,446 from </w:t>
      </w:r>
      <w:r w:rsidR="000C3B98" w:rsidRPr="00C21EB0">
        <w:rPr>
          <w:rFonts w:ascii="Arial" w:hAnsi="Arial" w:cs="Arial"/>
          <w:sz w:val="21"/>
          <w:szCs w:val="21"/>
          <w:lang w:val="en-GB" w:eastAsia="en-GB"/>
        </w:rPr>
        <w:t>primary school pupils</w:t>
      </w:r>
      <w:r w:rsidR="00695826" w:rsidRPr="00C21EB0">
        <w:rPr>
          <w:rFonts w:ascii="Arial" w:hAnsi="Arial" w:cs="Arial"/>
          <w:sz w:val="21"/>
          <w:szCs w:val="21"/>
          <w:lang w:val="en-GB" w:eastAsia="en-GB"/>
        </w:rPr>
        <w:t>.</w:t>
      </w:r>
      <w:r w:rsidR="00190405" w:rsidRPr="00C21EB0">
        <w:rPr>
          <w:rFonts w:ascii="Arial" w:hAnsi="Arial" w:cs="Arial"/>
          <w:sz w:val="21"/>
          <w:szCs w:val="21"/>
          <w:lang w:val="en-GB" w:eastAsia="en-GB"/>
        </w:rPr>
        <w:t xml:space="preserve"> </w:t>
      </w:r>
      <w:r w:rsidR="00DD6011" w:rsidRPr="00C21EB0">
        <w:rPr>
          <w:rFonts w:ascii="Arial" w:hAnsi="Arial" w:cs="Arial"/>
          <w:sz w:val="21"/>
          <w:szCs w:val="21"/>
          <w:lang w:val="en-GB" w:eastAsia="en-GB"/>
        </w:rPr>
        <w:t>The survey found:</w:t>
      </w:r>
    </w:p>
    <w:p w14:paraId="2F93574E" w14:textId="22F63B4D" w:rsidR="00787A4D" w:rsidRPr="00C21EB0" w:rsidRDefault="00526FCB" w:rsidP="001D2860">
      <w:pPr>
        <w:pStyle w:val="ListParagraph"/>
        <w:numPr>
          <w:ilvl w:val="0"/>
          <w:numId w:val="30"/>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Nearly </w:t>
      </w:r>
      <w:r w:rsidR="004D3964" w:rsidRPr="00C21EB0">
        <w:rPr>
          <w:rFonts w:ascii="Arial" w:hAnsi="Arial" w:cs="Arial"/>
          <w:sz w:val="21"/>
          <w:szCs w:val="21"/>
          <w:lang w:val="en-GB" w:eastAsia="en-GB"/>
        </w:rPr>
        <w:t xml:space="preserve">34% of primary and 29% of secondary pupils </w:t>
      </w:r>
      <w:r w:rsidR="008E1A2C" w:rsidRPr="00C21EB0">
        <w:rPr>
          <w:rFonts w:ascii="Arial" w:hAnsi="Arial" w:cs="Arial"/>
          <w:sz w:val="21"/>
          <w:szCs w:val="21"/>
          <w:lang w:val="en-GB" w:eastAsia="en-GB"/>
        </w:rPr>
        <w:t xml:space="preserve">had </w:t>
      </w:r>
      <w:r w:rsidR="008F4022" w:rsidRPr="00C21EB0">
        <w:rPr>
          <w:rFonts w:ascii="Arial" w:hAnsi="Arial" w:cs="Arial"/>
          <w:sz w:val="21"/>
          <w:szCs w:val="21"/>
          <w:lang w:val="en-GB" w:eastAsia="en-GB"/>
        </w:rPr>
        <w:t xml:space="preserve">been </w:t>
      </w:r>
      <w:r w:rsidR="002428A0" w:rsidRPr="00C21EB0">
        <w:rPr>
          <w:rFonts w:ascii="Arial" w:hAnsi="Arial" w:cs="Arial"/>
          <w:sz w:val="21"/>
          <w:szCs w:val="21"/>
          <w:lang w:val="en-GB" w:eastAsia="en-GB"/>
        </w:rPr>
        <w:t xml:space="preserve">bullied </w:t>
      </w:r>
      <w:r w:rsidR="008E1A2C" w:rsidRPr="00C21EB0">
        <w:rPr>
          <w:rFonts w:ascii="Arial" w:hAnsi="Arial" w:cs="Arial"/>
          <w:sz w:val="21"/>
          <w:szCs w:val="21"/>
          <w:lang w:val="en-GB" w:eastAsia="en-GB"/>
        </w:rPr>
        <w:t xml:space="preserve">or picked on </w:t>
      </w:r>
      <w:r w:rsidR="002428A0" w:rsidRPr="00C21EB0">
        <w:rPr>
          <w:rFonts w:ascii="Arial" w:hAnsi="Arial" w:cs="Arial"/>
          <w:sz w:val="21"/>
          <w:szCs w:val="21"/>
          <w:lang w:val="en-GB" w:eastAsia="en-GB"/>
        </w:rPr>
        <w:t>online</w:t>
      </w:r>
      <w:r w:rsidR="00787A4D" w:rsidRPr="00C21EB0">
        <w:rPr>
          <w:rFonts w:ascii="Arial" w:hAnsi="Arial" w:cs="Arial"/>
          <w:sz w:val="21"/>
          <w:szCs w:val="21"/>
          <w:lang w:val="en-GB" w:eastAsia="en-GB"/>
        </w:rPr>
        <w:t>.</w:t>
      </w:r>
    </w:p>
    <w:p w14:paraId="05D059A0" w14:textId="340867E9" w:rsidR="007B5BAD" w:rsidRPr="00C21EB0" w:rsidRDefault="005A48D9" w:rsidP="001D2860">
      <w:pPr>
        <w:pStyle w:val="ListParagraph"/>
        <w:numPr>
          <w:ilvl w:val="0"/>
          <w:numId w:val="30"/>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1</w:t>
      </w:r>
      <w:r w:rsidR="00CC0E57" w:rsidRPr="00C21EB0">
        <w:rPr>
          <w:rFonts w:ascii="Arial" w:hAnsi="Arial" w:cs="Arial"/>
          <w:sz w:val="21"/>
          <w:szCs w:val="21"/>
          <w:lang w:val="en-GB" w:eastAsia="en-GB"/>
        </w:rPr>
        <w:t xml:space="preserve">4% of primary and 16% of secondary pupils </w:t>
      </w:r>
      <w:r w:rsidR="007B5BAD" w:rsidRPr="00C21EB0">
        <w:rPr>
          <w:rFonts w:ascii="Arial" w:hAnsi="Arial" w:cs="Arial"/>
          <w:sz w:val="21"/>
          <w:szCs w:val="21"/>
          <w:lang w:val="en-GB" w:eastAsia="en-GB"/>
        </w:rPr>
        <w:t xml:space="preserve">admitted </w:t>
      </w:r>
      <w:r w:rsidR="00A54FF9" w:rsidRPr="00C21EB0">
        <w:rPr>
          <w:rFonts w:ascii="Arial" w:hAnsi="Arial" w:cs="Arial"/>
          <w:sz w:val="21"/>
          <w:szCs w:val="21"/>
          <w:lang w:val="en-GB" w:eastAsia="en-GB"/>
        </w:rPr>
        <w:t xml:space="preserve">to </w:t>
      </w:r>
      <w:r w:rsidR="007B5BAD" w:rsidRPr="00C21EB0">
        <w:rPr>
          <w:rFonts w:ascii="Arial" w:hAnsi="Arial" w:cs="Arial"/>
          <w:sz w:val="21"/>
          <w:szCs w:val="21"/>
          <w:lang w:val="en-GB" w:eastAsia="en-GB"/>
        </w:rPr>
        <w:t>bull</w:t>
      </w:r>
      <w:r w:rsidR="00DD6011" w:rsidRPr="00C21EB0">
        <w:rPr>
          <w:rFonts w:ascii="Arial" w:hAnsi="Arial" w:cs="Arial"/>
          <w:sz w:val="21"/>
          <w:szCs w:val="21"/>
          <w:lang w:val="en-GB" w:eastAsia="en-GB"/>
        </w:rPr>
        <w:t>ying</w:t>
      </w:r>
      <w:r w:rsidR="007B5BAD" w:rsidRPr="00C21EB0">
        <w:rPr>
          <w:rFonts w:ascii="Arial" w:hAnsi="Arial" w:cs="Arial"/>
          <w:sz w:val="21"/>
          <w:szCs w:val="21"/>
          <w:lang w:val="en-GB" w:eastAsia="en-GB"/>
        </w:rPr>
        <w:t>, pick</w:t>
      </w:r>
      <w:r w:rsidR="00DD6011" w:rsidRPr="00C21EB0">
        <w:rPr>
          <w:rFonts w:ascii="Arial" w:hAnsi="Arial" w:cs="Arial"/>
          <w:sz w:val="21"/>
          <w:szCs w:val="21"/>
          <w:lang w:val="en-GB" w:eastAsia="en-GB"/>
        </w:rPr>
        <w:t xml:space="preserve">ing </w:t>
      </w:r>
      <w:r w:rsidR="007B5BAD" w:rsidRPr="00C21EB0">
        <w:rPr>
          <w:rFonts w:ascii="Arial" w:hAnsi="Arial" w:cs="Arial"/>
          <w:sz w:val="21"/>
          <w:szCs w:val="21"/>
          <w:lang w:val="en-GB" w:eastAsia="en-GB"/>
        </w:rPr>
        <w:t>on or be</w:t>
      </w:r>
      <w:r w:rsidR="00D44619" w:rsidRPr="00C21EB0">
        <w:rPr>
          <w:rFonts w:ascii="Arial" w:hAnsi="Arial" w:cs="Arial"/>
          <w:sz w:val="21"/>
          <w:szCs w:val="21"/>
          <w:lang w:val="en-GB" w:eastAsia="en-GB"/>
        </w:rPr>
        <w:t xml:space="preserve">ing </w:t>
      </w:r>
      <w:r w:rsidR="007B5BAD" w:rsidRPr="00C21EB0">
        <w:rPr>
          <w:rFonts w:ascii="Arial" w:hAnsi="Arial" w:cs="Arial"/>
          <w:sz w:val="21"/>
          <w:szCs w:val="21"/>
          <w:lang w:val="en-GB" w:eastAsia="en-GB"/>
        </w:rPr>
        <w:t>mean to someone online.</w:t>
      </w:r>
    </w:p>
    <w:p w14:paraId="558CEDB7" w14:textId="7BB680BD" w:rsidR="00944C38" w:rsidRPr="00C21EB0" w:rsidRDefault="00E17AF2" w:rsidP="001D2860">
      <w:pPr>
        <w:pStyle w:val="ListParagraph"/>
        <w:numPr>
          <w:ilvl w:val="0"/>
          <w:numId w:val="30"/>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Nearly a</w:t>
      </w:r>
      <w:r w:rsidR="0059015E" w:rsidRPr="00C21EB0">
        <w:rPr>
          <w:rFonts w:ascii="Arial" w:hAnsi="Arial" w:cs="Arial"/>
          <w:sz w:val="21"/>
          <w:szCs w:val="21"/>
          <w:lang w:val="en-GB" w:eastAsia="en-GB"/>
        </w:rPr>
        <w:t xml:space="preserve"> quarter of parents believed </w:t>
      </w:r>
      <w:r w:rsidR="00096758" w:rsidRPr="00C21EB0">
        <w:rPr>
          <w:rFonts w:ascii="Arial" w:hAnsi="Arial" w:cs="Arial"/>
          <w:sz w:val="21"/>
          <w:szCs w:val="21"/>
          <w:lang w:val="en-GB" w:eastAsia="en-GB"/>
        </w:rPr>
        <w:t xml:space="preserve">their child stopped using the platform on which </w:t>
      </w:r>
      <w:r w:rsidR="003E127E" w:rsidRPr="00C21EB0">
        <w:rPr>
          <w:rFonts w:ascii="Arial" w:hAnsi="Arial" w:cs="Arial"/>
          <w:sz w:val="21"/>
          <w:szCs w:val="21"/>
          <w:lang w:val="en-GB" w:eastAsia="en-GB"/>
        </w:rPr>
        <w:t>they</w:t>
      </w:r>
      <w:r w:rsidR="005E6A8D" w:rsidRPr="00C21EB0">
        <w:rPr>
          <w:rFonts w:ascii="Arial" w:hAnsi="Arial" w:cs="Arial"/>
          <w:sz w:val="21"/>
          <w:szCs w:val="21"/>
          <w:lang w:val="en-GB" w:eastAsia="en-GB"/>
        </w:rPr>
        <w:t xml:space="preserve"> </w:t>
      </w:r>
      <w:r w:rsidR="00BA7C1B" w:rsidRPr="00C21EB0">
        <w:rPr>
          <w:rFonts w:ascii="Arial" w:hAnsi="Arial" w:cs="Arial"/>
          <w:sz w:val="21"/>
          <w:szCs w:val="21"/>
          <w:lang w:val="en-GB" w:eastAsia="en-GB"/>
        </w:rPr>
        <w:t xml:space="preserve">were </w:t>
      </w:r>
      <w:r w:rsidR="003E127E" w:rsidRPr="00C21EB0">
        <w:rPr>
          <w:rFonts w:ascii="Arial" w:hAnsi="Arial" w:cs="Arial"/>
          <w:sz w:val="21"/>
          <w:szCs w:val="21"/>
          <w:lang w:val="en-GB" w:eastAsia="en-GB"/>
        </w:rPr>
        <w:t xml:space="preserve">bullied or picked on, whereas 90% </w:t>
      </w:r>
      <w:r w:rsidR="00944C38" w:rsidRPr="00C21EB0">
        <w:rPr>
          <w:rFonts w:ascii="Arial" w:hAnsi="Arial" w:cs="Arial"/>
          <w:sz w:val="21"/>
          <w:szCs w:val="21"/>
          <w:lang w:val="en-GB" w:eastAsia="en-GB"/>
        </w:rPr>
        <w:t>of primary and 85% of secondary pupils said they continued to use the app.</w:t>
      </w:r>
    </w:p>
    <w:p w14:paraId="088E21B5" w14:textId="77777777" w:rsidR="00892B36" w:rsidRPr="00C21EB0" w:rsidRDefault="00577BD5" w:rsidP="001D2860">
      <w:pPr>
        <w:pStyle w:val="ListParagraph"/>
        <w:numPr>
          <w:ilvl w:val="0"/>
          <w:numId w:val="30"/>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More than 20% of pupils </w:t>
      </w:r>
      <w:r w:rsidR="0022443A" w:rsidRPr="00C21EB0">
        <w:rPr>
          <w:rFonts w:ascii="Arial" w:hAnsi="Arial" w:cs="Arial"/>
          <w:sz w:val="21"/>
          <w:szCs w:val="21"/>
          <w:lang w:val="en-GB" w:eastAsia="en-GB"/>
        </w:rPr>
        <w:t xml:space="preserve">said they were online before 7am, and 10% of primary and 21% of secondary pupils </w:t>
      </w:r>
      <w:r w:rsidR="00892B36" w:rsidRPr="00C21EB0">
        <w:rPr>
          <w:rFonts w:ascii="Arial" w:hAnsi="Arial" w:cs="Arial"/>
          <w:sz w:val="21"/>
          <w:szCs w:val="21"/>
          <w:lang w:val="en-GB" w:eastAsia="en-GB"/>
        </w:rPr>
        <w:t>that they were online after 11pm.</w:t>
      </w:r>
    </w:p>
    <w:p w14:paraId="16A9BDBD" w14:textId="5291DFF5" w:rsidR="00ED1326" w:rsidRPr="00C21EB0" w:rsidRDefault="00EC1AC4" w:rsidP="001D2860">
      <w:pPr>
        <w:pStyle w:val="ListParagraph"/>
        <w:numPr>
          <w:ilvl w:val="0"/>
          <w:numId w:val="30"/>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80% of parents </w:t>
      </w:r>
      <w:r w:rsidR="00393F73" w:rsidRPr="00C21EB0">
        <w:rPr>
          <w:rFonts w:ascii="Arial" w:hAnsi="Arial" w:cs="Arial"/>
          <w:sz w:val="21"/>
          <w:szCs w:val="21"/>
          <w:lang w:val="en-GB" w:eastAsia="en-GB"/>
        </w:rPr>
        <w:t xml:space="preserve">supported a ban </w:t>
      </w:r>
      <w:r w:rsidR="00A75D18" w:rsidRPr="00C21EB0">
        <w:rPr>
          <w:rFonts w:ascii="Arial" w:hAnsi="Arial" w:cs="Arial"/>
          <w:sz w:val="21"/>
          <w:szCs w:val="21"/>
          <w:lang w:val="en-GB" w:eastAsia="en-GB"/>
        </w:rPr>
        <w:t xml:space="preserve">or restrictions on devices in </w:t>
      </w:r>
      <w:r w:rsidR="00CC6D15" w:rsidRPr="00C21EB0">
        <w:rPr>
          <w:rFonts w:ascii="Arial" w:hAnsi="Arial" w:cs="Arial"/>
          <w:sz w:val="21"/>
          <w:szCs w:val="21"/>
          <w:lang w:val="en-GB" w:eastAsia="en-GB"/>
        </w:rPr>
        <w:t xml:space="preserve">school </w:t>
      </w:r>
      <w:r w:rsidR="00393F73" w:rsidRPr="00C21EB0">
        <w:rPr>
          <w:rFonts w:ascii="Arial" w:hAnsi="Arial" w:cs="Arial"/>
          <w:sz w:val="21"/>
          <w:szCs w:val="21"/>
          <w:lang w:val="en-GB" w:eastAsia="en-GB"/>
        </w:rPr>
        <w:t xml:space="preserve">if it improved behaviour or results, </w:t>
      </w:r>
      <w:r w:rsidR="002E0D7B" w:rsidRPr="00C21EB0">
        <w:rPr>
          <w:rFonts w:ascii="Arial" w:hAnsi="Arial" w:cs="Arial"/>
          <w:sz w:val="21"/>
          <w:szCs w:val="21"/>
          <w:lang w:val="en-GB" w:eastAsia="en-GB"/>
        </w:rPr>
        <w:t xml:space="preserve">whereas 56% of primary and 30% </w:t>
      </w:r>
      <w:r w:rsidR="00501C20" w:rsidRPr="00C21EB0">
        <w:rPr>
          <w:rFonts w:ascii="Arial" w:hAnsi="Arial" w:cs="Arial"/>
          <w:sz w:val="21"/>
          <w:szCs w:val="21"/>
          <w:lang w:val="en-GB" w:eastAsia="en-GB"/>
        </w:rPr>
        <w:t>of secondary pupil</w:t>
      </w:r>
      <w:r w:rsidR="00ED1326" w:rsidRPr="00C21EB0">
        <w:rPr>
          <w:rFonts w:ascii="Arial" w:hAnsi="Arial" w:cs="Arial"/>
          <w:sz w:val="21"/>
          <w:szCs w:val="21"/>
          <w:lang w:val="en-GB" w:eastAsia="en-GB"/>
        </w:rPr>
        <w:t>s were supportive.</w:t>
      </w:r>
    </w:p>
    <w:p w14:paraId="610B76BA" w14:textId="5E6924B7" w:rsidR="00BD0F85" w:rsidRPr="00C21EB0" w:rsidRDefault="00FA7AEC" w:rsidP="001D2860">
      <w:pPr>
        <w:pStyle w:val="ListParagraph"/>
        <w:numPr>
          <w:ilvl w:val="0"/>
          <w:numId w:val="30"/>
        </w:numPr>
        <w:spacing w:after="8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56% of secondary pupils </w:t>
      </w:r>
      <w:r w:rsidR="009B00C9" w:rsidRPr="00C21EB0">
        <w:rPr>
          <w:rFonts w:ascii="Arial" w:hAnsi="Arial" w:cs="Arial"/>
          <w:sz w:val="21"/>
          <w:szCs w:val="21"/>
          <w:lang w:val="en-GB" w:eastAsia="en-GB"/>
        </w:rPr>
        <w:t xml:space="preserve">said </w:t>
      </w:r>
      <w:r w:rsidR="00373564" w:rsidRPr="00C21EB0">
        <w:rPr>
          <w:rFonts w:ascii="Arial" w:hAnsi="Arial" w:cs="Arial"/>
          <w:sz w:val="21"/>
          <w:szCs w:val="21"/>
          <w:lang w:val="en-GB" w:eastAsia="en-GB"/>
        </w:rPr>
        <w:t xml:space="preserve">social media had </w:t>
      </w:r>
      <w:r w:rsidR="00DE2BD6" w:rsidRPr="00C21EB0">
        <w:rPr>
          <w:rFonts w:ascii="Arial" w:hAnsi="Arial" w:cs="Arial"/>
          <w:sz w:val="21"/>
          <w:szCs w:val="21"/>
          <w:lang w:val="en-GB" w:eastAsia="en-GB"/>
        </w:rPr>
        <w:t>m</w:t>
      </w:r>
      <w:r w:rsidR="00373564" w:rsidRPr="00C21EB0">
        <w:rPr>
          <w:rFonts w:ascii="Arial" w:hAnsi="Arial" w:cs="Arial"/>
          <w:sz w:val="21"/>
          <w:szCs w:val="21"/>
          <w:lang w:val="en-GB" w:eastAsia="en-GB"/>
        </w:rPr>
        <w:t xml:space="preserve">ade their life </w:t>
      </w:r>
      <w:r w:rsidR="00DE2BD6" w:rsidRPr="00C21EB0">
        <w:rPr>
          <w:rFonts w:ascii="Arial" w:hAnsi="Arial" w:cs="Arial"/>
          <w:sz w:val="21"/>
          <w:szCs w:val="21"/>
          <w:lang w:val="en-GB" w:eastAsia="en-GB"/>
        </w:rPr>
        <w:t xml:space="preserve">neither </w:t>
      </w:r>
      <w:r w:rsidR="00373564" w:rsidRPr="00C21EB0">
        <w:rPr>
          <w:rFonts w:ascii="Arial" w:hAnsi="Arial" w:cs="Arial"/>
          <w:sz w:val="21"/>
          <w:szCs w:val="21"/>
          <w:lang w:val="en-GB" w:eastAsia="en-GB"/>
        </w:rPr>
        <w:t xml:space="preserve">better </w:t>
      </w:r>
      <w:r w:rsidR="00DB33ED" w:rsidRPr="00C21EB0">
        <w:rPr>
          <w:rFonts w:ascii="Arial" w:hAnsi="Arial" w:cs="Arial"/>
          <w:sz w:val="21"/>
          <w:szCs w:val="21"/>
          <w:lang w:val="en-GB" w:eastAsia="en-GB"/>
        </w:rPr>
        <w:t>n</w:t>
      </w:r>
      <w:r w:rsidR="00373564" w:rsidRPr="00C21EB0">
        <w:rPr>
          <w:rFonts w:ascii="Arial" w:hAnsi="Arial" w:cs="Arial"/>
          <w:sz w:val="21"/>
          <w:szCs w:val="21"/>
          <w:lang w:val="en-GB" w:eastAsia="en-GB"/>
        </w:rPr>
        <w:t>or worse</w:t>
      </w:r>
      <w:r w:rsidR="00DE2BD6" w:rsidRPr="00C21EB0">
        <w:rPr>
          <w:rFonts w:ascii="Arial" w:hAnsi="Arial" w:cs="Arial"/>
          <w:sz w:val="21"/>
          <w:szCs w:val="21"/>
          <w:lang w:val="en-GB" w:eastAsia="en-GB"/>
        </w:rPr>
        <w:t xml:space="preserve">, but just </w:t>
      </w:r>
      <w:r w:rsidR="009B00C9" w:rsidRPr="00C21EB0">
        <w:rPr>
          <w:rFonts w:ascii="Arial" w:hAnsi="Arial" w:cs="Arial"/>
          <w:sz w:val="21"/>
          <w:szCs w:val="21"/>
          <w:lang w:val="en-GB" w:eastAsia="en-GB"/>
        </w:rPr>
        <w:t xml:space="preserve">over 10% </w:t>
      </w:r>
      <w:r w:rsidR="00187074" w:rsidRPr="00C21EB0">
        <w:rPr>
          <w:rFonts w:ascii="Arial" w:hAnsi="Arial" w:cs="Arial"/>
          <w:sz w:val="21"/>
          <w:szCs w:val="21"/>
          <w:lang w:val="en-GB" w:eastAsia="en-GB"/>
        </w:rPr>
        <w:t xml:space="preserve">said it </w:t>
      </w:r>
      <w:r w:rsidR="00BD0F85" w:rsidRPr="00C21EB0">
        <w:rPr>
          <w:rFonts w:ascii="Arial" w:hAnsi="Arial" w:cs="Arial"/>
          <w:sz w:val="21"/>
          <w:szCs w:val="21"/>
          <w:lang w:val="en-GB" w:eastAsia="en-GB"/>
        </w:rPr>
        <w:t>had made their lives worse.</w:t>
      </w:r>
    </w:p>
    <w:p w14:paraId="52792692" w14:textId="115ED811" w:rsidR="00D94380" w:rsidRPr="00C21EB0" w:rsidRDefault="00D94380" w:rsidP="00714844">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The survey also found that smartphone usage is growing. </w:t>
      </w:r>
      <w:r w:rsidR="00D55843" w:rsidRPr="00C21EB0">
        <w:rPr>
          <w:rFonts w:ascii="Arial" w:hAnsi="Arial" w:cs="Arial"/>
          <w:sz w:val="21"/>
          <w:szCs w:val="21"/>
          <w:lang w:val="en-GB" w:eastAsia="en-GB"/>
        </w:rPr>
        <w:t xml:space="preserve">In 2018, 70% of schoolchildren </w:t>
      </w:r>
      <w:r w:rsidR="00975945" w:rsidRPr="00C21EB0">
        <w:rPr>
          <w:rFonts w:ascii="Arial" w:hAnsi="Arial" w:cs="Arial"/>
          <w:sz w:val="21"/>
          <w:szCs w:val="21"/>
          <w:lang w:val="en-GB" w:eastAsia="en-GB"/>
        </w:rPr>
        <w:t xml:space="preserve">surveyed </w:t>
      </w:r>
      <w:r w:rsidR="00D55843" w:rsidRPr="00C21EB0">
        <w:rPr>
          <w:rFonts w:ascii="Arial" w:hAnsi="Arial" w:cs="Arial"/>
          <w:sz w:val="21"/>
          <w:szCs w:val="21"/>
          <w:lang w:val="en-GB" w:eastAsia="en-GB"/>
        </w:rPr>
        <w:t>owned a smart phone</w:t>
      </w:r>
      <w:r w:rsidR="00966A4F" w:rsidRPr="00C21EB0">
        <w:rPr>
          <w:rFonts w:ascii="Arial" w:hAnsi="Arial" w:cs="Arial"/>
          <w:sz w:val="21"/>
          <w:szCs w:val="21"/>
          <w:lang w:val="en-GB" w:eastAsia="en-GB"/>
        </w:rPr>
        <w:t>;</w:t>
      </w:r>
      <w:r w:rsidR="00E10A86" w:rsidRPr="00C21EB0">
        <w:rPr>
          <w:rFonts w:ascii="Arial" w:hAnsi="Arial" w:cs="Arial"/>
          <w:sz w:val="21"/>
          <w:szCs w:val="21"/>
          <w:lang w:val="en-GB" w:eastAsia="en-GB"/>
        </w:rPr>
        <w:t xml:space="preserve"> </w:t>
      </w:r>
      <w:r w:rsidR="001A6E29" w:rsidRPr="00C21EB0">
        <w:rPr>
          <w:rFonts w:ascii="Arial" w:hAnsi="Arial" w:cs="Arial"/>
          <w:sz w:val="21"/>
          <w:szCs w:val="21"/>
          <w:lang w:val="en-GB" w:eastAsia="en-GB"/>
        </w:rPr>
        <w:t xml:space="preserve">in this survey, 60% of primary and </w:t>
      </w:r>
      <w:r w:rsidR="00D55843" w:rsidRPr="00C21EB0">
        <w:rPr>
          <w:rFonts w:ascii="Arial" w:hAnsi="Arial" w:cs="Arial"/>
          <w:sz w:val="21"/>
          <w:szCs w:val="21"/>
          <w:lang w:val="en-GB" w:eastAsia="en-GB"/>
        </w:rPr>
        <w:t xml:space="preserve">96% of secondary </w:t>
      </w:r>
      <w:r w:rsidR="001A6E29" w:rsidRPr="00C21EB0">
        <w:rPr>
          <w:rFonts w:ascii="Arial" w:hAnsi="Arial" w:cs="Arial"/>
          <w:sz w:val="21"/>
          <w:szCs w:val="21"/>
          <w:lang w:val="en-GB" w:eastAsia="en-GB"/>
        </w:rPr>
        <w:t xml:space="preserve">pupils had a </w:t>
      </w:r>
      <w:r w:rsidR="00D55843" w:rsidRPr="00C21EB0">
        <w:rPr>
          <w:rFonts w:ascii="Arial" w:hAnsi="Arial" w:cs="Arial"/>
          <w:sz w:val="21"/>
          <w:szCs w:val="21"/>
          <w:lang w:val="en-GB" w:eastAsia="en-GB"/>
        </w:rPr>
        <w:t>smartphone.</w:t>
      </w:r>
    </w:p>
    <w:p w14:paraId="06CAD2E2" w14:textId="4A3142B5" w:rsidR="00864D83" w:rsidRPr="00C21EB0" w:rsidRDefault="00864D83" w:rsidP="00714844">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In my 2023 Youth </w:t>
      </w:r>
      <w:r w:rsidR="0056003B" w:rsidRPr="00C21EB0">
        <w:rPr>
          <w:rFonts w:ascii="Arial" w:hAnsi="Arial" w:cs="Arial"/>
          <w:sz w:val="21"/>
          <w:szCs w:val="21"/>
          <w:lang w:val="en-GB" w:eastAsia="en-GB"/>
        </w:rPr>
        <w:t>S</w:t>
      </w:r>
      <w:r w:rsidRPr="00C21EB0">
        <w:rPr>
          <w:rFonts w:ascii="Arial" w:hAnsi="Arial" w:cs="Arial"/>
          <w:sz w:val="21"/>
          <w:szCs w:val="21"/>
          <w:lang w:val="en-GB" w:eastAsia="en-GB"/>
        </w:rPr>
        <w:t xml:space="preserve">urvey, 11.5% of school children </w:t>
      </w:r>
      <w:r w:rsidR="00151FB2" w:rsidRPr="00C21EB0">
        <w:rPr>
          <w:rFonts w:ascii="Arial" w:hAnsi="Arial" w:cs="Arial"/>
          <w:sz w:val="21"/>
          <w:szCs w:val="21"/>
          <w:lang w:val="en-GB" w:eastAsia="en-GB"/>
        </w:rPr>
        <w:t xml:space="preserve">admitted they had been bullied, picked on or been </w:t>
      </w:r>
      <w:r w:rsidR="00CA5E39" w:rsidRPr="00C21EB0">
        <w:rPr>
          <w:rFonts w:ascii="Arial" w:hAnsi="Arial" w:cs="Arial"/>
          <w:sz w:val="21"/>
          <w:szCs w:val="21"/>
          <w:lang w:val="en-GB" w:eastAsia="en-GB"/>
        </w:rPr>
        <w:t xml:space="preserve">mean </w:t>
      </w:r>
      <w:r w:rsidR="00151FB2" w:rsidRPr="00C21EB0">
        <w:rPr>
          <w:rFonts w:ascii="Arial" w:hAnsi="Arial" w:cs="Arial"/>
          <w:sz w:val="21"/>
          <w:szCs w:val="21"/>
          <w:lang w:val="en-GB" w:eastAsia="en-GB"/>
        </w:rPr>
        <w:t>to someone else online</w:t>
      </w:r>
      <w:r w:rsidR="00CA5E39" w:rsidRPr="00C21EB0">
        <w:rPr>
          <w:rFonts w:ascii="Arial" w:hAnsi="Arial" w:cs="Arial"/>
          <w:sz w:val="21"/>
          <w:szCs w:val="21"/>
          <w:lang w:val="en-GB" w:eastAsia="en-GB"/>
        </w:rPr>
        <w:t xml:space="preserve">. </w:t>
      </w:r>
      <w:r w:rsidR="004508C6" w:rsidRPr="00C21EB0">
        <w:rPr>
          <w:rFonts w:ascii="Arial" w:hAnsi="Arial" w:cs="Arial"/>
          <w:sz w:val="21"/>
          <w:szCs w:val="21"/>
          <w:lang w:val="en-GB" w:eastAsia="en-GB"/>
        </w:rPr>
        <w:t xml:space="preserve">This compares </w:t>
      </w:r>
      <w:r w:rsidR="0056003B" w:rsidRPr="00C21EB0">
        <w:rPr>
          <w:rFonts w:ascii="Arial" w:hAnsi="Arial" w:cs="Arial"/>
          <w:sz w:val="21"/>
          <w:szCs w:val="21"/>
          <w:lang w:val="en-GB" w:eastAsia="en-GB"/>
        </w:rPr>
        <w:t xml:space="preserve">to </w:t>
      </w:r>
      <w:r w:rsidR="00626FC4" w:rsidRPr="00C21EB0">
        <w:rPr>
          <w:rFonts w:ascii="Arial" w:hAnsi="Arial" w:cs="Arial"/>
          <w:sz w:val="21"/>
          <w:szCs w:val="21"/>
          <w:lang w:val="en-GB" w:eastAsia="en-GB"/>
        </w:rPr>
        <w:t xml:space="preserve">14% of primary and 16% of secondary pupils </w:t>
      </w:r>
      <w:r w:rsidR="0056003B" w:rsidRPr="00C21EB0">
        <w:rPr>
          <w:rFonts w:ascii="Arial" w:hAnsi="Arial" w:cs="Arial"/>
          <w:sz w:val="21"/>
          <w:szCs w:val="21"/>
          <w:lang w:val="en-GB" w:eastAsia="en-GB"/>
        </w:rPr>
        <w:t>in this survey</w:t>
      </w:r>
      <w:r w:rsidR="00033510" w:rsidRPr="00C21EB0">
        <w:rPr>
          <w:rFonts w:ascii="Arial" w:hAnsi="Arial" w:cs="Arial"/>
          <w:sz w:val="21"/>
          <w:szCs w:val="21"/>
          <w:lang w:val="en-GB" w:eastAsia="en-GB"/>
        </w:rPr>
        <w:t>.</w:t>
      </w:r>
    </w:p>
    <w:p w14:paraId="38DE6971" w14:textId="1160845C" w:rsidR="00D82DFD" w:rsidRPr="00C21EB0" w:rsidRDefault="0001793B" w:rsidP="00714844">
      <w:pPr>
        <w:spacing w:after="80"/>
        <w:jc w:val="both"/>
        <w:rPr>
          <w:rFonts w:ascii="Arial" w:hAnsi="Arial" w:cs="Arial"/>
          <w:sz w:val="21"/>
          <w:szCs w:val="21"/>
          <w:lang w:val="en-GB" w:eastAsia="en-GB"/>
        </w:rPr>
      </w:pPr>
      <w:r w:rsidRPr="00C21EB0">
        <w:rPr>
          <w:rFonts w:ascii="Arial" w:hAnsi="Arial" w:cs="Arial"/>
          <w:sz w:val="21"/>
          <w:szCs w:val="21"/>
          <w:lang w:val="en-GB" w:eastAsia="en-GB"/>
        </w:rPr>
        <w:t>The results show how important it is to</w:t>
      </w:r>
      <w:r w:rsidR="00B77335" w:rsidRPr="00C21EB0">
        <w:rPr>
          <w:rFonts w:ascii="Arial" w:hAnsi="Arial" w:cs="Arial"/>
          <w:sz w:val="21"/>
          <w:szCs w:val="21"/>
          <w:lang w:val="en-GB" w:eastAsia="en-GB"/>
        </w:rPr>
        <w:t xml:space="preserve"> </w:t>
      </w:r>
      <w:r w:rsidR="007549C9" w:rsidRPr="00C21EB0">
        <w:rPr>
          <w:rFonts w:ascii="Arial" w:hAnsi="Arial" w:cs="Arial"/>
          <w:sz w:val="21"/>
          <w:szCs w:val="21"/>
          <w:lang w:val="en-GB" w:eastAsia="en-GB"/>
        </w:rPr>
        <w:t xml:space="preserve">talk </w:t>
      </w:r>
      <w:r w:rsidR="00AD3C83" w:rsidRPr="00C21EB0">
        <w:rPr>
          <w:rFonts w:ascii="Arial" w:hAnsi="Arial" w:cs="Arial"/>
          <w:sz w:val="21"/>
          <w:szCs w:val="21"/>
          <w:lang w:val="en-GB" w:eastAsia="en-GB"/>
        </w:rPr>
        <w:t xml:space="preserve">to young people </w:t>
      </w:r>
      <w:r w:rsidR="007549C9" w:rsidRPr="00C21EB0">
        <w:rPr>
          <w:rFonts w:ascii="Arial" w:hAnsi="Arial" w:cs="Arial"/>
          <w:sz w:val="21"/>
          <w:szCs w:val="21"/>
          <w:lang w:val="en-GB" w:eastAsia="en-GB"/>
        </w:rPr>
        <w:t xml:space="preserve">about the problems that social media, smartphones and </w:t>
      </w:r>
      <w:r w:rsidR="002C3FE0" w:rsidRPr="00C21EB0">
        <w:rPr>
          <w:rFonts w:ascii="Arial" w:hAnsi="Arial" w:cs="Arial"/>
          <w:sz w:val="21"/>
          <w:szCs w:val="21"/>
          <w:lang w:val="en-GB" w:eastAsia="en-GB"/>
        </w:rPr>
        <w:t>online bullying can cause. School</w:t>
      </w:r>
      <w:r w:rsidR="00191938" w:rsidRPr="00C21EB0">
        <w:rPr>
          <w:rFonts w:ascii="Arial" w:hAnsi="Arial" w:cs="Arial"/>
          <w:sz w:val="21"/>
          <w:szCs w:val="21"/>
          <w:lang w:val="en-GB" w:eastAsia="en-GB"/>
        </w:rPr>
        <w:t>s</w:t>
      </w:r>
      <w:r w:rsidR="002C3FE0" w:rsidRPr="00C21EB0">
        <w:rPr>
          <w:rFonts w:ascii="Arial" w:hAnsi="Arial" w:cs="Arial"/>
          <w:sz w:val="21"/>
          <w:szCs w:val="21"/>
          <w:lang w:val="en-GB" w:eastAsia="en-GB"/>
        </w:rPr>
        <w:t xml:space="preserve"> need to implement smartphone policies</w:t>
      </w:r>
      <w:r w:rsidR="00191938" w:rsidRPr="00C21EB0">
        <w:rPr>
          <w:rFonts w:ascii="Arial" w:hAnsi="Arial" w:cs="Arial"/>
          <w:sz w:val="21"/>
          <w:szCs w:val="21"/>
          <w:lang w:val="en-GB" w:eastAsia="en-GB"/>
        </w:rPr>
        <w:t xml:space="preserve">, but also educate parents about the risks of giving </w:t>
      </w:r>
      <w:r w:rsidR="00A04601" w:rsidRPr="00C21EB0">
        <w:rPr>
          <w:rFonts w:ascii="Arial" w:hAnsi="Arial" w:cs="Arial"/>
          <w:sz w:val="21"/>
          <w:szCs w:val="21"/>
          <w:lang w:val="en-GB" w:eastAsia="en-GB"/>
        </w:rPr>
        <w:t>them to children whilst still young.</w:t>
      </w:r>
    </w:p>
    <w:p w14:paraId="3F4EC3E6" w14:textId="77777777" w:rsidR="008839C2" w:rsidRPr="00C21EB0" w:rsidRDefault="005C34AA" w:rsidP="00714844">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As a result of the </w:t>
      </w:r>
      <w:r w:rsidR="001E23E0" w:rsidRPr="00C21EB0">
        <w:rPr>
          <w:rFonts w:ascii="Arial" w:hAnsi="Arial" w:cs="Arial"/>
          <w:sz w:val="21"/>
          <w:szCs w:val="21"/>
          <w:lang w:val="en-GB" w:eastAsia="en-GB"/>
        </w:rPr>
        <w:t xml:space="preserve">findings, I began </w:t>
      </w:r>
      <w:r w:rsidR="008839C2" w:rsidRPr="00C21EB0">
        <w:rPr>
          <w:rFonts w:ascii="Arial" w:hAnsi="Arial" w:cs="Arial"/>
          <w:sz w:val="21"/>
          <w:szCs w:val="21"/>
          <w:lang w:val="en-GB" w:eastAsia="en-GB"/>
        </w:rPr>
        <w:t xml:space="preserve">to </w:t>
      </w:r>
      <w:r w:rsidR="001E23E0" w:rsidRPr="00C21EB0">
        <w:rPr>
          <w:rFonts w:ascii="Arial" w:hAnsi="Arial" w:cs="Arial"/>
          <w:sz w:val="21"/>
          <w:szCs w:val="21"/>
          <w:lang w:val="en-GB" w:eastAsia="en-GB"/>
        </w:rPr>
        <w:t>visit both primary and secondary school</w:t>
      </w:r>
      <w:r w:rsidR="008839C2" w:rsidRPr="00C21EB0">
        <w:rPr>
          <w:rFonts w:ascii="Arial" w:hAnsi="Arial" w:cs="Arial"/>
          <w:sz w:val="21"/>
          <w:szCs w:val="21"/>
          <w:lang w:val="en-GB" w:eastAsia="en-GB"/>
        </w:rPr>
        <w:t>s</w:t>
      </w:r>
      <w:r w:rsidR="001E23E0" w:rsidRPr="00C21EB0">
        <w:rPr>
          <w:rFonts w:ascii="Arial" w:hAnsi="Arial" w:cs="Arial"/>
          <w:sz w:val="21"/>
          <w:szCs w:val="21"/>
          <w:lang w:val="en-GB" w:eastAsia="en-GB"/>
        </w:rPr>
        <w:t xml:space="preserve"> to meet with pupils and teachers to discuss the </w:t>
      </w:r>
      <w:r w:rsidR="008839C2" w:rsidRPr="00C21EB0">
        <w:rPr>
          <w:rFonts w:ascii="Arial" w:hAnsi="Arial" w:cs="Arial"/>
          <w:sz w:val="21"/>
          <w:szCs w:val="21"/>
          <w:lang w:val="en-GB" w:eastAsia="en-GB"/>
        </w:rPr>
        <w:t xml:space="preserve">results </w:t>
      </w:r>
      <w:r w:rsidR="001E23E0" w:rsidRPr="00C21EB0">
        <w:rPr>
          <w:rFonts w:ascii="Arial" w:hAnsi="Arial" w:cs="Arial"/>
          <w:sz w:val="21"/>
          <w:szCs w:val="21"/>
          <w:lang w:val="en-GB" w:eastAsia="en-GB"/>
        </w:rPr>
        <w:t xml:space="preserve">and highlight the dangers of mobile phones in today’s world. Up to March 2025, I visited six schools and met with over 500 pupils. </w:t>
      </w:r>
    </w:p>
    <w:p w14:paraId="2E2A7AC8" w14:textId="37F9ABCB" w:rsidR="00E3689D" w:rsidRPr="00C21EB0" w:rsidRDefault="0071670B"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I will continue to raise awareness of the issue and call on social media companies and smartphone manufacturers to act more ethically</w:t>
      </w:r>
      <w:r w:rsidR="00E3689D" w:rsidRPr="00C21EB0">
        <w:rPr>
          <w:rFonts w:ascii="Arial" w:hAnsi="Arial" w:cs="Arial"/>
          <w:sz w:val="21"/>
          <w:szCs w:val="21"/>
          <w:lang w:val="en-GB" w:eastAsia="en-GB"/>
        </w:rPr>
        <w:t>.</w:t>
      </w:r>
    </w:p>
    <w:p w14:paraId="36C23AAA" w14:textId="08D056C9" w:rsidR="00D354E8" w:rsidRPr="00C21EB0" w:rsidRDefault="00D354E8" w:rsidP="00714844">
      <w:pPr>
        <w:jc w:val="both"/>
        <w:rPr>
          <w:rFonts w:ascii="Arial" w:hAnsi="Arial" w:cs="Arial"/>
          <w:sz w:val="21"/>
          <w:szCs w:val="21"/>
          <w:lang w:val="en-GB" w:eastAsia="en-GB"/>
        </w:rPr>
      </w:pPr>
      <w:r w:rsidRPr="00C21EB0">
        <w:rPr>
          <w:rFonts w:ascii="Arial" w:hAnsi="Arial" w:cs="Arial"/>
          <w:sz w:val="21"/>
          <w:szCs w:val="21"/>
          <w:lang w:val="en-GB" w:eastAsia="en-GB"/>
        </w:rPr>
        <w:t xml:space="preserve">The </w:t>
      </w:r>
      <w:hyperlink r:id="rId40" w:history="1">
        <w:r w:rsidR="000F685C" w:rsidRPr="00C21EB0">
          <w:rPr>
            <w:rStyle w:val="Hyperlink"/>
            <w:rFonts w:ascii="Arial" w:hAnsi="Arial" w:cs="Arial"/>
            <w:sz w:val="21"/>
            <w:szCs w:val="21"/>
            <w:lang w:val="en-GB" w:eastAsia="en-GB"/>
          </w:rPr>
          <w:t>Survey Report</w:t>
        </w:r>
      </w:hyperlink>
      <w:r w:rsidR="000F685C" w:rsidRPr="00C21EB0">
        <w:rPr>
          <w:rFonts w:ascii="Arial" w:hAnsi="Arial" w:cs="Arial"/>
          <w:sz w:val="21"/>
          <w:szCs w:val="21"/>
          <w:lang w:val="en-GB" w:eastAsia="en-GB"/>
        </w:rPr>
        <w:t xml:space="preserve"> </w:t>
      </w:r>
      <w:r w:rsidRPr="00C21EB0">
        <w:rPr>
          <w:rFonts w:ascii="Arial" w:hAnsi="Arial" w:cs="Arial"/>
          <w:sz w:val="21"/>
          <w:szCs w:val="21"/>
          <w:lang w:val="en-GB" w:eastAsia="en-GB"/>
        </w:rPr>
        <w:t>can be found on the OPCC website</w:t>
      </w:r>
      <w:r w:rsidR="000F685C" w:rsidRPr="00C21EB0">
        <w:rPr>
          <w:rFonts w:ascii="Arial" w:hAnsi="Arial" w:cs="Arial"/>
          <w:sz w:val="21"/>
          <w:szCs w:val="21"/>
          <w:lang w:val="en-GB" w:eastAsia="en-GB"/>
        </w:rPr>
        <w:t>.</w:t>
      </w:r>
    </w:p>
    <w:p w14:paraId="0188D63C" w14:textId="69337666" w:rsidR="00714844" w:rsidRDefault="00714844" w:rsidP="00714844">
      <w:pPr>
        <w:jc w:val="both"/>
        <w:rPr>
          <w:rFonts w:ascii="Arial" w:hAnsi="Arial" w:cs="Arial"/>
          <w:sz w:val="16"/>
          <w:szCs w:val="16"/>
          <w:lang w:val="en-GB" w:eastAsia="en-GB"/>
        </w:rPr>
      </w:pPr>
    </w:p>
    <w:p w14:paraId="46619BBC" w14:textId="3B9E03C2" w:rsidR="0056003B" w:rsidRPr="00714844" w:rsidRDefault="00446C89" w:rsidP="00714844">
      <w:pPr>
        <w:jc w:val="both"/>
        <w:rPr>
          <w:rFonts w:ascii="Arial" w:hAnsi="Arial" w:cs="Arial"/>
          <w:sz w:val="16"/>
          <w:szCs w:val="16"/>
          <w:lang w:val="en-GB" w:eastAsia="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3" behindDoc="0" locked="0" layoutInCell="1" allowOverlap="1" wp14:anchorId="26E7448F" wp14:editId="2597EA37">
                <wp:simplePos x="0" y="0"/>
                <wp:positionH relativeFrom="page">
                  <wp:posOffset>10175240</wp:posOffset>
                </wp:positionH>
                <wp:positionV relativeFrom="paragraph">
                  <wp:posOffset>175260</wp:posOffset>
                </wp:positionV>
                <wp:extent cx="457200" cy="409575"/>
                <wp:effectExtent l="0" t="0" r="0" b="9525"/>
                <wp:wrapNone/>
                <wp:docPr id="243731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37FC96B8" w14:textId="5926839C" w:rsidR="00446C89" w:rsidRPr="0003733D" w:rsidRDefault="00446C89" w:rsidP="00446C89">
                            <w:pPr>
                              <w:rPr>
                                <w:rFonts w:ascii="Arial" w:hAnsi="Arial" w:cs="Arial"/>
                                <w:sz w:val="20"/>
                                <w:szCs w:val="20"/>
                              </w:rPr>
                            </w:pPr>
                            <w:r>
                              <w:rPr>
                                <w:rFonts w:ascii="Arial" w:hAnsi="Arial" w:cs="Arial"/>
                                <w:sz w:val="20"/>
                                <w:szCs w:val="20"/>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7448F" id="_x0000_s1044" type="#_x0000_t202" style="position:absolute;left:0;text-align:left;margin-left:801.2pt;margin-top:13.8pt;width:36pt;height:32.25pt;z-index:25165826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" stroked="f">
                <v:textbox>
                  <w:txbxContent>
                    <w:p w14:paraId="37FC96B8" w14:textId="5926839C" w:rsidR="00446C89" w:rsidRPr="0003733D" w:rsidRDefault="00446C89" w:rsidP="00446C89">
                      <w:pPr>
                        <w:rPr>
                          <w:rFonts w:ascii="Arial" w:hAnsi="Arial" w:cs="Arial"/>
                          <w:sz w:val="20"/>
                          <w:szCs w:val="20"/>
                        </w:rPr>
                      </w:pPr>
                      <w:r>
                        <w:rPr>
                          <w:rFonts w:ascii="Arial" w:hAnsi="Arial" w:cs="Arial"/>
                          <w:sz w:val="20"/>
                          <w:szCs w:val="20"/>
                        </w:rPr>
                        <w:t>19</w:t>
                      </w:r>
                    </w:p>
                  </w:txbxContent>
                </v:textbox>
                <w10:wrap anchorx="page"/>
              </v:shape>
            </w:pict>
          </mc:Fallback>
        </mc:AlternateContent>
      </w:r>
    </w:p>
    <w:p w14:paraId="703624E9" w14:textId="0382A8E1" w:rsidR="0099302C" w:rsidRPr="00C21EB0" w:rsidRDefault="00A35500" w:rsidP="00714844">
      <w:pPr>
        <w:jc w:val="both"/>
        <w:rPr>
          <w:rFonts w:ascii="Arial" w:hAnsi="Arial" w:cs="Arial"/>
          <w:b/>
          <w:bCs/>
          <w:sz w:val="21"/>
          <w:szCs w:val="21"/>
          <w:u w:val="single"/>
          <w:lang w:val="en-GB" w:eastAsia="en-GB"/>
        </w:rPr>
      </w:pPr>
      <w:r w:rsidRPr="00C21EB0">
        <w:rPr>
          <w:rFonts w:ascii="Arial" w:hAnsi="Arial" w:cs="Arial"/>
          <w:b/>
          <w:bCs/>
          <w:sz w:val="21"/>
          <w:szCs w:val="21"/>
          <w:u w:val="single"/>
          <w:lang w:val="en-GB" w:eastAsia="en-GB"/>
        </w:rPr>
        <w:lastRenderedPageBreak/>
        <w:t>Internet Safety</w:t>
      </w:r>
      <w:r w:rsidR="008910B4" w:rsidRPr="00C21EB0">
        <w:rPr>
          <w:rFonts w:ascii="Arial" w:hAnsi="Arial" w:cs="Arial"/>
          <w:b/>
          <w:bCs/>
          <w:sz w:val="21"/>
          <w:szCs w:val="21"/>
          <w:u w:val="single"/>
          <w:lang w:val="en-GB" w:eastAsia="en-GB"/>
        </w:rPr>
        <w:t xml:space="preserve"> Campaign</w:t>
      </w:r>
    </w:p>
    <w:p w14:paraId="799584B1" w14:textId="7CCDC292" w:rsidR="007D3071" w:rsidRPr="00C21EB0" w:rsidRDefault="00634664"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Following the concerning results of </w:t>
      </w:r>
      <w:r w:rsidR="00936420" w:rsidRPr="00C21EB0">
        <w:rPr>
          <w:rFonts w:ascii="Arial" w:hAnsi="Arial" w:cs="Arial"/>
          <w:sz w:val="21"/>
          <w:szCs w:val="21"/>
          <w:lang w:val="en-GB" w:eastAsia="en-GB"/>
        </w:rPr>
        <w:t>my Youth and Parent Online/Smartphone Surveys</w:t>
      </w:r>
      <w:r w:rsidR="00DE79AD" w:rsidRPr="00C21EB0">
        <w:rPr>
          <w:rFonts w:ascii="Arial" w:hAnsi="Arial" w:cs="Arial"/>
          <w:sz w:val="21"/>
          <w:szCs w:val="21"/>
          <w:lang w:val="en-GB" w:eastAsia="en-GB"/>
        </w:rPr>
        <w:t xml:space="preserve">, I </w:t>
      </w:r>
      <w:r w:rsidR="00281D5E" w:rsidRPr="00C21EB0">
        <w:rPr>
          <w:rFonts w:ascii="Arial" w:hAnsi="Arial" w:cs="Arial"/>
          <w:sz w:val="21"/>
          <w:szCs w:val="21"/>
          <w:lang w:val="en-GB" w:eastAsia="en-GB"/>
        </w:rPr>
        <w:t>h</w:t>
      </w:r>
      <w:r w:rsidR="005867B6" w:rsidRPr="00C21EB0">
        <w:rPr>
          <w:rFonts w:ascii="Arial" w:hAnsi="Arial" w:cs="Arial"/>
          <w:sz w:val="21"/>
          <w:szCs w:val="21"/>
          <w:lang w:val="en-GB" w:eastAsia="en-GB"/>
        </w:rPr>
        <w:t xml:space="preserve">eld </w:t>
      </w:r>
      <w:r w:rsidR="00DE79AD" w:rsidRPr="00C21EB0">
        <w:rPr>
          <w:rFonts w:ascii="Arial" w:hAnsi="Arial" w:cs="Arial"/>
          <w:sz w:val="21"/>
          <w:szCs w:val="21"/>
          <w:lang w:val="en-GB" w:eastAsia="en-GB"/>
        </w:rPr>
        <w:t>a number of internet safety sessions in schools across Kent and Medway</w:t>
      </w:r>
      <w:r w:rsidR="00AD26FE" w:rsidRPr="00C21EB0">
        <w:rPr>
          <w:rFonts w:ascii="Arial" w:hAnsi="Arial" w:cs="Arial"/>
          <w:sz w:val="21"/>
          <w:szCs w:val="21"/>
          <w:lang w:val="en-GB" w:eastAsia="en-GB"/>
        </w:rPr>
        <w:t xml:space="preserve">. </w:t>
      </w:r>
    </w:p>
    <w:p w14:paraId="0A9556CA" w14:textId="3CA1FF6C" w:rsidR="00400EB2" w:rsidRPr="00C21EB0" w:rsidRDefault="00D9690B"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Targeting Years 5, 6 and 7, </w:t>
      </w:r>
      <w:r w:rsidR="008A0A1D" w:rsidRPr="00C21EB0">
        <w:rPr>
          <w:rFonts w:ascii="Arial" w:hAnsi="Arial" w:cs="Arial"/>
          <w:sz w:val="21"/>
          <w:szCs w:val="21"/>
          <w:lang w:val="en-GB" w:eastAsia="en-GB"/>
        </w:rPr>
        <w:t xml:space="preserve">the </w:t>
      </w:r>
      <w:r w:rsidR="00A85DBC" w:rsidRPr="00C21EB0">
        <w:rPr>
          <w:rFonts w:ascii="Arial" w:hAnsi="Arial" w:cs="Arial"/>
          <w:sz w:val="21"/>
          <w:szCs w:val="21"/>
          <w:lang w:val="en-GB" w:eastAsia="en-GB"/>
        </w:rPr>
        <w:t xml:space="preserve">hour-long sessions </w:t>
      </w:r>
      <w:r w:rsidR="00EA645F" w:rsidRPr="00C21EB0">
        <w:rPr>
          <w:rFonts w:ascii="Arial" w:hAnsi="Arial" w:cs="Arial"/>
          <w:sz w:val="21"/>
          <w:szCs w:val="21"/>
          <w:lang w:val="en-GB" w:eastAsia="en-GB"/>
        </w:rPr>
        <w:t>include</w:t>
      </w:r>
      <w:r w:rsidR="003211BD" w:rsidRPr="00C21EB0">
        <w:rPr>
          <w:rFonts w:ascii="Arial" w:hAnsi="Arial" w:cs="Arial"/>
          <w:sz w:val="21"/>
          <w:szCs w:val="21"/>
          <w:lang w:val="en-GB" w:eastAsia="en-GB"/>
        </w:rPr>
        <w:t>d</w:t>
      </w:r>
      <w:r w:rsidR="00EA645F" w:rsidRPr="00C21EB0">
        <w:rPr>
          <w:rFonts w:ascii="Arial" w:hAnsi="Arial" w:cs="Arial"/>
          <w:sz w:val="21"/>
          <w:szCs w:val="21"/>
          <w:lang w:val="en-GB" w:eastAsia="en-GB"/>
        </w:rPr>
        <w:t xml:space="preserve"> discussions </w:t>
      </w:r>
      <w:r w:rsidR="00B57CF3" w:rsidRPr="00C21EB0">
        <w:rPr>
          <w:rFonts w:ascii="Arial" w:hAnsi="Arial" w:cs="Arial"/>
          <w:sz w:val="21"/>
          <w:szCs w:val="21"/>
          <w:lang w:val="en-GB" w:eastAsia="en-GB"/>
        </w:rPr>
        <w:t>on screen time, h</w:t>
      </w:r>
      <w:r w:rsidR="00212F0B" w:rsidRPr="00C21EB0">
        <w:rPr>
          <w:rFonts w:ascii="Arial" w:hAnsi="Arial" w:cs="Arial"/>
          <w:sz w:val="21"/>
          <w:szCs w:val="21"/>
          <w:lang w:val="en-GB" w:eastAsia="en-GB"/>
        </w:rPr>
        <w:t xml:space="preserve">ow to verify </w:t>
      </w:r>
      <w:r w:rsidR="008A0A1D" w:rsidRPr="00C21EB0">
        <w:rPr>
          <w:rFonts w:ascii="Arial" w:hAnsi="Arial" w:cs="Arial"/>
          <w:sz w:val="21"/>
          <w:szCs w:val="21"/>
          <w:lang w:val="en-GB" w:eastAsia="en-GB"/>
        </w:rPr>
        <w:t>people are who they say they are</w:t>
      </w:r>
      <w:r w:rsidR="00E61CAF" w:rsidRPr="00C21EB0">
        <w:rPr>
          <w:rFonts w:ascii="Arial" w:hAnsi="Arial" w:cs="Arial"/>
          <w:sz w:val="21"/>
          <w:szCs w:val="21"/>
          <w:lang w:val="en-GB" w:eastAsia="en-GB"/>
        </w:rPr>
        <w:t>, how to check if sites are secure</w:t>
      </w:r>
      <w:r w:rsidR="008432B0" w:rsidRPr="00C21EB0">
        <w:rPr>
          <w:rFonts w:ascii="Arial" w:hAnsi="Arial" w:cs="Arial"/>
          <w:sz w:val="21"/>
          <w:szCs w:val="21"/>
          <w:lang w:val="en-GB" w:eastAsia="en-GB"/>
        </w:rPr>
        <w:t xml:space="preserve">, what sort </w:t>
      </w:r>
      <w:r w:rsidR="00E65D2E" w:rsidRPr="00C21EB0">
        <w:rPr>
          <w:rFonts w:ascii="Arial" w:hAnsi="Arial" w:cs="Arial"/>
          <w:sz w:val="21"/>
          <w:szCs w:val="21"/>
          <w:lang w:val="en-GB" w:eastAsia="en-GB"/>
        </w:rPr>
        <w:t>of information is safe to publish on social media</w:t>
      </w:r>
      <w:r w:rsidR="00B57CF3" w:rsidRPr="00C21EB0">
        <w:rPr>
          <w:rFonts w:ascii="Arial" w:hAnsi="Arial" w:cs="Arial"/>
          <w:sz w:val="21"/>
          <w:szCs w:val="21"/>
          <w:lang w:val="en-GB" w:eastAsia="en-GB"/>
        </w:rPr>
        <w:t xml:space="preserve">, and </w:t>
      </w:r>
      <w:r w:rsidR="00CA30B9" w:rsidRPr="00C21EB0">
        <w:rPr>
          <w:rFonts w:ascii="Arial" w:hAnsi="Arial" w:cs="Arial"/>
          <w:sz w:val="21"/>
          <w:szCs w:val="21"/>
          <w:lang w:val="en-GB" w:eastAsia="en-GB"/>
        </w:rPr>
        <w:t xml:space="preserve">how digital footprints can catch up with </w:t>
      </w:r>
      <w:r w:rsidR="00400EB2" w:rsidRPr="00C21EB0">
        <w:rPr>
          <w:rFonts w:ascii="Arial" w:hAnsi="Arial" w:cs="Arial"/>
          <w:sz w:val="21"/>
          <w:szCs w:val="21"/>
          <w:lang w:val="en-GB" w:eastAsia="en-GB"/>
        </w:rPr>
        <w:t>people</w:t>
      </w:r>
      <w:r w:rsidR="00CA30B9" w:rsidRPr="00C21EB0">
        <w:rPr>
          <w:rFonts w:ascii="Arial" w:hAnsi="Arial" w:cs="Arial"/>
          <w:sz w:val="21"/>
          <w:szCs w:val="21"/>
          <w:lang w:val="en-GB" w:eastAsia="en-GB"/>
        </w:rPr>
        <w:t>. I also</w:t>
      </w:r>
      <w:r w:rsidR="00400EB2" w:rsidRPr="00C21EB0">
        <w:rPr>
          <w:rFonts w:ascii="Arial" w:hAnsi="Arial" w:cs="Arial"/>
          <w:sz w:val="21"/>
          <w:szCs w:val="21"/>
          <w:lang w:val="en-GB" w:eastAsia="en-GB"/>
        </w:rPr>
        <w:t xml:space="preserve"> </w:t>
      </w:r>
      <w:r w:rsidR="004768E6" w:rsidRPr="00C21EB0">
        <w:rPr>
          <w:rFonts w:ascii="Arial" w:hAnsi="Arial" w:cs="Arial"/>
          <w:sz w:val="21"/>
          <w:szCs w:val="21"/>
          <w:lang w:val="en-GB" w:eastAsia="en-GB"/>
        </w:rPr>
        <w:t>r</w:t>
      </w:r>
      <w:r w:rsidR="00400EB2" w:rsidRPr="00C21EB0">
        <w:rPr>
          <w:rFonts w:ascii="Arial" w:hAnsi="Arial" w:cs="Arial"/>
          <w:sz w:val="21"/>
          <w:szCs w:val="21"/>
          <w:lang w:val="en-GB" w:eastAsia="en-GB"/>
        </w:rPr>
        <w:t>eminde</w:t>
      </w:r>
      <w:r w:rsidR="004768E6" w:rsidRPr="00C21EB0">
        <w:rPr>
          <w:rFonts w:ascii="Arial" w:hAnsi="Arial" w:cs="Arial"/>
          <w:sz w:val="21"/>
          <w:szCs w:val="21"/>
          <w:lang w:val="en-GB" w:eastAsia="en-GB"/>
        </w:rPr>
        <w:t xml:space="preserve">d </w:t>
      </w:r>
      <w:r w:rsidR="00BB463B" w:rsidRPr="00C21EB0">
        <w:rPr>
          <w:rFonts w:ascii="Arial" w:hAnsi="Arial" w:cs="Arial"/>
          <w:sz w:val="21"/>
          <w:szCs w:val="21"/>
          <w:lang w:val="en-GB" w:eastAsia="en-GB"/>
        </w:rPr>
        <w:t xml:space="preserve">pupils </w:t>
      </w:r>
      <w:r w:rsidR="00400EB2" w:rsidRPr="00C21EB0">
        <w:rPr>
          <w:rFonts w:ascii="Arial" w:hAnsi="Arial" w:cs="Arial"/>
          <w:sz w:val="21"/>
          <w:szCs w:val="21"/>
          <w:lang w:val="en-GB" w:eastAsia="en-GB"/>
        </w:rPr>
        <w:t>about the age restrictions for most social media platforms and why privacy settings are so important.</w:t>
      </w:r>
    </w:p>
    <w:p w14:paraId="7DD0AE50" w14:textId="77777777" w:rsidR="00A45D41" w:rsidRPr="00C21EB0" w:rsidRDefault="00BB463B"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 xml:space="preserve">The pupils </w:t>
      </w:r>
      <w:r w:rsidR="000A7F70" w:rsidRPr="00C21EB0">
        <w:rPr>
          <w:rFonts w:ascii="Arial" w:hAnsi="Arial" w:cs="Arial"/>
          <w:sz w:val="21"/>
          <w:szCs w:val="21"/>
          <w:lang w:val="en-GB" w:eastAsia="en-GB"/>
        </w:rPr>
        <w:t>then had the opportunity to design posters or put together ‘campaigns’</w:t>
      </w:r>
      <w:r w:rsidR="0053244A" w:rsidRPr="00C21EB0">
        <w:rPr>
          <w:rFonts w:ascii="Arial" w:hAnsi="Arial" w:cs="Arial"/>
          <w:sz w:val="21"/>
          <w:szCs w:val="21"/>
          <w:lang w:val="en-GB" w:eastAsia="en-GB"/>
        </w:rPr>
        <w:t xml:space="preserve">, setting out a mission and explaining how they would go about lobbying </w:t>
      </w:r>
      <w:r w:rsidR="00A45D41" w:rsidRPr="00C21EB0">
        <w:rPr>
          <w:rFonts w:ascii="Arial" w:hAnsi="Arial" w:cs="Arial"/>
          <w:sz w:val="21"/>
          <w:szCs w:val="21"/>
          <w:lang w:val="en-GB" w:eastAsia="en-GB"/>
        </w:rPr>
        <w:t>for change.</w:t>
      </w:r>
    </w:p>
    <w:p w14:paraId="6FE63192" w14:textId="37832FB6" w:rsidR="00162F23" w:rsidRPr="00C21EB0" w:rsidRDefault="00162F23"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Protecting young people is a priority for me as PCC. Cybercrime is increasing and it</w:t>
      </w:r>
      <w:r w:rsidR="0071303D" w:rsidRPr="00C21EB0">
        <w:rPr>
          <w:rFonts w:ascii="Arial" w:hAnsi="Arial" w:cs="Arial"/>
          <w:sz w:val="21"/>
          <w:szCs w:val="21"/>
          <w:lang w:val="en-GB" w:eastAsia="en-GB"/>
        </w:rPr>
        <w:t xml:space="preserve"> is </w:t>
      </w:r>
      <w:r w:rsidRPr="00C21EB0">
        <w:rPr>
          <w:rFonts w:ascii="Arial" w:hAnsi="Arial" w:cs="Arial"/>
          <w:sz w:val="21"/>
          <w:szCs w:val="21"/>
          <w:lang w:val="en-GB" w:eastAsia="en-GB"/>
        </w:rPr>
        <w:t xml:space="preserve">imperative </w:t>
      </w:r>
      <w:r w:rsidR="00927A99" w:rsidRPr="00C21EB0">
        <w:rPr>
          <w:rFonts w:ascii="Arial" w:hAnsi="Arial" w:cs="Arial"/>
          <w:sz w:val="21"/>
          <w:szCs w:val="21"/>
          <w:lang w:val="en-GB" w:eastAsia="en-GB"/>
        </w:rPr>
        <w:t xml:space="preserve">that </w:t>
      </w:r>
      <w:r w:rsidRPr="00C21EB0">
        <w:rPr>
          <w:rFonts w:ascii="Arial" w:hAnsi="Arial" w:cs="Arial"/>
          <w:sz w:val="21"/>
          <w:szCs w:val="21"/>
          <w:lang w:val="en-GB" w:eastAsia="en-GB"/>
        </w:rPr>
        <w:t xml:space="preserve">youngsters </w:t>
      </w:r>
      <w:r w:rsidR="00927A99" w:rsidRPr="00C21EB0">
        <w:rPr>
          <w:rFonts w:ascii="Arial" w:hAnsi="Arial" w:cs="Arial"/>
          <w:sz w:val="21"/>
          <w:szCs w:val="21"/>
          <w:lang w:val="en-GB" w:eastAsia="en-GB"/>
        </w:rPr>
        <w:t xml:space="preserve">are alert </w:t>
      </w:r>
      <w:r w:rsidRPr="00C21EB0">
        <w:rPr>
          <w:rFonts w:ascii="Arial" w:hAnsi="Arial" w:cs="Arial"/>
          <w:sz w:val="21"/>
          <w:szCs w:val="21"/>
          <w:lang w:val="en-GB" w:eastAsia="en-GB"/>
        </w:rPr>
        <w:t>to the potential hazard</w:t>
      </w:r>
      <w:r w:rsidR="00927A99" w:rsidRPr="00C21EB0">
        <w:rPr>
          <w:rFonts w:ascii="Arial" w:hAnsi="Arial" w:cs="Arial"/>
          <w:sz w:val="21"/>
          <w:szCs w:val="21"/>
          <w:lang w:val="en-GB" w:eastAsia="en-GB"/>
        </w:rPr>
        <w:t>s</w:t>
      </w:r>
      <w:r w:rsidRPr="00C21EB0">
        <w:rPr>
          <w:rFonts w:ascii="Arial" w:hAnsi="Arial" w:cs="Arial"/>
          <w:sz w:val="21"/>
          <w:szCs w:val="21"/>
          <w:lang w:val="en-GB" w:eastAsia="en-GB"/>
        </w:rPr>
        <w:t>. Social media is awash with pitfalls and it</w:t>
      </w:r>
      <w:r w:rsidR="00C32DB8">
        <w:rPr>
          <w:rFonts w:ascii="Arial" w:hAnsi="Arial" w:cs="Arial"/>
          <w:sz w:val="21"/>
          <w:szCs w:val="21"/>
          <w:lang w:val="en-GB" w:eastAsia="en-GB"/>
        </w:rPr>
        <w:t xml:space="preserve"> is</w:t>
      </w:r>
      <w:r w:rsidRPr="00C21EB0">
        <w:rPr>
          <w:rFonts w:ascii="Arial" w:hAnsi="Arial" w:cs="Arial"/>
          <w:sz w:val="21"/>
          <w:szCs w:val="21"/>
          <w:lang w:val="en-GB" w:eastAsia="en-GB"/>
        </w:rPr>
        <w:t xml:space="preserve"> all too easy to </w:t>
      </w:r>
      <w:r w:rsidR="002556A4" w:rsidRPr="00C21EB0">
        <w:rPr>
          <w:rFonts w:ascii="Arial" w:hAnsi="Arial" w:cs="Arial"/>
          <w:sz w:val="21"/>
          <w:szCs w:val="21"/>
          <w:lang w:val="en-GB" w:eastAsia="en-GB"/>
        </w:rPr>
        <w:t xml:space="preserve">forget that everything said or done </w:t>
      </w:r>
      <w:r w:rsidRPr="00C21EB0">
        <w:rPr>
          <w:rFonts w:ascii="Arial" w:hAnsi="Arial" w:cs="Arial"/>
          <w:sz w:val="21"/>
          <w:szCs w:val="21"/>
          <w:lang w:val="en-GB" w:eastAsia="en-GB"/>
        </w:rPr>
        <w:t>will stay online forever.</w:t>
      </w:r>
    </w:p>
    <w:p w14:paraId="3ED64F87" w14:textId="2CA3962C" w:rsidR="00DA682D" w:rsidRPr="00C21EB0" w:rsidRDefault="00162F23" w:rsidP="009838E3">
      <w:pPr>
        <w:spacing w:after="80"/>
        <w:jc w:val="both"/>
        <w:rPr>
          <w:rFonts w:ascii="Arial" w:hAnsi="Arial" w:cs="Arial"/>
          <w:sz w:val="21"/>
          <w:szCs w:val="21"/>
          <w:lang w:val="en-GB" w:eastAsia="en-GB"/>
        </w:rPr>
      </w:pPr>
      <w:r w:rsidRPr="00C21EB0">
        <w:rPr>
          <w:rFonts w:ascii="Arial" w:hAnsi="Arial" w:cs="Arial"/>
          <w:sz w:val="21"/>
          <w:szCs w:val="21"/>
          <w:lang w:val="en-GB" w:eastAsia="en-GB"/>
        </w:rPr>
        <w:t>I</w:t>
      </w:r>
      <w:r w:rsidR="00172E69" w:rsidRPr="00C21EB0">
        <w:rPr>
          <w:rFonts w:ascii="Arial" w:hAnsi="Arial" w:cs="Arial"/>
          <w:sz w:val="21"/>
          <w:szCs w:val="21"/>
          <w:lang w:val="en-GB" w:eastAsia="en-GB"/>
        </w:rPr>
        <w:t xml:space="preserve"> am d</w:t>
      </w:r>
      <w:r w:rsidRPr="00C21EB0">
        <w:rPr>
          <w:rFonts w:ascii="Arial" w:hAnsi="Arial" w:cs="Arial"/>
          <w:sz w:val="21"/>
          <w:szCs w:val="21"/>
          <w:lang w:val="en-GB" w:eastAsia="en-GB"/>
        </w:rPr>
        <w:t xml:space="preserve">elighted to </w:t>
      </w:r>
      <w:r w:rsidR="00E10ECE" w:rsidRPr="00C21EB0">
        <w:rPr>
          <w:rFonts w:ascii="Arial" w:hAnsi="Arial" w:cs="Arial"/>
          <w:sz w:val="21"/>
          <w:szCs w:val="21"/>
          <w:lang w:val="en-GB" w:eastAsia="en-GB"/>
        </w:rPr>
        <w:t xml:space="preserve">have </w:t>
      </w:r>
      <w:r w:rsidRPr="00C21EB0">
        <w:rPr>
          <w:rFonts w:ascii="Arial" w:hAnsi="Arial" w:cs="Arial"/>
          <w:sz w:val="21"/>
          <w:szCs w:val="21"/>
          <w:lang w:val="en-GB" w:eastAsia="en-GB"/>
        </w:rPr>
        <w:t>h</w:t>
      </w:r>
      <w:r w:rsidR="005867B6" w:rsidRPr="00C21EB0">
        <w:rPr>
          <w:rFonts w:ascii="Arial" w:hAnsi="Arial" w:cs="Arial"/>
          <w:sz w:val="21"/>
          <w:szCs w:val="21"/>
          <w:lang w:val="en-GB" w:eastAsia="en-GB"/>
        </w:rPr>
        <w:t xml:space="preserve">eld </w:t>
      </w:r>
      <w:r w:rsidRPr="00C21EB0">
        <w:rPr>
          <w:rFonts w:ascii="Arial" w:hAnsi="Arial" w:cs="Arial"/>
          <w:sz w:val="21"/>
          <w:szCs w:val="21"/>
          <w:lang w:val="en-GB" w:eastAsia="en-GB"/>
        </w:rPr>
        <w:t xml:space="preserve">these sessions </w:t>
      </w:r>
      <w:r w:rsidR="00E10ECE" w:rsidRPr="00C21EB0">
        <w:rPr>
          <w:rFonts w:ascii="Arial" w:hAnsi="Arial" w:cs="Arial"/>
          <w:sz w:val="21"/>
          <w:szCs w:val="21"/>
          <w:lang w:val="en-GB" w:eastAsia="en-GB"/>
        </w:rPr>
        <w:t xml:space="preserve">in </w:t>
      </w:r>
      <w:r w:rsidRPr="00C21EB0">
        <w:rPr>
          <w:rFonts w:ascii="Arial" w:hAnsi="Arial" w:cs="Arial"/>
          <w:sz w:val="21"/>
          <w:szCs w:val="21"/>
          <w:lang w:val="en-GB" w:eastAsia="en-GB"/>
        </w:rPr>
        <w:t xml:space="preserve">schools and </w:t>
      </w:r>
      <w:r w:rsidR="00BB2CC8">
        <w:rPr>
          <w:rFonts w:ascii="Arial" w:hAnsi="Arial" w:cs="Arial"/>
          <w:sz w:val="21"/>
          <w:szCs w:val="21"/>
          <w:lang w:val="en-GB" w:eastAsia="en-GB"/>
        </w:rPr>
        <w:t xml:space="preserve">have </w:t>
      </w:r>
      <w:r w:rsidRPr="00C21EB0">
        <w:rPr>
          <w:rFonts w:ascii="Arial" w:hAnsi="Arial" w:cs="Arial"/>
          <w:sz w:val="21"/>
          <w:szCs w:val="21"/>
          <w:lang w:val="en-GB" w:eastAsia="en-GB"/>
        </w:rPr>
        <w:t>been very impressed by the posters and campaigns the pupils have produced.</w:t>
      </w:r>
      <w:r w:rsidR="00E10ECE" w:rsidRPr="00C21EB0">
        <w:rPr>
          <w:rFonts w:ascii="Arial" w:hAnsi="Arial" w:cs="Arial"/>
          <w:sz w:val="21"/>
          <w:szCs w:val="21"/>
          <w:lang w:val="en-GB" w:eastAsia="en-GB"/>
        </w:rPr>
        <w:t xml:space="preserve"> I am committed to </w:t>
      </w:r>
      <w:r w:rsidR="00DA682D" w:rsidRPr="00C21EB0">
        <w:rPr>
          <w:rFonts w:ascii="Arial" w:hAnsi="Arial" w:cs="Arial"/>
          <w:sz w:val="21"/>
          <w:szCs w:val="21"/>
          <w:lang w:val="en-GB" w:eastAsia="en-GB"/>
        </w:rPr>
        <w:t xml:space="preserve">engaging </w:t>
      </w:r>
      <w:r w:rsidR="003D5663" w:rsidRPr="00C21EB0">
        <w:rPr>
          <w:rFonts w:ascii="Arial" w:hAnsi="Arial" w:cs="Arial"/>
          <w:sz w:val="21"/>
          <w:szCs w:val="21"/>
          <w:lang w:val="en-GB" w:eastAsia="en-GB"/>
        </w:rPr>
        <w:t xml:space="preserve">with more pupils by </w:t>
      </w:r>
      <w:r w:rsidR="00E10ECE" w:rsidRPr="00C21EB0">
        <w:rPr>
          <w:rFonts w:ascii="Arial" w:hAnsi="Arial" w:cs="Arial"/>
          <w:sz w:val="21"/>
          <w:szCs w:val="21"/>
          <w:lang w:val="en-GB" w:eastAsia="en-GB"/>
        </w:rPr>
        <w:t xml:space="preserve">delivering </w:t>
      </w:r>
      <w:r w:rsidR="003D5663" w:rsidRPr="00C21EB0">
        <w:rPr>
          <w:rFonts w:ascii="Arial" w:hAnsi="Arial" w:cs="Arial"/>
          <w:sz w:val="21"/>
          <w:szCs w:val="21"/>
          <w:lang w:val="en-GB" w:eastAsia="en-GB"/>
        </w:rPr>
        <w:t xml:space="preserve">further </w:t>
      </w:r>
      <w:r w:rsidR="00E10ECE" w:rsidRPr="00C21EB0">
        <w:rPr>
          <w:rFonts w:ascii="Arial" w:hAnsi="Arial" w:cs="Arial"/>
          <w:sz w:val="21"/>
          <w:szCs w:val="21"/>
          <w:lang w:val="en-GB" w:eastAsia="en-GB"/>
        </w:rPr>
        <w:t>sessions in 2025/26</w:t>
      </w:r>
      <w:r w:rsidR="00DA682D" w:rsidRPr="00C21EB0">
        <w:rPr>
          <w:rFonts w:ascii="Arial" w:hAnsi="Arial" w:cs="Arial"/>
          <w:sz w:val="21"/>
          <w:szCs w:val="21"/>
          <w:lang w:val="en-GB" w:eastAsia="en-GB"/>
        </w:rPr>
        <w:t>.</w:t>
      </w:r>
    </w:p>
    <w:p w14:paraId="56704863" w14:textId="7A14BF78" w:rsidR="00CB739B" w:rsidRPr="00C21EB0" w:rsidRDefault="00CB739B" w:rsidP="00162F23">
      <w:pPr>
        <w:spacing w:after="80"/>
        <w:jc w:val="both"/>
        <w:rPr>
          <w:rFonts w:ascii="Arial" w:hAnsi="Arial" w:cs="Arial"/>
          <w:sz w:val="21"/>
          <w:szCs w:val="21"/>
          <w:lang w:val="en-GB" w:eastAsia="en-GB"/>
        </w:rPr>
      </w:pPr>
      <w:hyperlink r:id="rId41" w:history="1">
        <w:r w:rsidRPr="00C21EB0">
          <w:rPr>
            <w:rStyle w:val="Hyperlink"/>
            <w:rFonts w:ascii="Arial" w:hAnsi="Arial" w:cs="Arial"/>
            <w:sz w:val="21"/>
            <w:szCs w:val="21"/>
            <w:lang w:val="en-GB" w:eastAsia="en-GB"/>
          </w:rPr>
          <w:t>More information</w:t>
        </w:r>
      </w:hyperlink>
      <w:r w:rsidRPr="00C21EB0">
        <w:rPr>
          <w:rFonts w:ascii="Arial" w:hAnsi="Arial" w:cs="Arial"/>
          <w:sz w:val="21"/>
          <w:szCs w:val="21"/>
          <w:lang w:val="en-GB" w:eastAsia="en-GB"/>
        </w:rPr>
        <w:t xml:space="preserve"> </w:t>
      </w:r>
      <w:r w:rsidR="006F4BA6" w:rsidRPr="00C21EB0">
        <w:rPr>
          <w:rFonts w:ascii="Arial" w:hAnsi="Arial" w:cs="Arial"/>
          <w:sz w:val="21"/>
          <w:szCs w:val="21"/>
          <w:lang w:val="en-GB" w:eastAsia="en-GB"/>
        </w:rPr>
        <w:t xml:space="preserve">on internet safety, and the </w:t>
      </w:r>
      <w:r w:rsidR="00714B15" w:rsidRPr="00C21EB0">
        <w:rPr>
          <w:rFonts w:ascii="Arial" w:hAnsi="Arial" w:cs="Arial"/>
          <w:sz w:val="21"/>
          <w:szCs w:val="21"/>
          <w:lang w:val="en-GB" w:eastAsia="en-GB"/>
        </w:rPr>
        <w:t xml:space="preserve">school </w:t>
      </w:r>
      <w:r w:rsidR="006F4BA6" w:rsidRPr="00C21EB0">
        <w:rPr>
          <w:rFonts w:ascii="Arial" w:hAnsi="Arial" w:cs="Arial"/>
          <w:sz w:val="21"/>
          <w:szCs w:val="21"/>
          <w:lang w:val="en-GB" w:eastAsia="en-GB"/>
        </w:rPr>
        <w:t>sessions, can be found</w:t>
      </w:r>
      <w:r w:rsidR="00714B15" w:rsidRPr="00C21EB0">
        <w:rPr>
          <w:rFonts w:ascii="Arial" w:hAnsi="Arial" w:cs="Arial"/>
          <w:sz w:val="21"/>
          <w:szCs w:val="21"/>
          <w:lang w:val="en-GB" w:eastAsia="en-GB"/>
        </w:rPr>
        <w:t xml:space="preserve"> on the OPCC website.</w:t>
      </w:r>
      <w:r w:rsidR="006F4BA6" w:rsidRPr="00C21EB0">
        <w:rPr>
          <w:rFonts w:ascii="Arial" w:hAnsi="Arial" w:cs="Arial"/>
          <w:sz w:val="21"/>
          <w:szCs w:val="21"/>
          <w:lang w:val="en-GB" w:eastAsia="en-GB"/>
        </w:rPr>
        <w:t xml:space="preserve"> </w:t>
      </w:r>
    </w:p>
    <w:p w14:paraId="3BF40CA5" w14:textId="77777777" w:rsidR="007E691D" w:rsidRDefault="007E691D" w:rsidP="00714844">
      <w:pPr>
        <w:jc w:val="both"/>
        <w:rPr>
          <w:rFonts w:ascii="Arial" w:hAnsi="Arial" w:cs="Arial"/>
          <w:sz w:val="16"/>
          <w:szCs w:val="16"/>
          <w:lang w:val="en-GB" w:eastAsia="en-GB"/>
        </w:rPr>
      </w:pPr>
    </w:p>
    <w:p w14:paraId="18935635" w14:textId="77777777" w:rsidR="00455012" w:rsidRDefault="00455012" w:rsidP="00714844">
      <w:pPr>
        <w:jc w:val="both"/>
        <w:rPr>
          <w:rFonts w:ascii="Arial" w:hAnsi="Arial" w:cs="Arial"/>
          <w:sz w:val="16"/>
          <w:szCs w:val="16"/>
          <w:lang w:val="en-GB" w:eastAsia="en-GB"/>
        </w:rPr>
      </w:pPr>
    </w:p>
    <w:p w14:paraId="3EAE4BC9" w14:textId="77777777" w:rsidR="00455012" w:rsidRDefault="00455012" w:rsidP="00714844">
      <w:pPr>
        <w:jc w:val="both"/>
        <w:rPr>
          <w:rFonts w:ascii="Arial" w:hAnsi="Arial" w:cs="Arial"/>
          <w:sz w:val="16"/>
          <w:szCs w:val="16"/>
          <w:lang w:val="en-GB" w:eastAsia="en-GB"/>
        </w:rPr>
      </w:pPr>
    </w:p>
    <w:p w14:paraId="0EC8F2EB" w14:textId="53108A1B" w:rsidR="00455012" w:rsidRPr="00E673F2" w:rsidRDefault="00455012" w:rsidP="00714844">
      <w:pPr>
        <w:jc w:val="both"/>
        <w:rPr>
          <w:rFonts w:ascii="Arial" w:hAnsi="Arial" w:cs="Arial"/>
          <w:sz w:val="22"/>
          <w:szCs w:val="22"/>
          <w:lang w:val="en-GB" w:eastAsia="en-GB"/>
        </w:rPr>
      </w:pPr>
    </w:p>
    <w:p w14:paraId="1EF1E14A" w14:textId="77777777" w:rsidR="00455012" w:rsidRDefault="00455012" w:rsidP="00714844">
      <w:pPr>
        <w:jc w:val="both"/>
        <w:rPr>
          <w:rFonts w:ascii="Arial" w:hAnsi="Arial" w:cs="Arial"/>
          <w:sz w:val="16"/>
          <w:szCs w:val="16"/>
          <w:lang w:val="en-GB" w:eastAsia="en-GB"/>
        </w:rPr>
      </w:pPr>
    </w:p>
    <w:p w14:paraId="38FE0361" w14:textId="77777777" w:rsidR="00455012" w:rsidRDefault="00455012" w:rsidP="00714844">
      <w:pPr>
        <w:jc w:val="both"/>
        <w:rPr>
          <w:rFonts w:ascii="Arial" w:hAnsi="Arial" w:cs="Arial"/>
          <w:sz w:val="16"/>
          <w:szCs w:val="16"/>
          <w:lang w:val="en-GB" w:eastAsia="en-GB"/>
        </w:rPr>
      </w:pPr>
    </w:p>
    <w:p w14:paraId="07D254A9" w14:textId="77777777" w:rsidR="00455012" w:rsidRDefault="00455012" w:rsidP="00714844">
      <w:pPr>
        <w:jc w:val="both"/>
        <w:rPr>
          <w:rFonts w:ascii="Arial" w:hAnsi="Arial" w:cs="Arial"/>
          <w:sz w:val="16"/>
          <w:szCs w:val="16"/>
          <w:lang w:val="en-GB" w:eastAsia="en-GB"/>
        </w:rPr>
      </w:pPr>
    </w:p>
    <w:p w14:paraId="33585236" w14:textId="77777777" w:rsidR="00455012" w:rsidRDefault="00455012" w:rsidP="00714844">
      <w:pPr>
        <w:jc w:val="both"/>
        <w:rPr>
          <w:rFonts w:ascii="Arial" w:hAnsi="Arial" w:cs="Arial"/>
          <w:sz w:val="16"/>
          <w:szCs w:val="16"/>
          <w:lang w:val="en-GB" w:eastAsia="en-GB"/>
        </w:rPr>
      </w:pPr>
    </w:p>
    <w:p w14:paraId="4195DB57" w14:textId="77777777" w:rsidR="00455012" w:rsidRDefault="00455012" w:rsidP="00714844">
      <w:pPr>
        <w:jc w:val="both"/>
        <w:rPr>
          <w:rFonts w:ascii="Arial" w:hAnsi="Arial" w:cs="Arial"/>
          <w:sz w:val="16"/>
          <w:szCs w:val="16"/>
          <w:lang w:val="en-GB" w:eastAsia="en-GB"/>
        </w:rPr>
      </w:pPr>
    </w:p>
    <w:p w14:paraId="4EA6D295" w14:textId="77777777" w:rsidR="00455012" w:rsidRDefault="00455012" w:rsidP="00714844">
      <w:pPr>
        <w:jc w:val="both"/>
        <w:rPr>
          <w:rFonts w:ascii="Arial" w:hAnsi="Arial" w:cs="Arial"/>
          <w:sz w:val="16"/>
          <w:szCs w:val="16"/>
          <w:lang w:val="en-GB" w:eastAsia="en-GB"/>
        </w:rPr>
      </w:pPr>
    </w:p>
    <w:p w14:paraId="4695634F" w14:textId="77777777" w:rsidR="00455012" w:rsidRDefault="00455012" w:rsidP="00714844">
      <w:pPr>
        <w:jc w:val="both"/>
        <w:rPr>
          <w:rFonts w:ascii="Arial" w:hAnsi="Arial" w:cs="Arial"/>
          <w:sz w:val="16"/>
          <w:szCs w:val="16"/>
          <w:lang w:val="en-GB" w:eastAsia="en-GB"/>
        </w:rPr>
      </w:pPr>
    </w:p>
    <w:p w14:paraId="31F6CFA6" w14:textId="77777777" w:rsidR="00455012" w:rsidRDefault="00455012" w:rsidP="00714844">
      <w:pPr>
        <w:jc w:val="both"/>
        <w:rPr>
          <w:rFonts w:ascii="Arial" w:hAnsi="Arial" w:cs="Arial"/>
          <w:sz w:val="16"/>
          <w:szCs w:val="16"/>
          <w:lang w:val="en-GB" w:eastAsia="en-GB"/>
        </w:rPr>
      </w:pPr>
    </w:p>
    <w:p w14:paraId="70B71BE0" w14:textId="77777777" w:rsidR="00455012" w:rsidRDefault="00455012" w:rsidP="00714844">
      <w:pPr>
        <w:jc w:val="both"/>
        <w:rPr>
          <w:rFonts w:ascii="Arial" w:hAnsi="Arial" w:cs="Arial"/>
          <w:sz w:val="16"/>
          <w:szCs w:val="16"/>
          <w:lang w:val="en-GB" w:eastAsia="en-GB"/>
        </w:rPr>
      </w:pPr>
    </w:p>
    <w:p w14:paraId="34924A31" w14:textId="77777777" w:rsidR="00455012" w:rsidRDefault="00455012" w:rsidP="00714844">
      <w:pPr>
        <w:jc w:val="both"/>
        <w:rPr>
          <w:rFonts w:ascii="Arial" w:hAnsi="Arial" w:cs="Arial"/>
          <w:sz w:val="16"/>
          <w:szCs w:val="16"/>
          <w:lang w:val="en-GB" w:eastAsia="en-GB"/>
        </w:rPr>
      </w:pPr>
    </w:p>
    <w:p w14:paraId="6C0EC577" w14:textId="77777777" w:rsidR="00455012" w:rsidRDefault="00455012" w:rsidP="00714844">
      <w:pPr>
        <w:jc w:val="both"/>
        <w:rPr>
          <w:rFonts w:ascii="Arial" w:hAnsi="Arial" w:cs="Arial"/>
          <w:sz w:val="16"/>
          <w:szCs w:val="16"/>
          <w:lang w:val="en-GB" w:eastAsia="en-GB"/>
        </w:rPr>
      </w:pPr>
    </w:p>
    <w:p w14:paraId="429C8636" w14:textId="77777777" w:rsidR="00455012" w:rsidRDefault="00455012" w:rsidP="00714844">
      <w:pPr>
        <w:jc w:val="both"/>
        <w:rPr>
          <w:rFonts w:ascii="Arial" w:hAnsi="Arial" w:cs="Arial"/>
          <w:sz w:val="16"/>
          <w:szCs w:val="16"/>
          <w:lang w:val="en-GB" w:eastAsia="en-GB"/>
        </w:rPr>
      </w:pPr>
    </w:p>
    <w:p w14:paraId="6111572B" w14:textId="77777777" w:rsidR="00455012" w:rsidRDefault="00455012" w:rsidP="00714844">
      <w:pPr>
        <w:jc w:val="both"/>
        <w:rPr>
          <w:rFonts w:ascii="Arial" w:hAnsi="Arial" w:cs="Arial"/>
          <w:sz w:val="16"/>
          <w:szCs w:val="16"/>
          <w:lang w:val="en-GB" w:eastAsia="en-GB"/>
        </w:rPr>
      </w:pPr>
    </w:p>
    <w:p w14:paraId="3E70C821" w14:textId="77777777" w:rsidR="00455012" w:rsidRDefault="00455012" w:rsidP="00714844">
      <w:pPr>
        <w:jc w:val="both"/>
        <w:rPr>
          <w:rFonts w:ascii="Arial" w:hAnsi="Arial" w:cs="Arial"/>
          <w:sz w:val="16"/>
          <w:szCs w:val="16"/>
          <w:lang w:val="en-GB" w:eastAsia="en-GB"/>
        </w:rPr>
      </w:pPr>
    </w:p>
    <w:p w14:paraId="1778D800" w14:textId="77777777" w:rsidR="00455012" w:rsidRDefault="00455012" w:rsidP="00714844">
      <w:pPr>
        <w:jc w:val="both"/>
        <w:rPr>
          <w:rFonts w:ascii="Arial" w:hAnsi="Arial" w:cs="Arial"/>
          <w:sz w:val="16"/>
          <w:szCs w:val="16"/>
          <w:lang w:val="en-GB" w:eastAsia="en-GB"/>
        </w:rPr>
      </w:pPr>
    </w:p>
    <w:p w14:paraId="2028E7AA" w14:textId="77777777" w:rsidR="00455012" w:rsidRDefault="00455012" w:rsidP="00714844">
      <w:pPr>
        <w:jc w:val="both"/>
        <w:rPr>
          <w:rFonts w:ascii="Arial" w:hAnsi="Arial" w:cs="Arial"/>
          <w:sz w:val="16"/>
          <w:szCs w:val="16"/>
          <w:lang w:val="en-GB" w:eastAsia="en-GB"/>
        </w:rPr>
      </w:pPr>
    </w:p>
    <w:p w14:paraId="71B46027" w14:textId="77777777" w:rsidR="00455012" w:rsidRDefault="00455012" w:rsidP="00714844">
      <w:pPr>
        <w:jc w:val="both"/>
        <w:rPr>
          <w:rFonts w:ascii="Arial" w:hAnsi="Arial" w:cs="Arial"/>
          <w:sz w:val="16"/>
          <w:szCs w:val="16"/>
          <w:lang w:val="en-GB" w:eastAsia="en-GB"/>
        </w:rPr>
      </w:pPr>
    </w:p>
    <w:p w14:paraId="4AABD27D" w14:textId="77777777" w:rsidR="00455012" w:rsidRDefault="00455012" w:rsidP="00714844">
      <w:pPr>
        <w:jc w:val="both"/>
        <w:rPr>
          <w:rFonts w:ascii="Arial" w:hAnsi="Arial" w:cs="Arial"/>
          <w:sz w:val="16"/>
          <w:szCs w:val="16"/>
          <w:lang w:val="en-GB" w:eastAsia="en-GB"/>
        </w:rPr>
      </w:pPr>
    </w:p>
    <w:p w14:paraId="4E185200" w14:textId="77777777" w:rsidR="00455012" w:rsidRDefault="00455012" w:rsidP="00714844">
      <w:pPr>
        <w:jc w:val="both"/>
        <w:rPr>
          <w:rFonts w:ascii="Arial" w:hAnsi="Arial" w:cs="Arial"/>
          <w:sz w:val="16"/>
          <w:szCs w:val="16"/>
          <w:lang w:val="en-GB" w:eastAsia="en-GB"/>
        </w:rPr>
      </w:pPr>
    </w:p>
    <w:p w14:paraId="4AE6DE52" w14:textId="2F594476" w:rsidR="00455012" w:rsidRDefault="00455012" w:rsidP="00714844">
      <w:pPr>
        <w:jc w:val="both"/>
        <w:rPr>
          <w:rFonts w:ascii="Arial" w:hAnsi="Arial" w:cs="Arial"/>
          <w:sz w:val="16"/>
          <w:szCs w:val="16"/>
          <w:lang w:val="en-GB" w:eastAsia="en-GB"/>
        </w:rPr>
      </w:pPr>
    </w:p>
    <w:p w14:paraId="63042E57" w14:textId="77777777" w:rsidR="00B70763" w:rsidRDefault="00B70763" w:rsidP="00714844">
      <w:pPr>
        <w:jc w:val="both"/>
        <w:rPr>
          <w:rFonts w:ascii="Arial" w:hAnsi="Arial" w:cs="Arial"/>
          <w:sz w:val="16"/>
          <w:szCs w:val="16"/>
          <w:lang w:val="en-GB" w:eastAsia="en-GB"/>
        </w:rPr>
      </w:pPr>
    </w:p>
    <w:p w14:paraId="1A5CCC96" w14:textId="54F4CA66" w:rsidR="00455012" w:rsidRDefault="00455012" w:rsidP="00714844">
      <w:pPr>
        <w:jc w:val="both"/>
        <w:rPr>
          <w:rFonts w:ascii="Arial" w:hAnsi="Arial" w:cs="Arial"/>
          <w:sz w:val="16"/>
          <w:szCs w:val="16"/>
          <w:lang w:val="en-GB" w:eastAsia="en-GB"/>
        </w:rPr>
      </w:pPr>
    </w:p>
    <w:p w14:paraId="7D7E5C3B" w14:textId="77777777" w:rsidR="00AE64D2" w:rsidRPr="0010303C" w:rsidRDefault="00AE64D2" w:rsidP="00714844">
      <w:pPr>
        <w:jc w:val="both"/>
        <w:rPr>
          <w:rFonts w:ascii="Arial" w:hAnsi="Arial" w:cs="Arial"/>
          <w:sz w:val="16"/>
          <w:szCs w:val="16"/>
          <w:lang w:val="en-GB" w:eastAsia="en-GB"/>
        </w:rPr>
      </w:pPr>
    </w:p>
    <w:p w14:paraId="43295520" w14:textId="634EC17D" w:rsidR="00AB0510" w:rsidRDefault="00AB0510" w:rsidP="0010303C">
      <w:pPr>
        <w:jc w:val="both"/>
        <w:rPr>
          <w:rFonts w:ascii="Arial" w:hAnsi="Arial" w:cs="Arial"/>
          <w:sz w:val="16"/>
          <w:szCs w:val="16"/>
          <w:lang w:val="en-GB" w:eastAsia="en-GB"/>
        </w:rPr>
      </w:pPr>
      <w:r>
        <w:rPr>
          <w:rFonts w:ascii="Arial" w:hAnsi="Arial" w:cs="Arial"/>
          <w:noProof/>
          <w:sz w:val="16"/>
          <w:szCs w:val="16"/>
          <w:lang w:val="en-GB" w:eastAsia="en-GB"/>
        </w:rPr>
        <w:drawing>
          <wp:inline distT="0" distB="0" distL="0" distR="0" wp14:anchorId="15262317" wp14:editId="4220526C">
            <wp:extent cx="4885690" cy="1743075"/>
            <wp:effectExtent l="0" t="0" r="0" b="9525"/>
            <wp:docPr id="11940610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25399" cy="1757242"/>
                    </a:xfrm>
                    <a:prstGeom prst="rect">
                      <a:avLst/>
                    </a:prstGeom>
                    <a:noFill/>
                  </pic:spPr>
                </pic:pic>
              </a:graphicData>
            </a:graphic>
          </wp:inline>
        </w:drawing>
      </w:r>
    </w:p>
    <w:p w14:paraId="3837A08B" w14:textId="77777777" w:rsidR="00AB0510" w:rsidRDefault="00AB0510" w:rsidP="0010303C">
      <w:pPr>
        <w:jc w:val="both"/>
        <w:rPr>
          <w:rFonts w:ascii="Arial" w:hAnsi="Arial" w:cs="Arial"/>
          <w:sz w:val="16"/>
          <w:szCs w:val="16"/>
          <w:lang w:val="en-GB" w:eastAsia="en-GB"/>
        </w:rPr>
      </w:pPr>
    </w:p>
    <w:p w14:paraId="57D76EE4"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7EC60E72"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Secure the funding that Kent needs through specific grants and the funding formula review</w:t>
      </w:r>
    </w:p>
    <w:p w14:paraId="0F2521A7"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0415EAA5" w14:textId="77777777" w:rsidR="00AE64D2" w:rsidRDefault="00AE64D2" w:rsidP="0010303C">
      <w:pPr>
        <w:jc w:val="both"/>
        <w:rPr>
          <w:rFonts w:ascii="Arial" w:hAnsi="Arial" w:cs="Arial"/>
          <w:sz w:val="16"/>
          <w:szCs w:val="16"/>
          <w:lang w:val="en-GB" w:eastAsia="en-GB"/>
        </w:rPr>
      </w:pPr>
    </w:p>
    <w:p w14:paraId="544DFA77" w14:textId="338591F5" w:rsidR="000C5B6E" w:rsidRPr="000C5B6E" w:rsidRDefault="000C5B6E" w:rsidP="00BD119B">
      <w:pPr>
        <w:spacing w:after="80"/>
        <w:jc w:val="both"/>
        <w:rPr>
          <w:rFonts w:ascii="Arial" w:hAnsi="Arial" w:cs="Arial"/>
          <w:sz w:val="21"/>
          <w:szCs w:val="21"/>
          <w:lang w:val="en-GB" w:eastAsia="en-GB"/>
        </w:rPr>
      </w:pPr>
      <w:r w:rsidRPr="000C5B6E">
        <w:rPr>
          <w:rFonts w:ascii="Arial" w:hAnsi="Arial" w:cs="Arial"/>
          <w:sz w:val="21"/>
          <w:szCs w:val="21"/>
          <w:lang w:val="en-GB" w:eastAsia="en-GB"/>
        </w:rPr>
        <w:t xml:space="preserve">All funding for policing in Kent and Medway comes through my office including that which I give to the Chief Constable to deliver policing. For 2024/25 this was £405,578,640. I have always argued that the Police Funding Formula – used to determine the amount of funding each PCC receives - is out of date and inherently unfair on some areas; Kent is one of those areas. Despite previous, and current Government plans to review the formula, the results have not been published. </w:t>
      </w:r>
    </w:p>
    <w:p w14:paraId="4E8E8CE8" w14:textId="77777777" w:rsidR="000C5B6E" w:rsidRPr="000C5B6E" w:rsidRDefault="000C5B6E" w:rsidP="00BD119B">
      <w:pPr>
        <w:spacing w:after="80"/>
        <w:jc w:val="both"/>
        <w:rPr>
          <w:rFonts w:ascii="Arial" w:hAnsi="Arial" w:cs="Arial"/>
          <w:sz w:val="21"/>
          <w:szCs w:val="21"/>
          <w:lang w:val="en-GB" w:eastAsia="en-GB"/>
        </w:rPr>
      </w:pPr>
      <w:r w:rsidRPr="000C5B6E">
        <w:rPr>
          <w:rFonts w:ascii="Arial" w:hAnsi="Arial" w:cs="Arial"/>
          <w:sz w:val="21"/>
          <w:szCs w:val="21"/>
          <w:lang w:val="en-GB" w:eastAsia="en-GB"/>
        </w:rPr>
        <w:t xml:space="preserve">Throughout the year I have actively participated in discussions around Kent’s specific funding needs and police funding more generally through the Association of Police and Crime Commissioners (APCC). My Chief Executive and Chief Finance Officer also fed into regional discussions and national mechanisms via the Association of Policing and Crime Chief Executives (APACE), the Police and Crime Commissioners Treasurers’ Society (PACCTS) and the APCC. </w:t>
      </w:r>
    </w:p>
    <w:p w14:paraId="4DC08CC7" w14:textId="77777777" w:rsidR="000C5B6E" w:rsidRPr="000C5B6E" w:rsidRDefault="000C5B6E" w:rsidP="00BD119B">
      <w:pPr>
        <w:spacing w:after="80"/>
        <w:jc w:val="both"/>
        <w:rPr>
          <w:rFonts w:ascii="Arial" w:hAnsi="Arial" w:cs="Arial"/>
          <w:sz w:val="21"/>
          <w:szCs w:val="21"/>
          <w:lang w:val="en-GB" w:eastAsia="en-GB"/>
        </w:rPr>
      </w:pPr>
      <w:r w:rsidRPr="000C5B6E">
        <w:rPr>
          <w:rFonts w:ascii="Arial" w:hAnsi="Arial" w:cs="Arial"/>
          <w:sz w:val="21"/>
          <w:szCs w:val="21"/>
          <w:lang w:val="en-GB" w:eastAsia="en-GB"/>
        </w:rPr>
        <w:t>Together with my senior staff, I will continue to engage with Ministers and officials to set out the case for Kent to ensure the county receives a fair share of national police funding.</w:t>
      </w:r>
    </w:p>
    <w:p w14:paraId="6EE588BB" w14:textId="77777777" w:rsidR="000C5B6E" w:rsidRPr="000C5B6E" w:rsidRDefault="000C5B6E" w:rsidP="00BD119B">
      <w:pPr>
        <w:spacing w:after="80"/>
        <w:jc w:val="both"/>
      </w:pPr>
      <w:r w:rsidRPr="000C5B6E">
        <w:rPr>
          <w:rFonts w:ascii="Arial" w:hAnsi="Arial" w:cs="Arial"/>
          <w:sz w:val="21"/>
          <w:szCs w:val="21"/>
          <w:lang w:val="en-GB" w:eastAsia="en-GB"/>
        </w:rPr>
        <w:t>Kent police also continues to attract funding outside of government, although such funds tend to be time limited or for specialist posts which can make recruitment difficult. I continued to challenge the Chief Constable around maximising the use of external funding, and through my Performance and Delivery Board scrutinised this on a regular basis.</w:t>
      </w:r>
    </w:p>
    <w:p w14:paraId="76BB50FC" w14:textId="175F5B4E" w:rsidR="000C5B6E" w:rsidRPr="000C5B6E" w:rsidRDefault="00BD119B" w:rsidP="000C5B6E">
      <w:pPr>
        <w:spacing w:after="80"/>
        <w:jc w:val="both"/>
        <w:rPr>
          <w:rFonts w:ascii="Arial" w:hAnsi="Arial" w:cs="Arial"/>
          <w:sz w:val="21"/>
          <w:szCs w:val="21"/>
          <w:lang w:val="en-GB" w:eastAsia="en-GB"/>
        </w:rPr>
      </w:pPr>
      <w:r w:rsidRPr="00C21EB0">
        <w:rPr>
          <w:rFonts w:ascii="Arial" w:hAnsi="Arial" w:cs="Arial"/>
          <w:noProof/>
          <w:sz w:val="16"/>
          <w:szCs w:val="16"/>
          <w:lang w:val="en-GB" w:eastAsia="en-GB"/>
        </w:rPr>
        <mc:AlternateContent>
          <mc:Choice Requires="wps">
            <w:drawing>
              <wp:anchor distT="45720" distB="45720" distL="114300" distR="114300" simplePos="0" relativeHeight="251660288" behindDoc="0" locked="0" layoutInCell="1" allowOverlap="1" wp14:anchorId="403E749C" wp14:editId="616A8222">
                <wp:simplePos x="0" y="0"/>
                <wp:positionH relativeFrom="margin">
                  <wp:posOffset>9810115</wp:posOffset>
                </wp:positionH>
                <wp:positionV relativeFrom="paragraph">
                  <wp:posOffset>826770</wp:posOffset>
                </wp:positionV>
                <wp:extent cx="457200" cy="409575"/>
                <wp:effectExtent l="0" t="0" r="0" b="9525"/>
                <wp:wrapNone/>
                <wp:docPr id="43013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3095F731" w14:textId="43E08952" w:rsidR="00BD119B" w:rsidRPr="0003733D" w:rsidRDefault="00BD119B" w:rsidP="00BD119B">
                            <w:pPr>
                              <w:rPr>
                                <w:rFonts w:ascii="Arial" w:hAnsi="Arial" w:cs="Arial"/>
                                <w:sz w:val="20"/>
                                <w:szCs w:val="20"/>
                              </w:rPr>
                            </w:pPr>
                            <w:r w:rsidRPr="0003733D">
                              <w:rPr>
                                <w:rFonts w:ascii="Arial" w:hAnsi="Arial" w:cs="Arial"/>
                                <w:sz w:val="20"/>
                                <w:szCs w:val="20"/>
                              </w:rPr>
                              <w:t>2</w:t>
                            </w:r>
                            <w:r>
                              <w:rPr>
                                <w:rFonts w:ascii="Arial" w:hAnsi="Arial" w:cs="Arial"/>
                                <w:sz w:val="20"/>
                                <w:szCs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E749C" id="_x0000_s1045" type="#_x0000_t202" style="position:absolute;left:0;text-align:left;margin-left:772.45pt;margin-top:65.1pt;width:36pt;height:3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81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" stroked="f">
                <v:textbox>
                  <w:txbxContent>
                    <w:p w14:paraId="3095F731" w14:textId="43E08952" w:rsidR="00BD119B" w:rsidRPr="0003733D" w:rsidRDefault="00BD119B" w:rsidP="00BD119B">
                      <w:pPr>
                        <w:rPr>
                          <w:rFonts w:ascii="Arial" w:hAnsi="Arial" w:cs="Arial"/>
                          <w:sz w:val="20"/>
                          <w:szCs w:val="20"/>
                        </w:rPr>
                      </w:pPr>
                      <w:r w:rsidRPr="0003733D">
                        <w:rPr>
                          <w:rFonts w:ascii="Arial" w:hAnsi="Arial" w:cs="Arial"/>
                          <w:sz w:val="20"/>
                          <w:szCs w:val="20"/>
                        </w:rPr>
                        <w:t>2</w:t>
                      </w:r>
                      <w:r>
                        <w:rPr>
                          <w:rFonts w:ascii="Arial" w:hAnsi="Arial" w:cs="Arial"/>
                          <w:sz w:val="20"/>
                          <w:szCs w:val="20"/>
                        </w:rPr>
                        <w:t>0</w:t>
                      </w:r>
                    </w:p>
                  </w:txbxContent>
                </v:textbox>
                <w10:wrap anchorx="margin"/>
              </v:shape>
            </w:pict>
          </mc:Fallback>
        </mc:AlternateContent>
      </w:r>
      <w:r w:rsidR="000C5B6E" w:rsidRPr="000C5B6E">
        <w:rPr>
          <w:rFonts w:ascii="Arial" w:hAnsi="Arial" w:cs="Arial"/>
          <w:sz w:val="21"/>
          <w:szCs w:val="21"/>
          <w:lang w:val="en-GB" w:eastAsia="en-GB"/>
        </w:rPr>
        <w:t>As PCC, I can commission or grant fund services to support the delivery of my Police and Crime Plan priorities. These services can range from community-based organisations that provide diversionary activities to multi-year contracts that provide support to victims regardless of when the crime took place or if it was reported to the police.</w:t>
      </w:r>
    </w:p>
    <w:p w14:paraId="0B1ED8D9" w14:textId="115933B1" w:rsidR="000C5B6E" w:rsidRPr="000C5B6E" w:rsidRDefault="000C5B6E" w:rsidP="000C5B6E">
      <w:pPr>
        <w:spacing w:after="80"/>
        <w:jc w:val="both"/>
        <w:rPr>
          <w:rFonts w:ascii="Arial" w:hAnsi="Arial" w:cs="Arial"/>
          <w:sz w:val="21"/>
          <w:szCs w:val="21"/>
          <w:lang w:val="en-GB" w:eastAsia="en-GB"/>
        </w:rPr>
      </w:pPr>
      <w:r w:rsidRPr="000C5B6E">
        <w:rPr>
          <w:rFonts w:ascii="Arial" w:hAnsi="Arial" w:cs="Arial"/>
          <w:sz w:val="21"/>
          <w:szCs w:val="21"/>
          <w:lang w:val="en-GB" w:eastAsia="en-GB"/>
        </w:rPr>
        <w:lastRenderedPageBreak/>
        <w:t xml:space="preserve">Within the OPCC I have a Commissioning Team who are responsible for commissioning services, issuing grants and managing contracts. They are also responsible for attracting additional funding through successful bid writing. In addition to funding the commissioned services, </w:t>
      </w:r>
      <w:r w:rsidR="00AA77B2" w:rsidRPr="006C294F">
        <w:rPr>
          <w:rFonts w:ascii="Arial" w:hAnsi="Arial" w:cs="Arial"/>
          <w:sz w:val="21"/>
          <w:szCs w:val="21"/>
          <w:lang w:val="en-GB" w:eastAsia="en-GB"/>
        </w:rPr>
        <w:t xml:space="preserve">My </w:t>
      </w:r>
      <w:r w:rsidRPr="000C5B6E">
        <w:rPr>
          <w:rFonts w:ascii="Arial" w:hAnsi="Arial" w:cs="Arial"/>
          <w:sz w:val="21"/>
          <w:szCs w:val="21"/>
          <w:lang w:val="en-GB" w:eastAsia="en-GB"/>
        </w:rPr>
        <w:t xml:space="preserve">office budget </w:t>
      </w:r>
      <w:r w:rsidR="00AA77B2" w:rsidRPr="006C294F">
        <w:rPr>
          <w:rFonts w:ascii="Arial" w:hAnsi="Arial" w:cs="Arial"/>
          <w:sz w:val="21"/>
          <w:szCs w:val="21"/>
          <w:lang w:val="en-GB" w:eastAsia="en-GB"/>
        </w:rPr>
        <w:t xml:space="preserve">was </w:t>
      </w:r>
      <w:r w:rsidR="00217BEC" w:rsidRPr="006C294F">
        <w:rPr>
          <w:rFonts w:ascii="Arial" w:hAnsi="Arial" w:cs="Arial"/>
          <w:sz w:val="21"/>
          <w:szCs w:val="21"/>
          <w:lang w:val="en-GB" w:eastAsia="en-GB"/>
        </w:rPr>
        <w:t xml:space="preserve">£1.5m </w:t>
      </w:r>
      <w:r w:rsidRPr="000C5B6E">
        <w:rPr>
          <w:rFonts w:ascii="Arial" w:hAnsi="Arial" w:cs="Arial"/>
          <w:sz w:val="21"/>
          <w:szCs w:val="21"/>
          <w:lang w:val="en-GB" w:eastAsia="en-GB"/>
        </w:rPr>
        <w:t>of which 85% comprise</w:t>
      </w:r>
      <w:r w:rsidR="00217BEC" w:rsidRPr="006C294F">
        <w:rPr>
          <w:rFonts w:ascii="Arial" w:hAnsi="Arial" w:cs="Arial"/>
          <w:sz w:val="21"/>
          <w:szCs w:val="21"/>
          <w:lang w:val="en-GB" w:eastAsia="en-GB"/>
        </w:rPr>
        <w:t>d</w:t>
      </w:r>
      <w:r w:rsidRPr="000C5B6E">
        <w:rPr>
          <w:rFonts w:ascii="Arial" w:hAnsi="Arial" w:cs="Arial"/>
          <w:sz w:val="21"/>
          <w:szCs w:val="21"/>
          <w:lang w:val="en-GB" w:eastAsia="en-GB"/>
        </w:rPr>
        <w:t xml:space="preserve"> of staff salaries, a significant proportion of the remaining funds </w:t>
      </w:r>
      <w:r w:rsidR="00575CDE">
        <w:rPr>
          <w:rFonts w:ascii="Arial" w:hAnsi="Arial" w:cs="Arial"/>
          <w:sz w:val="21"/>
          <w:szCs w:val="21"/>
          <w:lang w:val="en-GB" w:eastAsia="en-GB"/>
        </w:rPr>
        <w:t xml:space="preserve">were </w:t>
      </w:r>
      <w:r w:rsidRPr="000C5B6E">
        <w:rPr>
          <w:rFonts w:ascii="Arial" w:hAnsi="Arial" w:cs="Arial"/>
          <w:sz w:val="21"/>
          <w:szCs w:val="21"/>
          <w:lang w:val="en-GB" w:eastAsia="en-GB"/>
        </w:rPr>
        <w:t>allocated to statutory requirements/subscriptions to facilitate the running of the office.</w:t>
      </w:r>
    </w:p>
    <w:p w14:paraId="3971B5B4" w14:textId="01A7CB26" w:rsidR="000C5B6E" w:rsidRPr="000C5B6E" w:rsidRDefault="000C5B6E" w:rsidP="000C5B6E">
      <w:pPr>
        <w:spacing w:after="80"/>
        <w:jc w:val="both"/>
        <w:rPr>
          <w:rFonts w:ascii="Arial" w:hAnsi="Arial" w:cs="Arial"/>
          <w:sz w:val="21"/>
          <w:szCs w:val="21"/>
          <w:lang w:val="en-GB" w:eastAsia="en-GB"/>
        </w:rPr>
      </w:pPr>
      <w:r w:rsidRPr="000C5B6E">
        <w:rPr>
          <w:rFonts w:ascii="Arial" w:hAnsi="Arial" w:cs="Arial"/>
          <w:sz w:val="21"/>
          <w:szCs w:val="21"/>
          <w:lang w:val="en-GB" w:eastAsia="en-GB"/>
        </w:rPr>
        <w:t>During 2024/25, the Government offered several funding opportunities and my team worked hard to ensure Kent received its fair share to enable enhanced and new services to be delivered</w:t>
      </w:r>
      <w:r w:rsidR="00BD119B">
        <w:rPr>
          <w:rFonts w:ascii="Arial" w:hAnsi="Arial" w:cs="Arial"/>
          <w:sz w:val="21"/>
          <w:szCs w:val="21"/>
          <w:lang w:val="en-GB" w:eastAsia="en-GB"/>
        </w:rPr>
        <w:t>.</w:t>
      </w:r>
    </w:p>
    <w:p w14:paraId="5A548F0F" w14:textId="77777777" w:rsidR="000C5B6E" w:rsidRPr="000C5B6E" w:rsidRDefault="000C5B6E" w:rsidP="000C5B6E">
      <w:pPr>
        <w:spacing w:after="80"/>
        <w:jc w:val="both"/>
        <w:rPr>
          <w:rFonts w:ascii="Arial" w:hAnsi="Arial" w:cs="Arial"/>
          <w:sz w:val="21"/>
          <w:szCs w:val="21"/>
          <w:lang w:val="en-GB" w:eastAsia="en-GB"/>
        </w:rPr>
      </w:pPr>
      <w:r w:rsidRPr="000C5B6E">
        <w:rPr>
          <w:rFonts w:ascii="Arial" w:hAnsi="Arial" w:cs="Arial"/>
          <w:sz w:val="21"/>
          <w:szCs w:val="21"/>
          <w:lang w:val="en-GB" w:eastAsia="en-GB"/>
        </w:rPr>
        <w:t>Overall, they were successful in securing the following funding:</w:t>
      </w:r>
    </w:p>
    <w:p w14:paraId="79011607" w14:textId="6105519A" w:rsidR="000C5B6E" w:rsidRPr="000C5B6E" w:rsidRDefault="000C5B6E" w:rsidP="000C5B6E">
      <w:pPr>
        <w:numPr>
          <w:ilvl w:val="0"/>
          <w:numId w:val="51"/>
        </w:numPr>
        <w:spacing w:after="80"/>
        <w:contextualSpacing/>
        <w:jc w:val="both"/>
        <w:rPr>
          <w:rFonts w:ascii="Arial" w:hAnsi="Arial" w:cs="Arial"/>
          <w:sz w:val="21"/>
          <w:szCs w:val="21"/>
          <w:lang w:val="en-GB" w:eastAsia="en-GB"/>
        </w:rPr>
      </w:pPr>
      <w:r w:rsidRPr="000C5B6E">
        <w:rPr>
          <w:rFonts w:ascii="Arial" w:hAnsi="Arial" w:cs="Arial"/>
          <w:sz w:val="21"/>
          <w:szCs w:val="21"/>
          <w:lang w:val="en-GB" w:eastAsia="en-GB"/>
        </w:rPr>
        <w:t>£1,837,213 to increase the provision of DA and SV victim support services</w:t>
      </w:r>
    </w:p>
    <w:p w14:paraId="39B6F3BE" w14:textId="24186773" w:rsidR="000C5B6E" w:rsidRPr="000C5B6E" w:rsidRDefault="000C5B6E" w:rsidP="000C5B6E">
      <w:pPr>
        <w:numPr>
          <w:ilvl w:val="0"/>
          <w:numId w:val="51"/>
        </w:numPr>
        <w:spacing w:after="80"/>
        <w:contextualSpacing/>
        <w:jc w:val="both"/>
        <w:rPr>
          <w:rFonts w:ascii="Arial" w:hAnsi="Arial" w:cs="Arial"/>
          <w:sz w:val="21"/>
          <w:szCs w:val="21"/>
          <w:lang w:val="en-GB" w:eastAsia="en-GB"/>
        </w:rPr>
      </w:pPr>
      <w:r w:rsidRPr="000C5B6E">
        <w:rPr>
          <w:rFonts w:ascii="Arial" w:hAnsi="Arial" w:cs="Arial"/>
          <w:sz w:val="21"/>
          <w:szCs w:val="21"/>
          <w:lang w:val="en-GB" w:eastAsia="en-GB"/>
        </w:rPr>
        <w:t>£341,398 for Safer Streets 5 projects</w:t>
      </w:r>
    </w:p>
    <w:p w14:paraId="3AB19AC3" w14:textId="77777777" w:rsidR="000C5B6E" w:rsidRPr="000C5B6E" w:rsidRDefault="000C5B6E" w:rsidP="000C5B6E">
      <w:pPr>
        <w:numPr>
          <w:ilvl w:val="0"/>
          <w:numId w:val="51"/>
        </w:numPr>
        <w:spacing w:after="80"/>
        <w:contextualSpacing/>
        <w:jc w:val="both"/>
        <w:rPr>
          <w:rFonts w:ascii="Arial" w:hAnsi="Arial" w:cs="Arial"/>
          <w:sz w:val="21"/>
          <w:szCs w:val="21"/>
          <w:lang w:val="en-GB" w:eastAsia="en-GB"/>
        </w:rPr>
      </w:pPr>
      <w:r w:rsidRPr="000C5B6E">
        <w:rPr>
          <w:rFonts w:ascii="Arial" w:hAnsi="Arial" w:cs="Arial"/>
          <w:sz w:val="21"/>
          <w:szCs w:val="21"/>
          <w:lang w:val="en-GB" w:eastAsia="en-GB"/>
        </w:rPr>
        <w:t>£829,195 for DA and Stalking Perpetrator Interventions</w:t>
      </w:r>
    </w:p>
    <w:p w14:paraId="4A8B0368" w14:textId="77777777" w:rsidR="000C5B6E" w:rsidRPr="000C5B6E" w:rsidRDefault="000C5B6E" w:rsidP="00BD119B">
      <w:pPr>
        <w:numPr>
          <w:ilvl w:val="0"/>
          <w:numId w:val="51"/>
        </w:numPr>
        <w:jc w:val="both"/>
        <w:rPr>
          <w:rFonts w:ascii="Arial" w:hAnsi="Arial" w:cs="Arial"/>
          <w:sz w:val="21"/>
          <w:szCs w:val="21"/>
          <w:lang w:val="en-GB" w:eastAsia="en-GB"/>
        </w:rPr>
      </w:pPr>
      <w:r w:rsidRPr="000C5B6E">
        <w:rPr>
          <w:rFonts w:ascii="Arial" w:hAnsi="Arial" w:cs="Arial"/>
          <w:sz w:val="21"/>
          <w:szCs w:val="21"/>
          <w:lang w:val="en-GB" w:eastAsia="en-GB"/>
        </w:rPr>
        <w:t>£63,593 for Local Integration of Women’s Services</w:t>
      </w:r>
    </w:p>
    <w:p w14:paraId="47FA0C4A" w14:textId="582D580D" w:rsidR="00635E3F" w:rsidRPr="00CE4F52" w:rsidRDefault="000C5B6E" w:rsidP="00BD119B">
      <w:pPr>
        <w:spacing w:before="80"/>
        <w:jc w:val="both"/>
        <w:rPr>
          <w:sz w:val="21"/>
          <w:szCs w:val="21"/>
        </w:rPr>
      </w:pPr>
      <w:r w:rsidRPr="000C5B6E">
        <w:rPr>
          <w:rFonts w:ascii="Arial" w:hAnsi="Arial" w:cs="Arial"/>
          <w:sz w:val="21"/>
          <w:szCs w:val="21"/>
          <w:lang w:val="en-GB" w:eastAsia="en-GB"/>
        </w:rPr>
        <w:t>This brought the total additional funding for my commissioning budget in 2024/25 to almost £3.1m. However, it is disappointing that these funding streams are due to cease on 31 March 2026; my Commissioning Team has already commenced work to understand the risk and potential impact on services.</w:t>
      </w:r>
    </w:p>
    <w:p w14:paraId="4D5353A7" w14:textId="77777777" w:rsidR="007E691D" w:rsidRDefault="007E691D" w:rsidP="007E691D">
      <w:pPr>
        <w:jc w:val="both"/>
        <w:rPr>
          <w:rFonts w:ascii="Arial" w:hAnsi="Arial" w:cs="Arial"/>
          <w:sz w:val="16"/>
          <w:szCs w:val="16"/>
          <w:highlight w:val="yellow"/>
          <w:lang w:val="en-GB" w:eastAsia="en-GB"/>
        </w:rPr>
      </w:pPr>
    </w:p>
    <w:p w14:paraId="7DCBD741" w14:textId="77777777" w:rsidR="00455012" w:rsidRDefault="00455012" w:rsidP="007E691D">
      <w:pPr>
        <w:jc w:val="both"/>
        <w:rPr>
          <w:rFonts w:ascii="Arial" w:hAnsi="Arial" w:cs="Arial"/>
          <w:sz w:val="16"/>
          <w:szCs w:val="16"/>
          <w:highlight w:val="yellow"/>
          <w:lang w:val="en-GB" w:eastAsia="en-GB"/>
        </w:rPr>
      </w:pPr>
    </w:p>
    <w:p w14:paraId="7CAB6E09" w14:textId="77777777" w:rsidR="00455012" w:rsidRDefault="00455012" w:rsidP="007E691D">
      <w:pPr>
        <w:jc w:val="both"/>
        <w:rPr>
          <w:rFonts w:ascii="Arial" w:hAnsi="Arial" w:cs="Arial"/>
          <w:sz w:val="16"/>
          <w:szCs w:val="16"/>
          <w:highlight w:val="yellow"/>
          <w:lang w:val="en-GB" w:eastAsia="en-GB"/>
        </w:rPr>
      </w:pPr>
    </w:p>
    <w:p w14:paraId="120AACC8" w14:textId="77777777" w:rsidR="00455012" w:rsidRDefault="00455012" w:rsidP="007E691D">
      <w:pPr>
        <w:jc w:val="both"/>
        <w:rPr>
          <w:rFonts w:ascii="Arial" w:hAnsi="Arial" w:cs="Arial"/>
          <w:sz w:val="16"/>
          <w:szCs w:val="16"/>
          <w:highlight w:val="yellow"/>
          <w:lang w:val="en-GB" w:eastAsia="en-GB"/>
        </w:rPr>
      </w:pPr>
    </w:p>
    <w:p w14:paraId="325CE526" w14:textId="77777777" w:rsidR="00455012" w:rsidRDefault="00455012" w:rsidP="007E691D">
      <w:pPr>
        <w:jc w:val="both"/>
        <w:rPr>
          <w:rFonts w:ascii="Arial" w:hAnsi="Arial" w:cs="Arial"/>
          <w:sz w:val="16"/>
          <w:szCs w:val="16"/>
          <w:highlight w:val="yellow"/>
          <w:lang w:val="en-GB" w:eastAsia="en-GB"/>
        </w:rPr>
      </w:pPr>
    </w:p>
    <w:p w14:paraId="2ADE4AA0" w14:textId="77777777" w:rsidR="00455012" w:rsidRDefault="00455012" w:rsidP="007E691D">
      <w:pPr>
        <w:jc w:val="both"/>
        <w:rPr>
          <w:rFonts w:ascii="Arial" w:hAnsi="Arial" w:cs="Arial"/>
          <w:sz w:val="16"/>
          <w:szCs w:val="16"/>
          <w:highlight w:val="yellow"/>
          <w:lang w:val="en-GB" w:eastAsia="en-GB"/>
        </w:rPr>
      </w:pPr>
    </w:p>
    <w:p w14:paraId="68C9C504" w14:textId="77777777" w:rsidR="00455012" w:rsidRDefault="00455012" w:rsidP="007E691D">
      <w:pPr>
        <w:jc w:val="both"/>
        <w:rPr>
          <w:rFonts w:ascii="Arial" w:hAnsi="Arial" w:cs="Arial"/>
          <w:sz w:val="16"/>
          <w:szCs w:val="16"/>
          <w:highlight w:val="yellow"/>
          <w:lang w:val="en-GB" w:eastAsia="en-GB"/>
        </w:rPr>
      </w:pPr>
    </w:p>
    <w:p w14:paraId="26A45A83" w14:textId="77777777" w:rsidR="00455012" w:rsidRDefault="00455012" w:rsidP="007E691D">
      <w:pPr>
        <w:jc w:val="both"/>
        <w:rPr>
          <w:rFonts w:ascii="Arial" w:hAnsi="Arial" w:cs="Arial"/>
          <w:sz w:val="16"/>
          <w:szCs w:val="16"/>
          <w:highlight w:val="yellow"/>
          <w:lang w:val="en-GB" w:eastAsia="en-GB"/>
        </w:rPr>
      </w:pPr>
    </w:p>
    <w:p w14:paraId="1BB1463F" w14:textId="77777777" w:rsidR="00455012" w:rsidRDefault="00455012" w:rsidP="007E691D">
      <w:pPr>
        <w:jc w:val="both"/>
        <w:rPr>
          <w:rFonts w:ascii="Arial" w:hAnsi="Arial" w:cs="Arial"/>
          <w:sz w:val="16"/>
          <w:szCs w:val="16"/>
          <w:highlight w:val="yellow"/>
          <w:lang w:val="en-GB" w:eastAsia="en-GB"/>
        </w:rPr>
      </w:pPr>
    </w:p>
    <w:p w14:paraId="182FFF5C" w14:textId="77777777" w:rsidR="00455012" w:rsidRDefault="00455012" w:rsidP="007E691D">
      <w:pPr>
        <w:jc w:val="both"/>
        <w:rPr>
          <w:rFonts w:ascii="Arial" w:hAnsi="Arial" w:cs="Arial"/>
          <w:sz w:val="16"/>
          <w:szCs w:val="16"/>
          <w:highlight w:val="yellow"/>
          <w:lang w:val="en-GB" w:eastAsia="en-GB"/>
        </w:rPr>
      </w:pPr>
    </w:p>
    <w:p w14:paraId="1239746F" w14:textId="77777777" w:rsidR="00455012" w:rsidRDefault="00455012" w:rsidP="007E691D">
      <w:pPr>
        <w:jc w:val="both"/>
        <w:rPr>
          <w:rFonts w:ascii="Arial" w:hAnsi="Arial" w:cs="Arial"/>
          <w:sz w:val="16"/>
          <w:szCs w:val="16"/>
          <w:highlight w:val="yellow"/>
          <w:lang w:val="en-GB" w:eastAsia="en-GB"/>
        </w:rPr>
      </w:pPr>
    </w:p>
    <w:p w14:paraId="16793067" w14:textId="77777777" w:rsidR="00455012" w:rsidRDefault="00455012" w:rsidP="007E691D">
      <w:pPr>
        <w:jc w:val="both"/>
        <w:rPr>
          <w:rFonts w:ascii="Arial" w:hAnsi="Arial" w:cs="Arial"/>
          <w:sz w:val="16"/>
          <w:szCs w:val="16"/>
          <w:highlight w:val="yellow"/>
          <w:lang w:val="en-GB" w:eastAsia="en-GB"/>
        </w:rPr>
      </w:pPr>
    </w:p>
    <w:p w14:paraId="134E7BB9" w14:textId="77777777" w:rsidR="00455012" w:rsidRDefault="00455012" w:rsidP="007E691D">
      <w:pPr>
        <w:jc w:val="both"/>
        <w:rPr>
          <w:rFonts w:ascii="Arial" w:hAnsi="Arial" w:cs="Arial"/>
          <w:sz w:val="16"/>
          <w:szCs w:val="16"/>
          <w:highlight w:val="yellow"/>
          <w:lang w:val="en-GB" w:eastAsia="en-GB"/>
        </w:rPr>
      </w:pPr>
    </w:p>
    <w:p w14:paraId="58430F1F" w14:textId="77777777" w:rsidR="00455012" w:rsidRDefault="00455012" w:rsidP="007E691D">
      <w:pPr>
        <w:jc w:val="both"/>
        <w:rPr>
          <w:rFonts w:ascii="Arial" w:hAnsi="Arial" w:cs="Arial"/>
          <w:sz w:val="16"/>
          <w:szCs w:val="16"/>
          <w:highlight w:val="yellow"/>
          <w:lang w:val="en-GB" w:eastAsia="en-GB"/>
        </w:rPr>
      </w:pPr>
    </w:p>
    <w:p w14:paraId="0D4F6F76" w14:textId="77777777" w:rsidR="00455012" w:rsidRDefault="00455012" w:rsidP="007E691D">
      <w:pPr>
        <w:jc w:val="both"/>
        <w:rPr>
          <w:rFonts w:ascii="Arial" w:hAnsi="Arial" w:cs="Arial"/>
          <w:sz w:val="16"/>
          <w:szCs w:val="16"/>
          <w:highlight w:val="yellow"/>
          <w:lang w:val="en-GB" w:eastAsia="en-GB"/>
        </w:rPr>
      </w:pPr>
    </w:p>
    <w:p w14:paraId="5F7F93F8" w14:textId="77777777" w:rsidR="00455012" w:rsidRDefault="00455012" w:rsidP="007E691D">
      <w:pPr>
        <w:jc w:val="both"/>
        <w:rPr>
          <w:rFonts w:ascii="Arial" w:hAnsi="Arial" w:cs="Arial"/>
          <w:sz w:val="16"/>
          <w:szCs w:val="16"/>
          <w:highlight w:val="yellow"/>
          <w:lang w:val="en-GB" w:eastAsia="en-GB"/>
        </w:rPr>
      </w:pPr>
    </w:p>
    <w:p w14:paraId="42B28B26" w14:textId="77777777" w:rsidR="00455012" w:rsidRDefault="00455012" w:rsidP="007E691D">
      <w:pPr>
        <w:jc w:val="both"/>
        <w:rPr>
          <w:rFonts w:ascii="Arial" w:hAnsi="Arial" w:cs="Arial"/>
          <w:sz w:val="16"/>
          <w:szCs w:val="16"/>
          <w:highlight w:val="yellow"/>
          <w:lang w:val="en-GB" w:eastAsia="en-GB"/>
        </w:rPr>
      </w:pPr>
    </w:p>
    <w:p w14:paraId="14F07203" w14:textId="77777777" w:rsidR="00455012" w:rsidRDefault="00455012" w:rsidP="007E691D">
      <w:pPr>
        <w:jc w:val="both"/>
        <w:rPr>
          <w:rFonts w:ascii="Arial" w:hAnsi="Arial" w:cs="Arial"/>
          <w:sz w:val="16"/>
          <w:szCs w:val="16"/>
          <w:highlight w:val="yellow"/>
          <w:lang w:val="en-GB" w:eastAsia="en-GB"/>
        </w:rPr>
      </w:pPr>
    </w:p>
    <w:p w14:paraId="692FB1ED" w14:textId="77777777" w:rsidR="00455012" w:rsidRDefault="00455012" w:rsidP="007E691D">
      <w:pPr>
        <w:jc w:val="both"/>
        <w:rPr>
          <w:rFonts w:ascii="Arial" w:hAnsi="Arial" w:cs="Arial"/>
          <w:sz w:val="16"/>
          <w:szCs w:val="16"/>
          <w:highlight w:val="yellow"/>
          <w:lang w:val="en-GB" w:eastAsia="en-GB"/>
        </w:rPr>
      </w:pPr>
    </w:p>
    <w:p w14:paraId="0A0C63F4" w14:textId="77777777" w:rsidR="00743AD0" w:rsidRDefault="00743AD0" w:rsidP="007E691D">
      <w:pPr>
        <w:jc w:val="both"/>
        <w:rPr>
          <w:rFonts w:ascii="Arial" w:hAnsi="Arial" w:cs="Arial"/>
          <w:sz w:val="16"/>
          <w:szCs w:val="16"/>
          <w:highlight w:val="yellow"/>
          <w:lang w:val="en-GB" w:eastAsia="en-GB"/>
        </w:rPr>
      </w:pPr>
    </w:p>
    <w:p w14:paraId="3224BC78" w14:textId="77777777" w:rsidR="00743AD0" w:rsidRDefault="00743AD0" w:rsidP="007E691D">
      <w:pPr>
        <w:jc w:val="both"/>
        <w:rPr>
          <w:rFonts w:ascii="Arial" w:hAnsi="Arial" w:cs="Arial"/>
          <w:sz w:val="16"/>
          <w:szCs w:val="16"/>
          <w:highlight w:val="yellow"/>
          <w:lang w:val="en-GB" w:eastAsia="en-GB"/>
        </w:rPr>
      </w:pPr>
    </w:p>
    <w:p w14:paraId="472E580D" w14:textId="77777777" w:rsidR="00743AD0" w:rsidRDefault="00743AD0" w:rsidP="007E691D">
      <w:pPr>
        <w:jc w:val="both"/>
        <w:rPr>
          <w:rFonts w:ascii="Arial" w:hAnsi="Arial" w:cs="Arial"/>
          <w:sz w:val="16"/>
          <w:szCs w:val="16"/>
          <w:highlight w:val="yellow"/>
          <w:lang w:val="en-GB" w:eastAsia="en-GB"/>
        </w:rPr>
      </w:pPr>
    </w:p>
    <w:p w14:paraId="669DFD88" w14:textId="77777777" w:rsidR="00743AD0" w:rsidRDefault="00743AD0" w:rsidP="007E691D">
      <w:pPr>
        <w:jc w:val="both"/>
        <w:rPr>
          <w:rFonts w:ascii="Arial" w:hAnsi="Arial" w:cs="Arial"/>
          <w:sz w:val="16"/>
          <w:szCs w:val="16"/>
          <w:highlight w:val="yellow"/>
          <w:lang w:val="en-GB" w:eastAsia="en-GB"/>
        </w:rPr>
      </w:pPr>
    </w:p>
    <w:p w14:paraId="5FCA7F05" w14:textId="77777777" w:rsidR="00743AD0" w:rsidRDefault="00743AD0" w:rsidP="007E691D">
      <w:pPr>
        <w:jc w:val="both"/>
        <w:rPr>
          <w:rFonts w:ascii="Arial" w:hAnsi="Arial" w:cs="Arial"/>
          <w:sz w:val="16"/>
          <w:szCs w:val="16"/>
          <w:highlight w:val="yellow"/>
          <w:lang w:val="en-GB" w:eastAsia="en-GB"/>
        </w:rPr>
      </w:pPr>
    </w:p>
    <w:p w14:paraId="6D112DBB" w14:textId="77777777" w:rsidR="00743AD0" w:rsidRDefault="00743AD0" w:rsidP="007E691D">
      <w:pPr>
        <w:jc w:val="both"/>
        <w:rPr>
          <w:rFonts w:ascii="Arial" w:hAnsi="Arial" w:cs="Arial"/>
          <w:sz w:val="16"/>
          <w:szCs w:val="16"/>
          <w:highlight w:val="yellow"/>
          <w:lang w:val="en-GB" w:eastAsia="en-GB"/>
        </w:rPr>
      </w:pPr>
    </w:p>
    <w:p w14:paraId="732B181D" w14:textId="77777777" w:rsidR="00743AD0" w:rsidRDefault="00743AD0" w:rsidP="007E691D">
      <w:pPr>
        <w:jc w:val="both"/>
        <w:rPr>
          <w:rFonts w:ascii="Arial" w:hAnsi="Arial" w:cs="Arial"/>
          <w:sz w:val="16"/>
          <w:szCs w:val="16"/>
          <w:highlight w:val="yellow"/>
          <w:lang w:val="en-GB" w:eastAsia="en-GB"/>
        </w:rPr>
      </w:pPr>
    </w:p>
    <w:p w14:paraId="62ABFEEC" w14:textId="465C45F3" w:rsidR="00743AD0" w:rsidRDefault="00743AD0" w:rsidP="007E691D">
      <w:pPr>
        <w:jc w:val="both"/>
        <w:rPr>
          <w:rFonts w:ascii="Arial" w:hAnsi="Arial" w:cs="Arial"/>
          <w:sz w:val="16"/>
          <w:szCs w:val="16"/>
          <w:highlight w:val="yellow"/>
          <w:lang w:val="en-GB" w:eastAsia="en-GB"/>
        </w:rPr>
      </w:pPr>
    </w:p>
    <w:p w14:paraId="090518F1" w14:textId="27557677" w:rsidR="00455012" w:rsidRDefault="00455012" w:rsidP="007E691D">
      <w:pPr>
        <w:jc w:val="both"/>
        <w:rPr>
          <w:rFonts w:ascii="Arial" w:hAnsi="Arial" w:cs="Arial"/>
          <w:sz w:val="16"/>
          <w:szCs w:val="16"/>
          <w:highlight w:val="yellow"/>
          <w:lang w:val="en-GB" w:eastAsia="en-GB"/>
        </w:rPr>
      </w:pPr>
    </w:p>
    <w:p w14:paraId="729AAEE4" w14:textId="57D9B5FE" w:rsidR="00B70763" w:rsidRDefault="00361F62" w:rsidP="00771850">
      <w:pPr>
        <w:jc w:val="both"/>
        <w:rPr>
          <w:rFonts w:ascii="Arial" w:hAnsi="Arial" w:cs="Arial"/>
          <w:noProof/>
          <w:sz w:val="16"/>
          <w:szCs w:val="16"/>
          <w:lang w:val="en-GB" w:eastAsia="en-GB"/>
        </w:rPr>
      </w:pPr>
      <w:r>
        <w:rPr>
          <w:rFonts w:ascii="Arial" w:hAnsi="Arial" w:cs="Arial"/>
          <w:noProof/>
          <w:sz w:val="16"/>
          <w:szCs w:val="16"/>
          <w:lang w:val="en-GB" w:eastAsia="en-GB"/>
        </w:rPr>
        <w:drawing>
          <wp:inline distT="0" distB="0" distL="0" distR="0" wp14:anchorId="176E5823" wp14:editId="3E4DE5F7">
            <wp:extent cx="4887595" cy="1788263"/>
            <wp:effectExtent l="0" t="0" r="8255" b="2540"/>
            <wp:docPr id="4241966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19293" cy="1799861"/>
                    </a:xfrm>
                    <a:prstGeom prst="rect">
                      <a:avLst/>
                    </a:prstGeom>
                    <a:noFill/>
                  </pic:spPr>
                </pic:pic>
              </a:graphicData>
            </a:graphic>
          </wp:inline>
        </w:drawing>
      </w:r>
    </w:p>
    <w:p w14:paraId="0ADE18D7" w14:textId="77777777" w:rsidR="00916DD4" w:rsidRDefault="00916DD4" w:rsidP="00771850">
      <w:pPr>
        <w:jc w:val="both"/>
        <w:rPr>
          <w:rFonts w:ascii="Arial" w:hAnsi="Arial" w:cs="Arial"/>
          <w:sz w:val="16"/>
          <w:szCs w:val="16"/>
          <w:lang w:val="en-GB" w:eastAsia="en-GB"/>
        </w:rPr>
      </w:pPr>
    </w:p>
    <w:p w14:paraId="489A2A8E"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5D5F5AE2"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Support volunteering</w:t>
      </w:r>
    </w:p>
    <w:p w14:paraId="2E2E6D04"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CF18578" w14:textId="77777777" w:rsidR="00AE64D2" w:rsidRPr="006148CA" w:rsidRDefault="00AE64D2" w:rsidP="00771850">
      <w:pPr>
        <w:jc w:val="both"/>
        <w:rPr>
          <w:rFonts w:ascii="Arial" w:hAnsi="Arial" w:cs="Arial"/>
          <w:sz w:val="16"/>
          <w:szCs w:val="16"/>
          <w:lang w:val="en-GB" w:eastAsia="en-GB"/>
        </w:rPr>
      </w:pPr>
    </w:p>
    <w:p w14:paraId="023932A9" w14:textId="74A1A496" w:rsidR="00E63020"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It</w:t>
      </w:r>
      <w:r w:rsidR="009143B8" w:rsidRPr="00C21EB0">
        <w:rPr>
          <w:rFonts w:ascii="Arial" w:hAnsi="Arial" w:cs="Arial"/>
          <w:sz w:val="21"/>
          <w:szCs w:val="21"/>
          <w:lang w:val="en-GB" w:eastAsia="en-GB"/>
        </w:rPr>
        <w:t xml:space="preserve"> is</w:t>
      </w:r>
      <w:r w:rsidRPr="00C21EB0">
        <w:rPr>
          <w:rFonts w:ascii="Arial" w:hAnsi="Arial" w:cs="Arial"/>
          <w:sz w:val="21"/>
          <w:szCs w:val="21"/>
          <w:lang w:val="en-GB" w:eastAsia="en-GB"/>
        </w:rPr>
        <w:t xml:space="preserve"> important to provide </w:t>
      </w:r>
      <w:r w:rsidR="009143B8" w:rsidRPr="00C21EB0">
        <w:rPr>
          <w:rFonts w:ascii="Arial" w:hAnsi="Arial" w:cs="Arial"/>
          <w:sz w:val="21"/>
          <w:szCs w:val="21"/>
          <w:lang w:val="en-GB" w:eastAsia="en-GB"/>
        </w:rPr>
        <w:t>p</w:t>
      </w:r>
      <w:r w:rsidRPr="00C21EB0">
        <w:rPr>
          <w:rFonts w:ascii="Arial" w:hAnsi="Arial" w:cs="Arial"/>
          <w:sz w:val="21"/>
          <w:szCs w:val="21"/>
          <w:lang w:val="en-GB" w:eastAsia="en-GB"/>
        </w:rPr>
        <w:t>eople with opportunities to get involved in activities which support community policing and to learn about responsible citizenship.</w:t>
      </w:r>
    </w:p>
    <w:p w14:paraId="5323C543" w14:textId="77777777" w:rsidR="00812A24" w:rsidRPr="00C21EB0" w:rsidRDefault="00492BAF" w:rsidP="006148CA">
      <w:pPr>
        <w:spacing w:after="40"/>
        <w:jc w:val="both"/>
        <w:rPr>
          <w:rFonts w:ascii="Arial" w:hAnsi="Arial" w:cs="Arial"/>
          <w:sz w:val="21"/>
          <w:szCs w:val="21"/>
          <w:lang w:val="en-GB" w:eastAsia="en-GB"/>
        </w:rPr>
      </w:pPr>
      <w:r w:rsidRPr="00C21EB0">
        <w:rPr>
          <w:rFonts w:ascii="Arial" w:hAnsi="Arial" w:cs="Arial"/>
          <w:sz w:val="21"/>
          <w:szCs w:val="21"/>
          <w:lang w:val="en-GB" w:eastAsia="en-GB"/>
        </w:rPr>
        <w:t>The purpose of the Cadets is not to recruit police officers of the future, but to encourage the spirit of adventure and good citizenship.</w:t>
      </w:r>
      <w:r w:rsidR="00D65D0F" w:rsidRPr="00C21EB0">
        <w:rPr>
          <w:rFonts w:ascii="Arial" w:hAnsi="Arial" w:cs="Arial"/>
          <w:sz w:val="21"/>
          <w:szCs w:val="21"/>
          <w:lang w:val="en-GB" w:eastAsia="en-GB"/>
        </w:rPr>
        <w:t xml:space="preserve"> </w:t>
      </w:r>
    </w:p>
    <w:p w14:paraId="6AF14E58" w14:textId="236954B8" w:rsidR="00812A24" w:rsidRPr="00C21EB0" w:rsidRDefault="00E63020" w:rsidP="001D2860">
      <w:pPr>
        <w:pStyle w:val="ListParagraph"/>
        <w:numPr>
          <w:ilvl w:val="0"/>
          <w:numId w:val="25"/>
        </w:numPr>
        <w:spacing w:after="2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The </w:t>
      </w:r>
      <w:r w:rsidR="003D4126" w:rsidRPr="00C21EB0">
        <w:rPr>
          <w:rFonts w:ascii="Arial" w:hAnsi="Arial" w:cs="Arial"/>
          <w:sz w:val="21"/>
          <w:szCs w:val="21"/>
          <w:lang w:val="en-GB" w:eastAsia="en-GB"/>
        </w:rPr>
        <w:t xml:space="preserve">Senior </w:t>
      </w:r>
      <w:r w:rsidRPr="00C21EB0">
        <w:rPr>
          <w:rFonts w:ascii="Arial" w:hAnsi="Arial" w:cs="Arial"/>
          <w:sz w:val="21"/>
          <w:szCs w:val="21"/>
          <w:lang w:val="en-GB" w:eastAsia="en-GB"/>
        </w:rPr>
        <w:t>Cadet</w:t>
      </w:r>
      <w:r w:rsidR="003D4126" w:rsidRPr="00C21EB0">
        <w:rPr>
          <w:rFonts w:ascii="Arial" w:hAnsi="Arial" w:cs="Arial"/>
          <w:sz w:val="21"/>
          <w:szCs w:val="21"/>
          <w:lang w:val="en-GB" w:eastAsia="en-GB"/>
        </w:rPr>
        <w:t xml:space="preserve"> programme is for young people</w:t>
      </w:r>
      <w:r w:rsidR="00861518" w:rsidRPr="00C21EB0">
        <w:rPr>
          <w:rFonts w:ascii="Arial" w:hAnsi="Arial" w:cs="Arial"/>
          <w:sz w:val="21"/>
          <w:szCs w:val="21"/>
          <w:lang w:val="en-GB" w:eastAsia="en-GB"/>
        </w:rPr>
        <w:t xml:space="preserve"> </w:t>
      </w:r>
      <w:r w:rsidR="00D84CE5" w:rsidRPr="00C21EB0">
        <w:rPr>
          <w:rFonts w:ascii="Arial" w:hAnsi="Arial" w:cs="Arial"/>
          <w:sz w:val="21"/>
          <w:szCs w:val="21"/>
          <w:lang w:val="en-GB" w:eastAsia="en-GB"/>
        </w:rPr>
        <w:t xml:space="preserve">aged </w:t>
      </w:r>
      <w:r w:rsidR="00861518" w:rsidRPr="00C21EB0">
        <w:rPr>
          <w:rFonts w:ascii="Arial" w:hAnsi="Arial" w:cs="Arial"/>
          <w:sz w:val="21"/>
          <w:szCs w:val="21"/>
          <w:lang w:val="en-GB" w:eastAsia="en-GB"/>
        </w:rPr>
        <w:t xml:space="preserve">13 </w:t>
      </w:r>
      <w:r w:rsidR="009143B8" w:rsidRPr="00C21EB0">
        <w:rPr>
          <w:rFonts w:ascii="Arial" w:hAnsi="Arial" w:cs="Arial"/>
          <w:sz w:val="21"/>
          <w:szCs w:val="21"/>
          <w:lang w:val="en-GB" w:eastAsia="en-GB"/>
        </w:rPr>
        <w:t xml:space="preserve">to </w:t>
      </w:r>
      <w:r w:rsidR="00861518" w:rsidRPr="00C21EB0">
        <w:rPr>
          <w:rFonts w:ascii="Arial" w:hAnsi="Arial" w:cs="Arial"/>
          <w:sz w:val="21"/>
          <w:szCs w:val="21"/>
          <w:lang w:val="en-GB" w:eastAsia="en-GB"/>
        </w:rPr>
        <w:t>1</w:t>
      </w:r>
      <w:r w:rsidR="007F4E74" w:rsidRPr="00C21EB0">
        <w:rPr>
          <w:rFonts w:ascii="Arial" w:hAnsi="Arial" w:cs="Arial"/>
          <w:sz w:val="21"/>
          <w:szCs w:val="21"/>
          <w:lang w:val="en-GB" w:eastAsia="en-GB"/>
        </w:rPr>
        <w:t>8</w:t>
      </w:r>
      <w:r w:rsidR="00861518" w:rsidRPr="00C21EB0">
        <w:rPr>
          <w:rFonts w:ascii="Arial" w:hAnsi="Arial" w:cs="Arial"/>
          <w:sz w:val="21"/>
          <w:szCs w:val="21"/>
          <w:lang w:val="en-GB" w:eastAsia="en-GB"/>
        </w:rPr>
        <w:t xml:space="preserve"> years</w:t>
      </w:r>
      <w:r w:rsidR="00BA4C05" w:rsidRPr="00C21EB0">
        <w:rPr>
          <w:rFonts w:ascii="Arial" w:hAnsi="Arial" w:cs="Arial"/>
          <w:sz w:val="21"/>
          <w:szCs w:val="21"/>
          <w:lang w:val="en-GB" w:eastAsia="en-GB"/>
        </w:rPr>
        <w:t xml:space="preserve"> and </w:t>
      </w:r>
      <w:r w:rsidR="00364448" w:rsidRPr="00C21EB0">
        <w:rPr>
          <w:rFonts w:ascii="Arial" w:hAnsi="Arial" w:cs="Arial"/>
          <w:sz w:val="21"/>
          <w:szCs w:val="21"/>
          <w:lang w:val="en-GB" w:eastAsia="en-GB"/>
        </w:rPr>
        <w:t>provides</w:t>
      </w:r>
      <w:r w:rsidR="00D84CE5" w:rsidRPr="00C21EB0">
        <w:rPr>
          <w:rFonts w:ascii="Arial" w:hAnsi="Arial" w:cs="Arial"/>
          <w:sz w:val="21"/>
          <w:szCs w:val="21"/>
          <w:lang w:val="en-GB" w:eastAsia="en-GB"/>
        </w:rPr>
        <w:t xml:space="preserve"> </w:t>
      </w:r>
      <w:r w:rsidR="00364448" w:rsidRPr="00C21EB0">
        <w:rPr>
          <w:rFonts w:ascii="Arial" w:hAnsi="Arial" w:cs="Arial"/>
          <w:sz w:val="21"/>
          <w:szCs w:val="21"/>
          <w:lang w:val="en-GB" w:eastAsia="en-GB"/>
        </w:rPr>
        <w:t>opportunit</w:t>
      </w:r>
      <w:r w:rsidR="00D84CE5" w:rsidRPr="00C21EB0">
        <w:rPr>
          <w:rFonts w:ascii="Arial" w:hAnsi="Arial" w:cs="Arial"/>
          <w:sz w:val="21"/>
          <w:szCs w:val="21"/>
          <w:lang w:val="en-GB" w:eastAsia="en-GB"/>
        </w:rPr>
        <w:t xml:space="preserve">ies </w:t>
      </w:r>
      <w:r w:rsidR="00364448" w:rsidRPr="00C21EB0">
        <w:rPr>
          <w:rFonts w:ascii="Arial" w:hAnsi="Arial" w:cs="Arial"/>
          <w:sz w:val="21"/>
          <w:szCs w:val="21"/>
          <w:lang w:val="en-GB" w:eastAsia="en-GB"/>
        </w:rPr>
        <w:t>to deve</w:t>
      </w:r>
      <w:r w:rsidR="000A6278" w:rsidRPr="00C21EB0">
        <w:rPr>
          <w:rFonts w:ascii="Arial" w:hAnsi="Arial" w:cs="Arial"/>
          <w:sz w:val="21"/>
          <w:szCs w:val="21"/>
          <w:lang w:val="en-GB" w:eastAsia="en-GB"/>
        </w:rPr>
        <w:t>l</w:t>
      </w:r>
      <w:r w:rsidR="00364448" w:rsidRPr="00C21EB0">
        <w:rPr>
          <w:rFonts w:ascii="Arial" w:hAnsi="Arial" w:cs="Arial"/>
          <w:sz w:val="21"/>
          <w:szCs w:val="21"/>
          <w:lang w:val="en-GB" w:eastAsia="en-GB"/>
        </w:rPr>
        <w:t xml:space="preserve">op life skills and </w:t>
      </w:r>
      <w:r w:rsidR="000A6278" w:rsidRPr="00C21EB0">
        <w:rPr>
          <w:rFonts w:ascii="Arial" w:hAnsi="Arial" w:cs="Arial"/>
          <w:sz w:val="21"/>
          <w:szCs w:val="21"/>
          <w:lang w:val="en-GB" w:eastAsia="en-GB"/>
        </w:rPr>
        <w:t>prepare for future careers both within the police and other professions.</w:t>
      </w:r>
      <w:r w:rsidR="00BD5A3F" w:rsidRPr="00C21EB0">
        <w:rPr>
          <w:rFonts w:ascii="Arial" w:hAnsi="Arial" w:cs="Arial"/>
          <w:sz w:val="21"/>
          <w:szCs w:val="21"/>
          <w:lang w:val="en-GB" w:eastAsia="en-GB"/>
        </w:rPr>
        <w:t xml:space="preserve"> </w:t>
      </w:r>
      <w:bookmarkStart w:id="12" w:name="_Hlk146897352"/>
      <w:r w:rsidRPr="00C21EB0">
        <w:rPr>
          <w:rFonts w:ascii="Arial" w:hAnsi="Arial" w:cs="Arial"/>
          <w:sz w:val="21"/>
          <w:szCs w:val="21"/>
          <w:lang w:val="en-GB" w:eastAsia="en-GB"/>
        </w:rPr>
        <w:t>As at 31 March 202</w:t>
      </w:r>
      <w:r w:rsidR="009013E5" w:rsidRPr="00C21EB0">
        <w:rPr>
          <w:rFonts w:ascii="Arial" w:hAnsi="Arial" w:cs="Arial"/>
          <w:sz w:val="21"/>
          <w:szCs w:val="21"/>
          <w:lang w:val="en-GB" w:eastAsia="en-GB"/>
        </w:rPr>
        <w:t>5</w:t>
      </w:r>
      <w:r w:rsidRPr="00C21EB0">
        <w:rPr>
          <w:rFonts w:ascii="Arial" w:hAnsi="Arial" w:cs="Arial"/>
          <w:sz w:val="21"/>
          <w:szCs w:val="21"/>
          <w:lang w:val="en-GB" w:eastAsia="en-GB"/>
        </w:rPr>
        <w:t xml:space="preserve">, there were </w:t>
      </w:r>
      <w:r w:rsidR="00C97C61" w:rsidRPr="00C21EB0">
        <w:rPr>
          <w:rFonts w:ascii="Arial" w:hAnsi="Arial" w:cs="Arial"/>
          <w:sz w:val="21"/>
          <w:szCs w:val="21"/>
          <w:lang w:val="en-GB" w:eastAsia="en-GB"/>
        </w:rPr>
        <w:t>3</w:t>
      </w:r>
      <w:r w:rsidR="00256495" w:rsidRPr="00C21EB0">
        <w:rPr>
          <w:rFonts w:ascii="Arial" w:hAnsi="Arial" w:cs="Arial"/>
          <w:sz w:val="21"/>
          <w:szCs w:val="21"/>
          <w:lang w:val="en-GB" w:eastAsia="en-GB"/>
        </w:rPr>
        <w:t>88</w:t>
      </w:r>
      <w:r w:rsidR="00C97C61" w:rsidRPr="00C21EB0">
        <w:rPr>
          <w:rFonts w:ascii="Arial" w:hAnsi="Arial" w:cs="Arial"/>
          <w:sz w:val="21"/>
          <w:szCs w:val="21"/>
          <w:lang w:val="en-GB" w:eastAsia="en-GB"/>
        </w:rPr>
        <w:t xml:space="preserve"> </w:t>
      </w:r>
      <w:r w:rsidR="00166C76" w:rsidRPr="00C21EB0">
        <w:rPr>
          <w:rFonts w:ascii="Arial" w:hAnsi="Arial" w:cs="Arial"/>
          <w:sz w:val="21"/>
          <w:szCs w:val="21"/>
          <w:lang w:val="en-GB" w:eastAsia="en-GB"/>
        </w:rPr>
        <w:t>Senior Cadet</w:t>
      </w:r>
      <w:r w:rsidRPr="00C21EB0">
        <w:rPr>
          <w:rFonts w:ascii="Arial" w:hAnsi="Arial" w:cs="Arial"/>
          <w:sz w:val="21"/>
          <w:szCs w:val="21"/>
          <w:lang w:val="en-GB" w:eastAsia="en-GB"/>
        </w:rPr>
        <w:t xml:space="preserve">s </w:t>
      </w:r>
      <w:bookmarkEnd w:id="12"/>
      <w:r w:rsidRPr="00C21EB0">
        <w:rPr>
          <w:rFonts w:ascii="Arial" w:hAnsi="Arial" w:cs="Arial"/>
          <w:sz w:val="21"/>
          <w:szCs w:val="21"/>
          <w:lang w:val="en-GB" w:eastAsia="en-GB"/>
        </w:rPr>
        <w:t xml:space="preserve">located at 12 units across </w:t>
      </w:r>
      <w:r w:rsidR="00F955F7" w:rsidRPr="00C21EB0">
        <w:rPr>
          <w:rFonts w:ascii="Arial" w:hAnsi="Arial" w:cs="Arial"/>
          <w:sz w:val="21"/>
          <w:szCs w:val="21"/>
          <w:lang w:val="en-GB" w:eastAsia="en-GB"/>
        </w:rPr>
        <w:t>Kent</w:t>
      </w:r>
      <w:r w:rsidR="0067793E" w:rsidRPr="00C21EB0">
        <w:rPr>
          <w:rFonts w:ascii="Arial" w:hAnsi="Arial" w:cs="Arial"/>
          <w:sz w:val="21"/>
          <w:szCs w:val="21"/>
          <w:lang w:val="en-GB" w:eastAsia="en-GB"/>
        </w:rPr>
        <w:t xml:space="preserve"> and Medway</w:t>
      </w:r>
      <w:r w:rsidRPr="00C21EB0">
        <w:rPr>
          <w:rFonts w:ascii="Arial" w:hAnsi="Arial" w:cs="Arial"/>
          <w:sz w:val="21"/>
          <w:szCs w:val="21"/>
          <w:lang w:val="en-GB" w:eastAsia="en-GB"/>
        </w:rPr>
        <w:t>.</w:t>
      </w:r>
      <w:r w:rsidR="002314F9" w:rsidRPr="00C21EB0">
        <w:rPr>
          <w:rFonts w:ascii="Arial" w:hAnsi="Arial" w:cs="Arial"/>
          <w:sz w:val="21"/>
          <w:szCs w:val="21"/>
          <w:lang w:val="en-GB" w:eastAsia="en-GB"/>
        </w:rPr>
        <w:t xml:space="preserve"> </w:t>
      </w:r>
    </w:p>
    <w:p w14:paraId="4B054A4B" w14:textId="43F61EFD" w:rsidR="003A02BF" w:rsidRPr="00C21EB0" w:rsidRDefault="00292811" w:rsidP="001D2860">
      <w:pPr>
        <w:pStyle w:val="ListParagraph"/>
        <w:numPr>
          <w:ilvl w:val="0"/>
          <w:numId w:val="25"/>
        </w:numPr>
        <w:spacing w:after="2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Whilst not every force has a </w:t>
      </w:r>
      <w:r w:rsidR="00812A24" w:rsidRPr="00C21EB0">
        <w:rPr>
          <w:rFonts w:ascii="Arial" w:hAnsi="Arial" w:cs="Arial"/>
          <w:sz w:val="21"/>
          <w:szCs w:val="21"/>
          <w:lang w:val="en-GB" w:eastAsia="en-GB"/>
        </w:rPr>
        <w:t>J</w:t>
      </w:r>
      <w:r w:rsidR="001D0A9B" w:rsidRPr="00C21EB0">
        <w:rPr>
          <w:rFonts w:ascii="Arial" w:hAnsi="Arial" w:cs="Arial"/>
          <w:sz w:val="21"/>
          <w:szCs w:val="21"/>
          <w:lang w:val="en-GB" w:eastAsia="en-GB"/>
        </w:rPr>
        <w:t>unior Cadet programme</w:t>
      </w:r>
      <w:r w:rsidR="003423F8" w:rsidRPr="00C21EB0">
        <w:rPr>
          <w:rFonts w:ascii="Arial" w:hAnsi="Arial" w:cs="Arial"/>
          <w:sz w:val="21"/>
          <w:szCs w:val="21"/>
          <w:lang w:val="en-GB" w:eastAsia="en-GB"/>
        </w:rPr>
        <w:t xml:space="preserve">, it offers </w:t>
      </w:r>
      <w:r w:rsidR="00D72575" w:rsidRPr="00C21EB0">
        <w:rPr>
          <w:rFonts w:ascii="Arial" w:hAnsi="Arial" w:cs="Arial"/>
          <w:sz w:val="21"/>
          <w:szCs w:val="21"/>
          <w:lang w:val="en-GB" w:eastAsia="en-GB"/>
        </w:rPr>
        <w:t xml:space="preserve">those aged 11 </w:t>
      </w:r>
      <w:r w:rsidR="009143B8" w:rsidRPr="00C21EB0">
        <w:rPr>
          <w:rFonts w:ascii="Arial" w:hAnsi="Arial" w:cs="Arial"/>
          <w:sz w:val="21"/>
          <w:szCs w:val="21"/>
          <w:lang w:val="en-GB" w:eastAsia="en-GB"/>
        </w:rPr>
        <w:t xml:space="preserve">to </w:t>
      </w:r>
      <w:r w:rsidR="00D72575" w:rsidRPr="00C21EB0">
        <w:rPr>
          <w:rFonts w:ascii="Arial" w:hAnsi="Arial" w:cs="Arial"/>
          <w:sz w:val="21"/>
          <w:szCs w:val="21"/>
          <w:lang w:val="en-GB" w:eastAsia="en-GB"/>
        </w:rPr>
        <w:t xml:space="preserve">13 </w:t>
      </w:r>
      <w:r w:rsidR="00A430A6" w:rsidRPr="00C21EB0">
        <w:rPr>
          <w:rFonts w:ascii="Arial" w:hAnsi="Arial" w:cs="Arial"/>
          <w:sz w:val="21"/>
          <w:szCs w:val="21"/>
          <w:lang w:val="en-GB" w:eastAsia="en-GB"/>
        </w:rPr>
        <w:t xml:space="preserve">years </w:t>
      </w:r>
      <w:r w:rsidR="000F3BE2" w:rsidRPr="00C21EB0">
        <w:rPr>
          <w:rFonts w:ascii="Arial" w:hAnsi="Arial" w:cs="Arial"/>
          <w:sz w:val="21"/>
          <w:szCs w:val="21"/>
          <w:lang w:val="en-GB" w:eastAsia="en-GB"/>
        </w:rPr>
        <w:t xml:space="preserve">an opportunity to learn about the police and </w:t>
      </w:r>
      <w:r w:rsidR="004D46C7" w:rsidRPr="00C21EB0">
        <w:rPr>
          <w:rFonts w:ascii="Arial" w:hAnsi="Arial" w:cs="Arial"/>
          <w:sz w:val="21"/>
          <w:szCs w:val="21"/>
          <w:lang w:val="en-GB" w:eastAsia="en-GB"/>
        </w:rPr>
        <w:t xml:space="preserve">to </w:t>
      </w:r>
      <w:r w:rsidR="00FC1DDB" w:rsidRPr="00C21EB0">
        <w:rPr>
          <w:rFonts w:ascii="Arial" w:hAnsi="Arial" w:cs="Arial"/>
          <w:sz w:val="21"/>
          <w:szCs w:val="21"/>
          <w:lang w:val="en-GB" w:eastAsia="en-GB"/>
        </w:rPr>
        <w:t xml:space="preserve">support </w:t>
      </w:r>
      <w:r w:rsidR="00DF6958" w:rsidRPr="00C21EB0">
        <w:rPr>
          <w:rFonts w:ascii="Arial" w:hAnsi="Arial" w:cs="Arial"/>
          <w:sz w:val="21"/>
          <w:szCs w:val="21"/>
          <w:lang w:val="en-GB" w:eastAsia="en-GB"/>
        </w:rPr>
        <w:t>the</w:t>
      </w:r>
      <w:r w:rsidR="004D46C7" w:rsidRPr="00C21EB0">
        <w:rPr>
          <w:rFonts w:ascii="Arial" w:hAnsi="Arial" w:cs="Arial"/>
          <w:sz w:val="21"/>
          <w:szCs w:val="21"/>
          <w:lang w:val="en-GB" w:eastAsia="en-GB"/>
        </w:rPr>
        <w:t>ir</w:t>
      </w:r>
      <w:r w:rsidR="00DF6958" w:rsidRPr="00C21EB0">
        <w:rPr>
          <w:rFonts w:ascii="Arial" w:hAnsi="Arial" w:cs="Arial"/>
          <w:sz w:val="21"/>
          <w:szCs w:val="21"/>
          <w:lang w:val="en-GB" w:eastAsia="en-GB"/>
        </w:rPr>
        <w:t xml:space="preserve"> local community</w:t>
      </w:r>
      <w:r w:rsidR="00A430A6" w:rsidRPr="00C21EB0">
        <w:rPr>
          <w:rFonts w:ascii="Arial" w:hAnsi="Arial" w:cs="Arial"/>
          <w:sz w:val="21"/>
          <w:szCs w:val="21"/>
          <w:lang w:val="en-GB" w:eastAsia="en-GB"/>
        </w:rPr>
        <w:t xml:space="preserve">. </w:t>
      </w:r>
      <w:r w:rsidR="00692B87" w:rsidRPr="00C21EB0">
        <w:rPr>
          <w:rFonts w:ascii="Arial" w:hAnsi="Arial" w:cs="Arial"/>
          <w:sz w:val="21"/>
          <w:szCs w:val="21"/>
          <w:lang w:val="en-GB" w:eastAsia="en-GB"/>
        </w:rPr>
        <w:t>As at 31 March 202</w:t>
      </w:r>
      <w:r w:rsidR="005966E8" w:rsidRPr="00C21EB0">
        <w:rPr>
          <w:rFonts w:ascii="Arial" w:hAnsi="Arial" w:cs="Arial"/>
          <w:sz w:val="21"/>
          <w:szCs w:val="21"/>
          <w:lang w:val="en-GB" w:eastAsia="en-GB"/>
        </w:rPr>
        <w:t>5</w:t>
      </w:r>
      <w:r w:rsidR="00692B87" w:rsidRPr="00C21EB0">
        <w:rPr>
          <w:rFonts w:ascii="Arial" w:hAnsi="Arial" w:cs="Arial"/>
          <w:sz w:val="21"/>
          <w:szCs w:val="21"/>
          <w:lang w:val="en-GB" w:eastAsia="en-GB"/>
        </w:rPr>
        <w:t>, there were 3</w:t>
      </w:r>
      <w:r w:rsidR="00C76A48" w:rsidRPr="00C21EB0">
        <w:rPr>
          <w:rFonts w:ascii="Arial" w:hAnsi="Arial" w:cs="Arial"/>
          <w:sz w:val="21"/>
          <w:szCs w:val="21"/>
          <w:lang w:val="en-GB" w:eastAsia="en-GB"/>
        </w:rPr>
        <w:t>5</w:t>
      </w:r>
      <w:r w:rsidR="00692B87" w:rsidRPr="00C21EB0">
        <w:rPr>
          <w:rFonts w:ascii="Arial" w:hAnsi="Arial" w:cs="Arial"/>
          <w:sz w:val="21"/>
          <w:szCs w:val="21"/>
          <w:lang w:val="en-GB" w:eastAsia="en-GB"/>
        </w:rPr>
        <w:t xml:space="preserve"> Junior cadets</w:t>
      </w:r>
      <w:r w:rsidR="003A02BF" w:rsidRPr="00C21EB0">
        <w:rPr>
          <w:rFonts w:ascii="Arial" w:hAnsi="Arial" w:cs="Arial"/>
          <w:sz w:val="21"/>
          <w:szCs w:val="21"/>
          <w:lang w:val="en-GB" w:eastAsia="en-GB"/>
        </w:rPr>
        <w:t xml:space="preserve">. </w:t>
      </w:r>
    </w:p>
    <w:p w14:paraId="739BA875" w14:textId="5333AF63" w:rsidR="00E63020" w:rsidRPr="00C21EB0" w:rsidRDefault="001E08EA" w:rsidP="001D2860">
      <w:pPr>
        <w:pStyle w:val="ListParagraph"/>
        <w:numPr>
          <w:ilvl w:val="0"/>
          <w:numId w:val="25"/>
        </w:numPr>
        <w:spacing w:after="10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The Mini Cadet programme </w:t>
      </w:r>
      <w:r w:rsidR="007B1D33" w:rsidRPr="00C21EB0">
        <w:rPr>
          <w:rFonts w:ascii="Arial" w:hAnsi="Arial" w:cs="Arial"/>
          <w:sz w:val="21"/>
          <w:szCs w:val="21"/>
          <w:lang w:val="en-GB" w:eastAsia="en-GB"/>
        </w:rPr>
        <w:t xml:space="preserve">is open to those aged </w:t>
      </w:r>
      <w:r w:rsidR="00814FE5" w:rsidRPr="00C21EB0">
        <w:rPr>
          <w:rFonts w:ascii="Arial" w:hAnsi="Arial" w:cs="Arial"/>
          <w:sz w:val="21"/>
          <w:szCs w:val="21"/>
          <w:lang w:val="en-GB" w:eastAsia="en-GB"/>
        </w:rPr>
        <w:t>8</w:t>
      </w:r>
      <w:r w:rsidR="007B1D33" w:rsidRPr="00C21EB0">
        <w:rPr>
          <w:rFonts w:ascii="Arial" w:hAnsi="Arial" w:cs="Arial"/>
          <w:sz w:val="21"/>
          <w:szCs w:val="21"/>
          <w:lang w:val="en-GB" w:eastAsia="en-GB"/>
        </w:rPr>
        <w:t xml:space="preserve"> </w:t>
      </w:r>
      <w:r w:rsidR="00814FE5" w:rsidRPr="00C21EB0">
        <w:rPr>
          <w:rFonts w:ascii="Arial" w:hAnsi="Arial" w:cs="Arial"/>
          <w:sz w:val="21"/>
          <w:szCs w:val="21"/>
          <w:lang w:val="en-GB" w:eastAsia="en-GB"/>
        </w:rPr>
        <w:t xml:space="preserve">to </w:t>
      </w:r>
      <w:r w:rsidR="007B1D33" w:rsidRPr="00C21EB0">
        <w:rPr>
          <w:rFonts w:ascii="Arial" w:hAnsi="Arial" w:cs="Arial"/>
          <w:sz w:val="21"/>
          <w:szCs w:val="21"/>
          <w:lang w:val="en-GB" w:eastAsia="en-GB"/>
        </w:rPr>
        <w:t xml:space="preserve">11 years and </w:t>
      </w:r>
      <w:r w:rsidR="00814FE5" w:rsidRPr="00C21EB0">
        <w:rPr>
          <w:rFonts w:ascii="Arial" w:hAnsi="Arial" w:cs="Arial"/>
          <w:sz w:val="21"/>
          <w:szCs w:val="21"/>
          <w:lang w:val="en-GB" w:eastAsia="en-GB"/>
        </w:rPr>
        <w:t xml:space="preserve">is </w:t>
      </w:r>
      <w:r w:rsidR="007B1D33" w:rsidRPr="00C21EB0">
        <w:rPr>
          <w:rFonts w:ascii="Arial" w:hAnsi="Arial" w:cs="Arial"/>
          <w:sz w:val="21"/>
          <w:szCs w:val="21"/>
          <w:lang w:val="en-GB" w:eastAsia="en-GB"/>
        </w:rPr>
        <w:t>run through primary schools.</w:t>
      </w:r>
      <w:r w:rsidR="00AC134A" w:rsidRPr="00C21EB0">
        <w:rPr>
          <w:rFonts w:ascii="Arial" w:hAnsi="Arial" w:cs="Arial"/>
          <w:sz w:val="21"/>
          <w:szCs w:val="21"/>
          <w:lang w:val="en-GB" w:eastAsia="en-GB"/>
        </w:rPr>
        <w:t xml:space="preserve"> </w:t>
      </w:r>
      <w:r w:rsidR="00E63020" w:rsidRPr="00C21EB0">
        <w:rPr>
          <w:rFonts w:ascii="Arial" w:hAnsi="Arial" w:cs="Arial"/>
          <w:sz w:val="21"/>
          <w:szCs w:val="21"/>
          <w:lang w:val="en-GB" w:eastAsia="en-GB"/>
        </w:rPr>
        <w:t xml:space="preserve">It is designed to teach about </w:t>
      </w:r>
      <w:r w:rsidR="009E08AF" w:rsidRPr="00C21EB0">
        <w:rPr>
          <w:rFonts w:ascii="Arial" w:hAnsi="Arial" w:cs="Arial"/>
          <w:sz w:val="21"/>
          <w:szCs w:val="21"/>
          <w:lang w:val="en-GB" w:eastAsia="en-GB"/>
        </w:rPr>
        <w:t>good citizenship</w:t>
      </w:r>
      <w:r w:rsidR="007919C6" w:rsidRPr="00C21EB0">
        <w:rPr>
          <w:rFonts w:ascii="Arial" w:hAnsi="Arial" w:cs="Arial"/>
          <w:sz w:val="21"/>
          <w:szCs w:val="21"/>
          <w:lang w:val="en-GB" w:eastAsia="en-GB"/>
        </w:rPr>
        <w:t xml:space="preserve"> and concentrates </w:t>
      </w:r>
      <w:r w:rsidR="009E08AF" w:rsidRPr="00C21EB0">
        <w:rPr>
          <w:rFonts w:ascii="Arial" w:hAnsi="Arial" w:cs="Arial"/>
          <w:sz w:val="21"/>
          <w:szCs w:val="21"/>
          <w:lang w:val="en-GB" w:eastAsia="en-GB"/>
        </w:rPr>
        <w:t xml:space="preserve">on building self-esteem as well as breaking down barriers </w:t>
      </w:r>
      <w:r w:rsidR="007F5E8B" w:rsidRPr="00C21EB0">
        <w:rPr>
          <w:rFonts w:ascii="Arial" w:hAnsi="Arial" w:cs="Arial"/>
          <w:sz w:val="21"/>
          <w:szCs w:val="21"/>
          <w:lang w:val="en-GB" w:eastAsia="en-GB"/>
        </w:rPr>
        <w:t>with the police</w:t>
      </w:r>
      <w:r w:rsidR="009E08AF" w:rsidRPr="00C21EB0">
        <w:rPr>
          <w:rFonts w:ascii="Arial" w:hAnsi="Arial" w:cs="Arial"/>
          <w:sz w:val="21"/>
          <w:szCs w:val="21"/>
          <w:lang w:val="en-GB" w:eastAsia="en-GB"/>
        </w:rPr>
        <w:t xml:space="preserve">. </w:t>
      </w:r>
      <w:r w:rsidR="00BF4CEE" w:rsidRPr="00C21EB0">
        <w:rPr>
          <w:rFonts w:ascii="Arial" w:hAnsi="Arial" w:cs="Arial"/>
          <w:sz w:val="21"/>
          <w:szCs w:val="21"/>
          <w:lang w:val="en-GB" w:eastAsia="en-GB"/>
        </w:rPr>
        <w:t xml:space="preserve">Since its launch </w:t>
      </w:r>
      <w:r w:rsidR="00C80578" w:rsidRPr="00C21EB0">
        <w:rPr>
          <w:rFonts w:ascii="Arial" w:hAnsi="Arial" w:cs="Arial"/>
          <w:sz w:val="21"/>
          <w:szCs w:val="21"/>
          <w:lang w:val="en-GB" w:eastAsia="en-GB"/>
        </w:rPr>
        <w:t>in April 2021, i</w:t>
      </w:r>
      <w:r w:rsidR="00492F91" w:rsidRPr="00C21EB0">
        <w:rPr>
          <w:rFonts w:ascii="Arial" w:hAnsi="Arial" w:cs="Arial"/>
          <w:sz w:val="21"/>
          <w:szCs w:val="21"/>
          <w:lang w:val="en-GB" w:eastAsia="en-GB"/>
        </w:rPr>
        <w:t xml:space="preserve">t </w:t>
      </w:r>
      <w:r w:rsidR="00973701" w:rsidRPr="00C21EB0">
        <w:rPr>
          <w:rFonts w:ascii="Arial" w:hAnsi="Arial" w:cs="Arial"/>
          <w:sz w:val="21"/>
          <w:szCs w:val="21"/>
          <w:lang w:val="en-GB" w:eastAsia="en-GB"/>
        </w:rPr>
        <w:t xml:space="preserve">has proven popular enabling Kent </w:t>
      </w:r>
      <w:r w:rsidR="001D54B3" w:rsidRPr="00C21EB0">
        <w:rPr>
          <w:rFonts w:ascii="Arial" w:hAnsi="Arial" w:cs="Arial"/>
          <w:sz w:val="21"/>
          <w:szCs w:val="21"/>
          <w:lang w:val="en-GB" w:eastAsia="en-GB"/>
        </w:rPr>
        <w:t>P</w:t>
      </w:r>
      <w:r w:rsidR="00973701" w:rsidRPr="00C21EB0">
        <w:rPr>
          <w:rFonts w:ascii="Arial" w:hAnsi="Arial" w:cs="Arial"/>
          <w:sz w:val="21"/>
          <w:szCs w:val="21"/>
          <w:lang w:val="en-GB" w:eastAsia="en-GB"/>
        </w:rPr>
        <w:t xml:space="preserve">olice </w:t>
      </w:r>
      <w:r w:rsidR="00A179DA" w:rsidRPr="00C21EB0">
        <w:rPr>
          <w:rFonts w:ascii="Arial" w:hAnsi="Arial" w:cs="Arial"/>
          <w:sz w:val="21"/>
          <w:szCs w:val="21"/>
          <w:lang w:val="en-GB" w:eastAsia="en-GB"/>
        </w:rPr>
        <w:t>to engage with 1,358 children across 121 schools</w:t>
      </w:r>
      <w:r w:rsidR="00C80578" w:rsidRPr="00C21EB0">
        <w:rPr>
          <w:rFonts w:ascii="Arial" w:hAnsi="Arial" w:cs="Arial"/>
          <w:sz w:val="21"/>
          <w:szCs w:val="21"/>
          <w:lang w:val="en-GB" w:eastAsia="en-GB"/>
        </w:rPr>
        <w:t>.</w:t>
      </w:r>
    </w:p>
    <w:p w14:paraId="59DEE05F" w14:textId="0FB68754" w:rsidR="00E246EA" w:rsidRPr="00C21EB0" w:rsidRDefault="00BB0CAB" w:rsidP="1CFD7314">
      <w:pPr>
        <w:spacing w:after="80"/>
        <w:jc w:val="both"/>
        <w:rPr>
          <w:rFonts w:ascii="Arial" w:hAnsi="Arial" w:cs="Arial"/>
          <w:sz w:val="21"/>
          <w:szCs w:val="21"/>
          <w:lang w:eastAsia="en-GB"/>
        </w:rPr>
      </w:pPr>
      <w:r w:rsidRPr="00C21EB0">
        <w:rPr>
          <w:rFonts w:ascii="Arial" w:hAnsi="Arial" w:cs="Arial"/>
          <w:sz w:val="21"/>
          <w:szCs w:val="21"/>
          <w:lang w:eastAsia="en-GB"/>
        </w:rPr>
        <w:t xml:space="preserve">I would like to </w:t>
      </w:r>
      <w:r w:rsidR="002602D6" w:rsidRPr="00C21EB0">
        <w:rPr>
          <w:rFonts w:ascii="Arial" w:hAnsi="Arial" w:cs="Arial"/>
          <w:sz w:val="21"/>
          <w:szCs w:val="21"/>
          <w:lang w:eastAsia="en-GB"/>
        </w:rPr>
        <w:t>congratulat</w:t>
      </w:r>
      <w:r w:rsidRPr="00C21EB0">
        <w:rPr>
          <w:rFonts w:ascii="Arial" w:hAnsi="Arial" w:cs="Arial"/>
          <w:sz w:val="21"/>
          <w:szCs w:val="21"/>
          <w:lang w:eastAsia="en-GB"/>
        </w:rPr>
        <w:t>e</w:t>
      </w:r>
      <w:r w:rsidR="00FE2187" w:rsidRPr="00C21EB0">
        <w:rPr>
          <w:rFonts w:ascii="Arial" w:hAnsi="Arial" w:cs="Arial"/>
          <w:sz w:val="21"/>
          <w:szCs w:val="21"/>
          <w:lang w:eastAsia="en-GB"/>
        </w:rPr>
        <w:t xml:space="preserve"> </w:t>
      </w:r>
      <w:r w:rsidR="00204F25" w:rsidRPr="00C21EB0">
        <w:rPr>
          <w:rFonts w:ascii="Arial" w:hAnsi="Arial" w:cs="Arial"/>
          <w:sz w:val="21"/>
          <w:szCs w:val="21"/>
          <w:lang w:eastAsia="en-GB"/>
        </w:rPr>
        <w:t>the Cadet Scheme</w:t>
      </w:r>
      <w:r w:rsidR="0016234F" w:rsidRPr="00C21EB0">
        <w:rPr>
          <w:rFonts w:ascii="Arial" w:hAnsi="Arial" w:cs="Arial"/>
          <w:sz w:val="21"/>
          <w:szCs w:val="21"/>
          <w:lang w:eastAsia="en-GB"/>
        </w:rPr>
        <w:t xml:space="preserve"> </w:t>
      </w:r>
      <w:r w:rsidR="001E61D7" w:rsidRPr="00C21EB0">
        <w:rPr>
          <w:rFonts w:ascii="Arial" w:hAnsi="Arial" w:cs="Arial"/>
          <w:sz w:val="21"/>
          <w:szCs w:val="21"/>
          <w:lang w:eastAsia="en-GB"/>
        </w:rPr>
        <w:t>on being awarded The King’s Award for Voluntary Service</w:t>
      </w:r>
      <w:r w:rsidR="00AB5E80" w:rsidRPr="00C21EB0">
        <w:rPr>
          <w:rFonts w:ascii="Arial" w:hAnsi="Arial" w:cs="Arial"/>
          <w:sz w:val="21"/>
          <w:szCs w:val="21"/>
          <w:lang w:eastAsia="en-GB"/>
        </w:rPr>
        <w:t xml:space="preserve"> </w:t>
      </w:r>
      <w:r w:rsidR="005743CC" w:rsidRPr="00C21EB0">
        <w:rPr>
          <w:rFonts w:ascii="Arial" w:hAnsi="Arial" w:cs="Arial"/>
          <w:sz w:val="21"/>
          <w:szCs w:val="21"/>
          <w:lang w:eastAsia="en-GB"/>
        </w:rPr>
        <w:t xml:space="preserve">and </w:t>
      </w:r>
      <w:r w:rsidR="007E1429" w:rsidRPr="00C21EB0">
        <w:rPr>
          <w:rFonts w:ascii="Arial" w:hAnsi="Arial" w:cs="Arial"/>
          <w:sz w:val="21"/>
          <w:szCs w:val="21"/>
          <w:lang w:eastAsia="en-GB"/>
        </w:rPr>
        <w:t xml:space="preserve">express </w:t>
      </w:r>
      <w:r w:rsidR="009C3B93" w:rsidRPr="00C21EB0">
        <w:rPr>
          <w:rFonts w:ascii="Arial" w:hAnsi="Arial" w:cs="Arial"/>
          <w:sz w:val="21"/>
          <w:szCs w:val="21"/>
          <w:lang w:eastAsia="en-GB"/>
        </w:rPr>
        <w:t xml:space="preserve">my </w:t>
      </w:r>
      <w:r w:rsidR="005743CC" w:rsidRPr="00C21EB0">
        <w:rPr>
          <w:rFonts w:ascii="Arial" w:hAnsi="Arial" w:cs="Arial"/>
          <w:sz w:val="21"/>
          <w:szCs w:val="21"/>
          <w:lang w:eastAsia="en-GB"/>
        </w:rPr>
        <w:t xml:space="preserve">thanks to the dedicated and enthusiastic Volunteer Cadet Leaders who work tirelessly to support </w:t>
      </w:r>
      <w:r w:rsidR="0049330A" w:rsidRPr="00C21EB0">
        <w:rPr>
          <w:rFonts w:ascii="Arial" w:hAnsi="Arial" w:cs="Arial"/>
          <w:sz w:val="21"/>
          <w:szCs w:val="21"/>
          <w:lang w:eastAsia="en-GB"/>
        </w:rPr>
        <w:t xml:space="preserve">our </w:t>
      </w:r>
      <w:r w:rsidR="005743CC" w:rsidRPr="00C21EB0">
        <w:rPr>
          <w:rFonts w:ascii="Arial" w:hAnsi="Arial" w:cs="Arial"/>
          <w:sz w:val="21"/>
          <w:szCs w:val="21"/>
          <w:lang w:eastAsia="en-GB"/>
        </w:rPr>
        <w:t>young people</w:t>
      </w:r>
      <w:r w:rsidR="0049330A" w:rsidRPr="00C21EB0">
        <w:rPr>
          <w:rFonts w:ascii="Arial" w:hAnsi="Arial" w:cs="Arial"/>
          <w:sz w:val="21"/>
          <w:szCs w:val="21"/>
          <w:lang w:eastAsia="en-GB"/>
        </w:rPr>
        <w:t>.</w:t>
      </w:r>
    </w:p>
    <w:p w14:paraId="1F2ED814" w14:textId="361C0B41" w:rsidR="00E63020" w:rsidRPr="00C21EB0" w:rsidRDefault="004E6695" w:rsidP="00E63495">
      <w:pPr>
        <w:spacing w:after="100"/>
        <w:jc w:val="both"/>
        <w:rPr>
          <w:rFonts w:ascii="Arial" w:hAnsi="Arial" w:cs="Arial"/>
          <w:sz w:val="21"/>
          <w:szCs w:val="21"/>
          <w:lang w:val="en-GB" w:eastAsia="en-GB"/>
        </w:rPr>
      </w:pPr>
      <w:r w:rsidRPr="00C21EB0">
        <w:rPr>
          <w:rFonts w:ascii="Arial" w:hAnsi="Arial" w:cs="Arial"/>
          <w:noProof/>
          <w:sz w:val="16"/>
          <w:szCs w:val="16"/>
          <w:lang w:val="en-GB" w:eastAsia="en-GB"/>
        </w:rPr>
        <mc:AlternateContent>
          <mc:Choice Requires="wps">
            <w:drawing>
              <wp:anchor distT="45720" distB="45720" distL="114300" distR="114300" simplePos="0" relativeHeight="251658264" behindDoc="0" locked="0" layoutInCell="1" allowOverlap="1" wp14:anchorId="6CE88943" wp14:editId="5FBBBA96">
                <wp:simplePos x="0" y="0"/>
                <wp:positionH relativeFrom="page">
                  <wp:posOffset>10184765</wp:posOffset>
                </wp:positionH>
                <wp:positionV relativeFrom="paragraph">
                  <wp:posOffset>1102995</wp:posOffset>
                </wp:positionV>
                <wp:extent cx="457200" cy="409575"/>
                <wp:effectExtent l="0" t="0" r="0" b="9525"/>
                <wp:wrapNone/>
                <wp:docPr id="51720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6B6E0EC0" w14:textId="3FF1E3B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88943" id="_x0000_s1046" type="#_x0000_t202" style="position:absolute;left:0;text-align:left;margin-left:801.95pt;margin-top:86.85pt;width:36pt;height:32.25pt;z-index:251658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yl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" stroked="f">
                <v:textbox>
                  <w:txbxContent>
                    <w:p w14:paraId="6B6E0EC0" w14:textId="3FF1E3B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1</w:t>
                      </w:r>
                    </w:p>
                  </w:txbxContent>
                </v:textbox>
                <w10:wrap anchorx="page"/>
              </v:shape>
            </w:pict>
          </mc:Fallback>
        </mc:AlternateContent>
      </w:r>
      <w:r w:rsidR="00E63020" w:rsidRPr="00C21EB0">
        <w:rPr>
          <w:rFonts w:ascii="Arial" w:hAnsi="Arial" w:cs="Arial"/>
          <w:sz w:val="21"/>
          <w:szCs w:val="21"/>
          <w:lang w:val="en-GB" w:eastAsia="en-GB"/>
        </w:rPr>
        <w:t>I</w:t>
      </w:r>
      <w:r w:rsidR="00B11E4B" w:rsidRPr="00C21EB0">
        <w:rPr>
          <w:rFonts w:ascii="Arial" w:hAnsi="Arial" w:cs="Arial"/>
          <w:sz w:val="21"/>
          <w:szCs w:val="21"/>
          <w:lang w:val="en-GB" w:eastAsia="en-GB"/>
        </w:rPr>
        <w:t xml:space="preserve"> am</w:t>
      </w:r>
      <w:r w:rsidR="00E63020" w:rsidRPr="00C21EB0">
        <w:rPr>
          <w:rFonts w:ascii="Arial" w:hAnsi="Arial" w:cs="Arial"/>
          <w:sz w:val="21"/>
          <w:szCs w:val="21"/>
          <w:lang w:val="en-GB" w:eastAsia="en-GB"/>
        </w:rPr>
        <w:t xml:space="preserve"> very supportive and appreciative of the work of Special Constables; unpaid volunteers who wear a uniform, have the same powers as regular officers and put themselves in harm’s way like their paid colleagues - but all because they just want to give something back to their communities. As at 31 March 202</w:t>
      </w:r>
      <w:r w:rsidR="0060179C" w:rsidRPr="00C21EB0">
        <w:rPr>
          <w:rFonts w:ascii="Arial" w:hAnsi="Arial" w:cs="Arial"/>
          <w:sz w:val="21"/>
          <w:szCs w:val="21"/>
          <w:lang w:val="en-GB" w:eastAsia="en-GB"/>
        </w:rPr>
        <w:t>5</w:t>
      </w:r>
      <w:r w:rsidR="00E63020" w:rsidRPr="00C21EB0">
        <w:rPr>
          <w:rFonts w:ascii="Arial" w:hAnsi="Arial" w:cs="Arial"/>
          <w:sz w:val="21"/>
          <w:szCs w:val="21"/>
          <w:lang w:val="en-GB" w:eastAsia="en-GB"/>
        </w:rPr>
        <w:t xml:space="preserve">, there were </w:t>
      </w:r>
      <w:r w:rsidR="002720DF" w:rsidRPr="00C21EB0">
        <w:rPr>
          <w:rFonts w:ascii="Arial" w:hAnsi="Arial" w:cs="Arial"/>
          <w:sz w:val="21"/>
          <w:szCs w:val="21"/>
          <w:lang w:val="en-GB" w:eastAsia="en-GB"/>
        </w:rPr>
        <w:t>1</w:t>
      </w:r>
      <w:r w:rsidR="0021610B" w:rsidRPr="00C21EB0">
        <w:rPr>
          <w:rFonts w:ascii="Arial" w:hAnsi="Arial" w:cs="Arial"/>
          <w:sz w:val="21"/>
          <w:szCs w:val="21"/>
          <w:lang w:val="en-GB" w:eastAsia="en-GB"/>
        </w:rPr>
        <w:t>7</w:t>
      </w:r>
      <w:r w:rsidR="009C3B93" w:rsidRPr="00C21EB0">
        <w:rPr>
          <w:rFonts w:ascii="Arial" w:hAnsi="Arial" w:cs="Arial"/>
          <w:sz w:val="21"/>
          <w:szCs w:val="21"/>
          <w:lang w:val="en-GB" w:eastAsia="en-GB"/>
        </w:rPr>
        <w:t>4</w:t>
      </w:r>
      <w:r w:rsidR="002720DF" w:rsidRPr="00C21EB0">
        <w:rPr>
          <w:rFonts w:ascii="Arial" w:hAnsi="Arial" w:cs="Arial"/>
          <w:sz w:val="21"/>
          <w:szCs w:val="21"/>
          <w:lang w:val="en-GB" w:eastAsia="en-GB"/>
        </w:rPr>
        <w:t xml:space="preserve"> </w:t>
      </w:r>
      <w:r w:rsidR="00E63020" w:rsidRPr="00C21EB0">
        <w:rPr>
          <w:rFonts w:ascii="Arial" w:hAnsi="Arial" w:cs="Arial"/>
          <w:sz w:val="21"/>
          <w:szCs w:val="21"/>
          <w:lang w:val="en-GB" w:eastAsia="en-GB"/>
        </w:rPr>
        <w:t xml:space="preserve">Special Constables who </w:t>
      </w:r>
      <w:r w:rsidR="00C32D68" w:rsidRPr="00C21EB0">
        <w:rPr>
          <w:rFonts w:ascii="Arial" w:hAnsi="Arial" w:cs="Arial"/>
          <w:sz w:val="21"/>
          <w:szCs w:val="21"/>
          <w:lang w:val="en-GB" w:eastAsia="en-GB"/>
        </w:rPr>
        <w:t>volunte</w:t>
      </w:r>
      <w:r w:rsidR="007B721C" w:rsidRPr="00C21EB0">
        <w:rPr>
          <w:rFonts w:ascii="Arial" w:hAnsi="Arial" w:cs="Arial"/>
          <w:sz w:val="21"/>
          <w:szCs w:val="21"/>
          <w:lang w:val="en-GB" w:eastAsia="en-GB"/>
        </w:rPr>
        <w:t xml:space="preserve">ered </w:t>
      </w:r>
      <w:r w:rsidR="00465DF0" w:rsidRPr="00C21EB0">
        <w:rPr>
          <w:rFonts w:ascii="Arial" w:hAnsi="Arial" w:cs="Arial"/>
          <w:sz w:val="21"/>
          <w:szCs w:val="21"/>
          <w:lang w:val="en-GB" w:eastAsia="en-GB"/>
        </w:rPr>
        <w:t xml:space="preserve">almost </w:t>
      </w:r>
      <w:r w:rsidR="002720DF" w:rsidRPr="00C21EB0">
        <w:rPr>
          <w:rFonts w:ascii="Arial" w:hAnsi="Arial" w:cs="Arial"/>
          <w:sz w:val="21"/>
          <w:szCs w:val="21"/>
          <w:lang w:val="en-GB" w:eastAsia="en-GB"/>
        </w:rPr>
        <w:t>70,00</w:t>
      </w:r>
      <w:r w:rsidR="00B60E03" w:rsidRPr="00C21EB0">
        <w:rPr>
          <w:rFonts w:ascii="Arial" w:hAnsi="Arial" w:cs="Arial"/>
          <w:sz w:val="21"/>
          <w:szCs w:val="21"/>
          <w:lang w:val="en-GB" w:eastAsia="en-GB"/>
        </w:rPr>
        <w:t xml:space="preserve">0 </w:t>
      </w:r>
      <w:r w:rsidR="00E63020" w:rsidRPr="00C21EB0">
        <w:rPr>
          <w:rFonts w:ascii="Arial" w:hAnsi="Arial" w:cs="Arial"/>
          <w:sz w:val="21"/>
          <w:szCs w:val="21"/>
          <w:lang w:val="en-GB" w:eastAsia="en-GB"/>
        </w:rPr>
        <w:t>hours of policing in 202</w:t>
      </w:r>
      <w:r w:rsidR="00465DF0" w:rsidRPr="00C21EB0">
        <w:rPr>
          <w:rFonts w:ascii="Arial" w:hAnsi="Arial" w:cs="Arial"/>
          <w:sz w:val="21"/>
          <w:szCs w:val="21"/>
          <w:lang w:val="en-GB" w:eastAsia="en-GB"/>
        </w:rPr>
        <w:t>4</w:t>
      </w:r>
      <w:r w:rsidR="00E63020" w:rsidRPr="00C21EB0">
        <w:rPr>
          <w:rFonts w:ascii="Arial" w:hAnsi="Arial" w:cs="Arial"/>
          <w:sz w:val="21"/>
          <w:szCs w:val="21"/>
          <w:lang w:val="en-GB" w:eastAsia="en-GB"/>
        </w:rPr>
        <w:t>/2</w:t>
      </w:r>
      <w:r w:rsidR="00465DF0" w:rsidRPr="00C21EB0">
        <w:rPr>
          <w:rFonts w:ascii="Arial" w:hAnsi="Arial" w:cs="Arial"/>
          <w:sz w:val="21"/>
          <w:szCs w:val="21"/>
          <w:lang w:val="en-GB" w:eastAsia="en-GB"/>
        </w:rPr>
        <w:t>5</w:t>
      </w:r>
      <w:r w:rsidR="00E63020" w:rsidRPr="00C21EB0">
        <w:rPr>
          <w:rFonts w:ascii="Arial" w:hAnsi="Arial" w:cs="Arial"/>
          <w:sz w:val="21"/>
          <w:szCs w:val="21"/>
          <w:lang w:val="en-GB" w:eastAsia="en-GB"/>
        </w:rPr>
        <w:t>.</w:t>
      </w:r>
    </w:p>
    <w:p w14:paraId="4B8DF6DB" w14:textId="5426127B" w:rsidR="00D678B7" w:rsidRPr="00C21EB0" w:rsidRDefault="00BC6B65"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lastRenderedPageBreak/>
        <w:t xml:space="preserve">My congratulations </w:t>
      </w:r>
      <w:r w:rsidR="003062A6" w:rsidRPr="00C21EB0">
        <w:rPr>
          <w:rFonts w:ascii="Arial" w:hAnsi="Arial" w:cs="Arial"/>
          <w:sz w:val="21"/>
          <w:szCs w:val="21"/>
          <w:lang w:val="en-GB" w:eastAsia="en-GB"/>
        </w:rPr>
        <w:t xml:space="preserve">also to </w:t>
      </w:r>
      <w:r w:rsidR="0004314F" w:rsidRPr="00C21EB0">
        <w:rPr>
          <w:rFonts w:ascii="Arial" w:hAnsi="Arial" w:cs="Arial"/>
          <w:sz w:val="21"/>
          <w:szCs w:val="21"/>
          <w:lang w:val="en-GB" w:eastAsia="en-GB"/>
        </w:rPr>
        <w:t>Special Sergeant Niyi Opaleye who</w:t>
      </w:r>
      <w:r w:rsidR="007C55AB" w:rsidRPr="00C21EB0">
        <w:rPr>
          <w:rFonts w:ascii="Arial" w:hAnsi="Arial" w:cs="Arial"/>
          <w:sz w:val="21"/>
          <w:szCs w:val="21"/>
          <w:lang w:val="en-GB" w:eastAsia="en-GB"/>
        </w:rPr>
        <w:t xml:space="preserve"> received </w:t>
      </w:r>
      <w:r w:rsidR="00776F54" w:rsidRPr="00C21EB0">
        <w:rPr>
          <w:rFonts w:ascii="Arial" w:hAnsi="Arial" w:cs="Arial"/>
          <w:sz w:val="21"/>
          <w:szCs w:val="21"/>
          <w:lang w:val="en-GB" w:eastAsia="en-GB"/>
        </w:rPr>
        <w:t xml:space="preserve">The Kings Police Medal (KPM) for his </w:t>
      </w:r>
      <w:r w:rsidR="001274C8" w:rsidRPr="00C21EB0">
        <w:rPr>
          <w:rFonts w:ascii="Arial" w:hAnsi="Arial" w:cs="Arial"/>
          <w:sz w:val="21"/>
          <w:szCs w:val="21"/>
          <w:lang w:val="en-GB" w:eastAsia="en-GB"/>
        </w:rPr>
        <w:t>contribution to policing</w:t>
      </w:r>
      <w:r w:rsidR="00CE24C9" w:rsidRPr="00C21EB0">
        <w:rPr>
          <w:rFonts w:ascii="Arial" w:hAnsi="Arial" w:cs="Arial"/>
          <w:sz w:val="21"/>
          <w:szCs w:val="21"/>
          <w:lang w:val="en-GB" w:eastAsia="en-GB"/>
        </w:rPr>
        <w:t>.</w:t>
      </w:r>
      <w:r w:rsidR="00776F54" w:rsidRPr="00C21EB0">
        <w:rPr>
          <w:rFonts w:ascii="Arial" w:hAnsi="Arial" w:cs="Arial"/>
          <w:sz w:val="21"/>
          <w:szCs w:val="21"/>
          <w:lang w:val="en-GB" w:eastAsia="en-GB"/>
        </w:rPr>
        <w:t xml:space="preserve"> </w:t>
      </w:r>
      <w:r w:rsidR="00CE24C9" w:rsidRPr="00C21EB0">
        <w:rPr>
          <w:rFonts w:ascii="Arial" w:hAnsi="Arial" w:cs="Arial"/>
          <w:sz w:val="21"/>
          <w:szCs w:val="21"/>
          <w:lang w:val="en-GB" w:eastAsia="en-GB"/>
        </w:rPr>
        <w:t>Niyi has served the Dartford community</w:t>
      </w:r>
      <w:r w:rsidR="00C467F8" w:rsidRPr="00C21EB0">
        <w:rPr>
          <w:rFonts w:ascii="Arial" w:hAnsi="Arial" w:cs="Arial"/>
          <w:sz w:val="21"/>
          <w:szCs w:val="21"/>
          <w:lang w:val="en-GB" w:eastAsia="en-GB"/>
        </w:rPr>
        <w:t xml:space="preserve"> voluntarily for 25 years, while also working full</w:t>
      </w:r>
      <w:r w:rsidR="00603798" w:rsidRPr="00C21EB0">
        <w:rPr>
          <w:rFonts w:ascii="Arial" w:hAnsi="Arial" w:cs="Arial"/>
          <w:sz w:val="21"/>
          <w:szCs w:val="21"/>
          <w:lang w:val="en-GB" w:eastAsia="en-GB"/>
        </w:rPr>
        <w:t xml:space="preserve">-time as a scientist. </w:t>
      </w:r>
      <w:r w:rsidR="00A610A8" w:rsidRPr="00C21EB0">
        <w:rPr>
          <w:rFonts w:ascii="Arial" w:hAnsi="Arial" w:cs="Arial"/>
          <w:sz w:val="21"/>
          <w:szCs w:val="21"/>
          <w:lang w:val="en-GB" w:eastAsia="en-GB"/>
        </w:rPr>
        <w:t>Niyi</w:t>
      </w:r>
      <w:r w:rsidR="00F544C9" w:rsidRPr="00C21EB0">
        <w:rPr>
          <w:rFonts w:ascii="Arial" w:hAnsi="Arial" w:cs="Arial"/>
          <w:sz w:val="21"/>
          <w:szCs w:val="21"/>
          <w:lang w:val="en-GB" w:eastAsia="en-GB"/>
        </w:rPr>
        <w:t xml:space="preserve"> is </w:t>
      </w:r>
      <w:r w:rsidR="00195FE4" w:rsidRPr="00C21EB0">
        <w:rPr>
          <w:rFonts w:ascii="Arial" w:hAnsi="Arial" w:cs="Arial"/>
          <w:sz w:val="21"/>
          <w:szCs w:val="21"/>
          <w:lang w:val="en-GB" w:eastAsia="en-GB"/>
        </w:rPr>
        <w:t xml:space="preserve">only the second Special </w:t>
      </w:r>
      <w:r w:rsidR="0037223C" w:rsidRPr="00C21EB0">
        <w:rPr>
          <w:rFonts w:ascii="Arial" w:hAnsi="Arial" w:cs="Arial"/>
          <w:sz w:val="21"/>
          <w:szCs w:val="21"/>
          <w:lang w:val="en-GB" w:eastAsia="en-GB"/>
        </w:rPr>
        <w:t xml:space="preserve">ever </w:t>
      </w:r>
      <w:r w:rsidR="00195FE4" w:rsidRPr="00C21EB0">
        <w:rPr>
          <w:rFonts w:ascii="Arial" w:hAnsi="Arial" w:cs="Arial"/>
          <w:sz w:val="21"/>
          <w:szCs w:val="21"/>
          <w:lang w:val="en-GB" w:eastAsia="en-GB"/>
        </w:rPr>
        <w:t>to</w:t>
      </w:r>
      <w:r w:rsidR="00EA74B7" w:rsidRPr="00C21EB0">
        <w:rPr>
          <w:rFonts w:ascii="Arial" w:hAnsi="Arial" w:cs="Arial"/>
          <w:sz w:val="21"/>
          <w:szCs w:val="21"/>
          <w:lang w:val="en-GB" w:eastAsia="en-GB"/>
        </w:rPr>
        <w:t xml:space="preserve"> </w:t>
      </w:r>
      <w:r w:rsidR="0037223C" w:rsidRPr="00C21EB0">
        <w:rPr>
          <w:rFonts w:ascii="Arial" w:hAnsi="Arial" w:cs="Arial"/>
          <w:sz w:val="21"/>
          <w:szCs w:val="21"/>
          <w:lang w:val="en-GB" w:eastAsia="en-GB"/>
        </w:rPr>
        <w:t xml:space="preserve">receive </w:t>
      </w:r>
      <w:r w:rsidR="004F7A9C" w:rsidRPr="00C21EB0">
        <w:rPr>
          <w:rFonts w:ascii="Arial" w:hAnsi="Arial" w:cs="Arial"/>
          <w:sz w:val="21"/>
          <w:szCs w:val="21"/>
          <w:lang w:val="en-GB" w:eastAsia="en-GB"/>
        </w:rPr>
        <w:t xml:space="preserve">such </w:t>
      </w:r>
      <w:r w:rsidR="0022110D" w:rsidRPr="00C21EB0">
        <w:rPr>
          <w:rFonts w:ascii="Arial" w:hAnsi="Arial" w:cs="Arial"/>
          <w:sz w:val="21"/>
          <w:szCs w:val="21"/>
          <w:lang w:val="en-GB" w:eastAsia="en-GB"/>
        </w:rPr>
        <w:t>recogn</w:t>
      </w:r>
      <w:r w:rsidR="004F7A9C" w:rsidRPr="00C21EB0">
        <w:rPr>
          <w:rFonts w:ascii="Arial" w:hAnsi="Arial" w:cs="Arial"/>
          <w:sz w:val="21"/>
          <w:szCs w:val="21"/>
          <w:lang w:val="en-GB" w:eastAsia="en-GB"/>
        </w:rPr>
        <w:t>ition</w:t>
      </w:r>
      <w:r w:rsidR="006C1C6D" w:rsidRPr="00C21EB0">
        <w:rPr>
          <w:rFonts w:ascii="Arial" w:hAnsi="Arial" w:cs="Arial"/>
          <w:sz w:val="21"/>
          <w:szCs w:val="21"/>
          <w:lang w:val="en-GB" w:eastAsia="en-GB"/>
        </w:rPr>
        <w:t xml:space="preserve">, announced in HM The King’s </w:t>
      </w:r>
      <w:r w:rsidR="00275DD6" w:rsidRPr="00C21EB0">
        <w:rPr>
          <w:rFonts w:ascii="Arial" w:hAnsi="Arial" w:cs="Arial"/>
          <w:sz w:val="21"/>
          <w:szCs w:val="21"/>
          <w:lang w:val="en-GB" w:eastAsia="en-GB"/>
        </w:rPr>
        <w:t>B</w:t>
      </w:r>
      <w:r w:rsidR="006C1C6D" w:rsidRPr="00C21EB0">
        <w:rPr>
          <w:rFonts w:ascii="Arial" w:hAnsi="Arial" w:cs="Arial"/>
          <w:sz w:val="21"/>
          <w:szCs w:val="21"/>
          <w:lang w:val="en-GB" w:eastAsia="en-GB"/>
        </w:rPr>
        <w:t xml:space="preserve">irthday Honours </w:t>
      </w:r>
      <w:r w:rsidR="006D0C42" w:rsidRPr="00C21EB0">
        <w:rPr>
          <w:rFonts w:ascii="Arial" w:hAnsi="Arial" w:cs="Arial"/>
          <w:sz w:val="21"/>
          <w:szCs w:val="21"/>
          <w:lang w:val="en-GB" w:eastAsia="en-GB"/>
        </w:rPr>
        <w:t>List</w:t>
      </w:r>
      <w:r w:rsidR="00275DD6" w:rsidRPr="00C21EB0">
        <w:rPr>
          <w:rFonts w:ascii="Arial" w:hAnsi="Arial" w:cs="Arial"/>
          <w:sz w:val="21"/>
          <w:szCs w:val="21"/>
          <w:lang w:val="en-GB" w:eastAsia="en-GB"/>
        </w:rPr>
        <w:t xml:space="preserve"> in June</w:t>
      </w:r>
      <w:r w:rsidR="004F7A9C" w:rsidRPr="00C21EB0">
        <w:rPr>
          <w:rFonts w:ascii="Arial" w:hAnsi="Arial" w:cs="Arial"/>
          <w:sz w:val="21"/>
          <w:szCs w:val="21"/>
          <w:lang w:val="en-GB" w:eastAsia="en-GB"/>
        </w:rPr>
        <w:t xml:space="preserve"> 2024</w:t>
      </w:r>
      <w:r w:rsidR="00FF3AB7" w:rsidRPr="00C21EB0">
        <w:rPr>
          <w:rFonts w:ascii="Arial" w:hAnsi="Arial" w:cs="Arial"/>
          <w:sz w:val="21"/>
          <w:szCs w:val="21"/>
          <w:lang w:val="en-GB" w:eastAsia="en-GB"/>
        </w:rPr>
        <w:t>.</w:t>
      </w:r>
      <w:r w:rsidR="0037223C" w:rsidRPr="00C21EB0">
        <w:rPr>
          <w:rFonts w:ascii="Arial" w:hAnsi="Arial" w:cs="Arial"/>
          <w:sz w:val="21"/>
          <w:szCs w:val="21"/>
          <w:lang w:val="en-GB" w:eastAsia="en-GB"/>
        </w:rPr>
        <w:t xml:space="preserve"> </w:t>
      </w:r>
    </w:p>
    <w:p w14:paraId="632441D1" w14:textId="26733BC6" w:rsidR="00E63020"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Introduced in 2018/19</w:t>
      </w:r>
      <w:r w:rsidR="00BB7E82" w:rsidRPr="00C21EB0">
        <w:rPr>
          <w:rFonts w:ascii="Arial" w:hAnsi="Arial" w:cs="Arial"/>
          <w:sz w:val="21"/>
          <w:szCs w:val="21"/>
          <w:lang w:val="en-GB" w:eastAsia="en-GB"/>
        </w:rPr>
        <w:t>,</w:t>
      </w:r>
      <w:r w:rsidRPr="00C21EB0">
        <w:rPr>
          <w:rFonts w:ascii="Arial" w:hAnsi="Arial" w:cs="Arial"/>
          <w:sz w:val="21"/>
          <w:szCs w:val="21"/>
          <w:lang w:val="en-GB" w:eastAsia="en-GB"/>
        </w:rPr>
        <w:t xml:space="preserve"> Community Police Volunteers (CPVs)</w:t>
      </w:r>
      <w:r w:rsidR="00BB7E82" w:rsidRPr="00C21EB0">
        <w:rPr>
          <w:rFonts w:ascii="Arial" w:hAnsi="Arial" w:cs="Arial"/>
          <w:sz w:val="21"/>
          <w:szCs w:val="21"/>
          <w:lang w:val="en-GB" w:eastAsia="en-GB"/>
        </w:rPr>
        <w:t xml:space="preserve"> provide </w:t>
      </w:r>
      <w:r w:rsidR="00660B9A" w:rsidRPr="00C21EB0">
        <w:rPr>
          <w:rFonts w:ascii="Arial" w:hAnsi="Arial" w:cs="Arial"/>
          <w:sz w:val="21"/>
          <w:szCs w:val="21"/>
          <w:lang w:val="en-GB" w:eastAsia="en-GB"/>
        </w:rPr>
        <w:t>direct s</w:t>
      </w:r>
      <w:r w:rsidR="00BB7E82" w:rsidRPr="00C21EB0">
        <w:rPr>
          <w:rFonts w:ascii="Arial" w:hAnsi="Arial" w:cs="Arial"/>
          <w:sz w:val="21"/>
          <w:szCs w:val="21"/>
          <w:lang w:val="en-GB" w:eastAsia="en-GB"/>
        </w:rPr>
        <w:t>upport</w:t>
      </w:r>
      <w:r w:rsidR="00660B9A" w:rsidRPr="00C21EB0">
        <w:rPr>
          <w:rFonts w:ascii="Arial" w:hAnsi="Arial" w:cs="Arial"/>
          <w:sz w:val="21"/>
          <w:szCs w:val="21"/>
          <w:lang w:val="en-GB" w:eastAsia="en-GB"/>
        </w:rPr>
        <w:t xml:space="preserve"> </w:t>
      </w:r>
      <w:r w:rsidR="00F64F63" w:rsidRPr="00C21EB0">
        <w:rPr>
          <w:rFonts w:ascii="Arial" w:hAnsi="Arial" w:cs="Arial"/>
          <w:sz w:val="21"/>
          <w:szCs w:val="21"/>
          <w:lang w:val="en-GB" w:eastAsia="en-GB"/>
        </w:rPr>
        <w:t>to specialist policing teams</w:t>
      </w:r>
      <w:r w:rsidR="003F19B9" w:rsidRPr="00C21EB0">
        <w:rPr>
          <w:rFonts w:ascii="Arial" w:hAnsi="Arial" w:cs="Arial"/>
          <w:sz w:val="21"/>
          <w:szCs w:val="21"/>
          <w:lang w:val="en-GB" w:eastAsia="en-GB"/>
        </w:rPr>
        <w:t xml:space="preserve"> and help maintain a police presence in local communities. </w:t>
      </w:r>
      <w:r w:rsidRPr="00C21EB0">
        <w:rPr>
          <w:rFonts w:ascii="Arial" w:hAnsi="Arial" w:cs="Arial"/>
          <w:sz w:val="21"/>
          <w:szCs w:val="21"/>
          <w:lang w:val="en-GB" w:eastAsia="en-GB"/>
        </w:rPr>
        <w:t>As at 31 March 202</w:t>
      </w:r>
      <w:r w:rsidR="00BB3726" w:rsidRPr="00C21EB0">
        <w:rPr>
          <w:rFonts w:ascii="Arial" w:hAnsi="Arial" w:cs="Arial"/>
          <w:sz w:val="21"/>
          <w:szCs w:val="21"/>
          <w:lang w:val="en-GB" w:eastAsia="en-GB"/>
        </w:rPr>
        <w:t>5</w:t>
      </w:r>
      <w:r w:rsidRPr="00C21EB0">
        <w:rPr>
          <w:rFonts w:ascii="Arial" w:hAnsi="Arial" w:cs="Arial"/>
          <w:sz w:val="21"/>
          <w:szCs w:val="21"/>
          <w:lang w:val="en-GB" w:eastAsia="en-GB"/>
        </w:rPr>
        <w:t xml:space="preserve">, there were </w:t>
      </w:r>
      <w:r w:rsidR="00C32D68" w:rsidRPr="00C21EB0">
        <w:rPr>
          <w:rFonts w:ascii="Arial" w:hAnsi="Arial" w:cs="Arial"/>
          <w:sz w:val="21"/>
          <w:szCs w:val="21"/>
          <w:lang w:val="en-GB" w:eastAsia="en-GB"/>
        </w:rPr>
        <w:t xml:space="preserve">62 </w:t>
      </w:r>
      <w:r w:rsidRPr="00C21EB0">
        <w:rPr>
          <w:rFonts w:ascii="Arial" w:hAnsi="Arial" w:cs="Arial"/>
          <w:sz w:val="21"/>
          <w:szCs w:val="21"/>
          <w:lang w:val="en-GB" w:eastAsia="en-GB"/>
        </w:rPr>
        <w:t xml:space="preserve">trained CPVs </w:t>
      </w:r>
      <w:r w:rsidR="007B721C" w:rsidRPr="00C21EB0">
        <w:rPr>
          <w:rFonts w:ascii="Arial" w:hAnsi="Arial" w:cs="Arial"/>
          <w:sz w:val="21"/>
          <w:szCs w:val="21"/>
          <w:lang w:val="en-GB" w:eastAsia="en-GB"/>
        </w:rPr>
        <w:t xml:space="preserve">who </w:t>
      </w:r>
      <w:r w:rsidR="008B6735" w:rsidRPr="00C21EB0">
        <w:rPr>
          <w:rFonts w:ascii="Arial" w:hAnsi="Arial" w:cs="Arial"/>
          <w:sz w:val="21"/>
          <w:szCs w:val="21"/>
          <w:lang w:val="en-GB" w:eastAsia="en-GB"/>
        </w:rPr>
        <w:t xml:space="preserve">volunteered </w:t>
      </w:r>
      <w:r w:rsidR="00DA66B0" w:rsidRPr="00C21EB0">
        <w:rPr>
          <w:rFonts w:ascii="Arial" w:hAnsi="Arial" w:cs="Arial"/>
          <w:sz w:val="21"/>
          <w:szCs w:val="21"/>
          <w:lang w:val="en-GB" w:eastAsia="en-GB"/>
        </w:rPr>
        <w:t>nearly 4</w:t>
      </w:r>
      <w:r w:rsidR="008B6735" w:rsidRPr="00C21EB0">
        <w:rPr>
          <w:rFonts w:ascii="Arial" w:hAnsi="Arial" w:cs="Arial"/>
          <w:sz w:val="21"/>
          <w:szCs w:val="21"/>
          <w:lang w:val="en-GB" w:eastAsia="en-GB"/>
        </w:rPr>
        <w:t>,000 hours</w:t>
      </w:r>
      <w:r w:rsidR="00A234AE" w:rsidRPr="00C21EB0">
        <w:rPr>
          <w:rFonts w:ascii="Arial" w:hAnsi="Arial" w:cs="Arial"/>
          <w:sz w:val="21"/>
          <w:szCs w:val="21"/>
          <w:lang w:val="en-GB" w:eastAsia="en-GB"/>
        </w:rPr>
        <w:t xml:space="preserve"> in 202</w:t>
      </w:r>
      <w:r w:rsidR="00DA66B0" w:rsidRPr="00C21EB0">
        <w:rPr>
          <w:rFonts w:ascii="Arial" w:hAnsi="Arial" w:cs="Arial"/>
          <w:sz w:val="21"/>
          <w:szCs w:val="21"/>
          <w:lang w:val="en-GB" w:eastAsia="en-GB"/>
        </w:rPr>
        <w:t>4</w:t>
      </w:r>
      <w:r w:rsidR="00A234AE" w:rsidRPr="00C21EB0">
        <w:rPr>
          <w:rFonts w:ascii="Arial" w:hAnsi="Arial" w:cs="Arial"/>
          <w:sz w:val="21"/>
          <w:szCs w:val="21"/>
          <w:lang w:val="en-GB" w:eastAsia="en-GB"/>
        </w:rPr>
        <w:t>/2</w:t>
      </w:r>
      <w:r w:rsidR="00DA66B0" w:rsidRPr="00C21EB0">
        <w:rPr>
          <w:rFonts w:ascii="Arial" w:hAnsi="Arial" w:cs="Arial"/>
          <w:sz w:val="21"/>
          <w:szCs w:val="21"/>
          <w:lang w:val="en-GB" w:eastAsia="en-GB"/>
        </w:rPr>
        <w:t>5</w:t>
      </w:r>
      <w:r w:rsidRPr="00C21EB0">
        <w:rPr>
          <w:rFonts w:ascii="Arial" w:hAnsi="Arial" w:cs="Arial"/>
          <w:sz w:val="21"/>
          <w:szCs w:val="21"/>
          <w:lang w:val="en-GB" w:eastAsia="en-GB"/>
        </w:rPr>
        <w:t>.</w:t>
      </w:r>
    </w:p>
    <w:p w14:paraId="00FDE4DE" w14:textId="34F0BFA4" w:rsidR="00E63020"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As at 31 March 202</w:t>
      </w:r>
      <w:r w:rsidR="00130B41" w:rsidRPr="00C21EB0">
        <w:rPr>
          <w:rFonts w:ascii="Arial" w:hAnsi="Arial" w:cs="Arial"/>
          <w:sz w:val="21"/>
          <w:szCs w:val="21"/>
          <w:lang w:val="en-GB" w:eastAsia="en-GB"/>
        </w:rPr>
        <w:t>5</w:t>
      </w:r>
      <w:r w:rsidRPr="00C21EB0">
        <w:rPr>
          <w:rFonts w:ascii="Arial" w:hAnsi="Arial" w:cs="Arial"/>
          <w:sz w:val="21"/>
          <w:szCs w:val="21"/>
          <w:lang w:val="en-GB" w:eastAsia="en-GB"/>
        </w:rPr>
        <w:t xml:space="preserve">, Kent Police </w:t>
      </w:r>
      <w:r w:rsidR="00166477" w:rsidRPr="00C21EB0">
        <w:rPr>
          <w:rFonts w:ascii="Arial" w:hAnsi="Arial" w:cs="Arial"/>
          <w:sz w:val="21"/>
          <w:szCs w:val="21"/>
          <w:lang w:val="en-GB" w:eastAsia="en-GB"/>
        </w:rPr>
        <w:t xml:space="preserve">also </w:t>
      </w:r>
      <w:r w:rsidRPr="00C21EB0">
        <w:rPr>
          <w:rFonts w:ascii="Arial" w:hAnsi="Arial" w:cs="Arial"/>
          <w:sz w:val="21"/>
          <w:szCs w:val="21"/>
          <w:lang w:val="en-GB" w:eastAsia="en-GB"/>
        </w:rPr>
        <w:t xml:space="preserve">had </w:t>
      </w:r>
      <w:r w:rsidR="00007600" w:rsidRPr="00C21EB0">
        <w:rPr>
          <w:rFonts w:ascii="Arial" w:hAnsi="Arial" w:cs="Arial"/>
          <w:sz w:val="21"/>
          <w:szCs w:val="21"/>
          <w:lang w:val="en-GB" w:eastAsia="en-GB"/>
        </w:rPr>
        <w:t>9</w:t>
      </w:r>
      <w:r w:rsidR="0085769A" w:rsidRPr="00C21EB0">
        <w:rPr>
          <w:rFonts w:ascii="Arial" w:hAnsi="Arial" w:cs="Arial"/>
          <w:sz w:val="21"/>
          <w:szCs w:val="21"/>
          <w:lang w:val="en-GB" w:eastAsia="en-GB"/>
        </w:rPr>
        <w:t>4</w:t>
      </w:r>
      <w:r w:rsidR="0024235F" w:rsidRPr="00C21EB0">
        <w:rPr>
          <w:rFonts w:ascii="Arial" w:hAnsi="Arial" w:cs="Arial"/>
          <w:sz w:val="21"/>
          <w:szCs w:val="21"/>
          <w:lang w:val="en-GB" w:eastAsia="en-GB"/>
        </w:rPr>
        <w:t xml:space="preserve"> </w:t>
      </w:r>
      <w:r w:rsidRPr="00C21EB0">
        <w:rPr>
          <w:rFonts w:ascii="Arial" w:hAnsi="Arial" w:cs="Arial"/>
          <w:sz w:val="21"/>
          <w:szCs w:val="21"/>
          <w:lang w:val="en-GB" w:eastAsia="en-GB"/>
        </w:rPr>
        <w:t xml:space="preserve">Police Support Volunteers </w:t>
      </w:r>
      <w:r w:rsidR="00A22199" w:rsidRPr="00C21EB0">
        <w:rPr>
          <w:rFonts w:ascii="Arial" w:hAnsi="Arial" w:cs="Arial"/>
          <w:sz w:val="21"/>
          <w:szCs w:val="21"/>
          <w:lang w:val="en-GB" w:eastAsia="en-GB"/>
        </w:rPr>
        <w:t xml:space="preserve">who </w:t>
      </w:r>
      <w:r w:rsidR="0066283D" w:rsidRPr="00C21EB0">
        <w:rPr>
          <w:rFonts w:ascii="Arial" w:hAnsi="Arial" w:cs="Arial"/>
          <w:sz w:val="21"/>
          <w:szCs w:val="21"/>
          <w:lang w:val="en-GB" w:eastAsia="en-GB"/>
        </w:rPr>
        <w:t xml:space="preserve">over </w:t>
      </w:r>
      <w:r w:rsidR="005E7D47" w:rsidRPr="00C21EB0">
        <w:rPr>
          <w:rFonts w:ascii="Arial" w:hAnsi="Arial" w:cs="Arial"/>
          <w:sz w:val="21"/>
          <w:szCs w:val="21"/>
          <w:lang w:val="en-GB" w:eastAsia="en-GB"/>
        </w:rPr>
        <w:t xml:space="preserve">the year </w:t>
      </w:r>
      <w:r w:rsidR="00A22199" w:rsidRPr="00C21EB0">
        <w:rPr>
          <w:rFonts w:ascii="Arial" w:hAnsi="Arial" w:cs="Arial"/>
          <w:sz w:val="21"/>
          <w:szCs w:val="21"/>
          <w:lang w:val="en-GB" w:eastAsia="en-GB"/>
        </w:rPr>
        <w:t xml:space="preserve">gave nearly 10,000 </w:t>
      </w:r>
      <w:r w:rsidR="00B27E3A" w:rsidRPr="00C21EB0">
        <w:rPr>
          <w:rFonts w:ascii="Arial" w:hAnsi="Arial" w:cs="Arial"/>
          <w:sz w:val="21"/>
          <w:szCs w:val="21"/>
          <w:lang w:val="en-GB" w:eastAsia="en-GB"/>
        </w:rPr>
        <w:t xml:space="preserve">hours </w:t>
      </w:r>
      <w:r w:rsidRPr="00C21EB0">
        <w:rPr>
          <w:rFonts w:ascii="Arial" w:hAnsi="Arial" w:cs="Arial"/>
          <w:sz w:val="21"/>
          <w:szCs w:val="21"/>
          <w:lang w:val="en-GB" w:eastAsia="en-GB"/>
        </w:rPr>
        <w:t xml:space="preserve">in roles </w:t>
      </w:r>
      <w:r w:rsidR="009143B8" w:rsidRPr="00C21EB0">
        <w:rPr>
          <w:rFonts w:ascii="Arial" w:hAnsi="Arial" w:cs="Arial"/>
          <w:sz w:val="21"/>
          <w:szCs w:val="21"/>
          <w:lang w:val="en-GB" w:eastAsia="en-GB"/>
        </w:rPr>
        <w:t>which ma</w:t>
      </w:r>
      <w:r w:rsidR="00BF1DB3" w:rsidRPr="00C21EB0">
        <w:rPr>
          <w:rFonts w:ascii="Arial" w:hAnsi="Arial" w:cs="Arial"/>
          <w:sz w:val="21"/>
          <w:szCs w:val="21"/>
          <w:lang w:val="en-GB" w:eastAsia="en-GB"/>
        </w:rPr>
        <w:t>d</w:t>
      </w:r>
      <w:r w:rsidR="009143B8" w:rsidRPr="00C21EB0">
        <w:rPr>
          <w:rFonts w:ascii="Arial" w:hAnsi="Arial" w:cs="Arial"/>
          <w:sz w:val="21"/>
          <w:szCs w:val="21"/>
          <w:lang w:val="en-GB" w:eastAsia="en-GB"/>
        </w:rPr>
        <w:t xml:space="preserve">e good use of </w:t>
      </w:r>
      <w:r w:rsidRPr="00C21EB0">
        <w:rPr>
          <w:rFonts w:ascii="Arial" w:hAnsi="Arial" w:cs="Arial"/>
          <w:sz w:val="21"/>
          <w:szCs w:val="21"/>
          <w:lang w:val="en-GB" w:eastAsia="en-GB"/>
        </w:rPr>
        <w:t xml:space="preserve">their skills. Examples </w:t>
      </w:r>
      <w:r w:rsidR="004146E3" w:rsidRPr="00C21EB0">
        <w:rPr>
          <w:rFonts w:ascii="Arial" w:hAnsi="Arial" w:cs="Arial"/>
          <w:sz w:val="21"/>
          <w:szCs w:val="21"/>
          <w:lang w:val="en-GB" w:eastAsia="en-GB"/>
        </w:rPr>
        <w:t xml:space="preserve">of work </w:t>
      </w:r>
      <w:r w:rsidR="004A677E" w:rsidRPr="00C21EB0">
        <w:rPr>
          <w:rFonts w:ascii="Arial" w:hAnsi="Arial" w:cs="Arial"/>
          <w:sz w:val="21"/>
          <w:szCs w:val="21"/>
          <w:lang w:val="en-GB" w:eastAsia="en-GB"/>
        </w:rPr>
        <w:t xml:space="preserve">undertaken </w:t>
      </w:r>
      <w:r w:rsidRPr="00C21EB0">
        <w:rPr>
          <w:rFonts w:ascii="Arial" w:hAnsi="Arial" w:cs="Arial"/>
          <w:sz w:val="21"/>
          <w:szCs w:val="21"/>
          <w:lang w:val="en-GB" w:eastAsia="en-GB"/>
        </w:rPr>
        <w:t>include</w:t>
      </w:r>
      <w:r w:rsidR="004005A4" w:rsidRPr="00C21EB0">
        <w:rPr>
          <w:rFonts w:ascii="Arial" w:hAnsi="Arial" w:cs="Arial"/>
          <w:sz w:val="21"/>
          <w:szCs w:val="21"/>
          <w:lang w:val="en-GB" w:eastAsia="en-GB"/>
        </w:rPr>
        <w:t xml:space="preserve"> </w:t>
      </w:r>
      <w:r w:rsidR="004A677E" w:rsidRPr="00C21EB0">
        <w:rPr>
          <w:rFonts w:ascii="Arial" w:hAnsi="Arial" w:cs="Arial"/>
          <w:sz w:val="21"/>
          <w:szCs w:val="21"/>
          <w:lang w:val="en-GB" w:eastAsia="en-GB"/>
        </w:rPr>
        <w:t xml:space="preserve">provision of </w:t>
      </w:r>
      <w:r w:rsidR="004005A4" w:rsidRPr="00C21EB0">
        <w:rPr>
          <w:rFonts w:ascii="Arial" w:hAnsi="Arial" w:cs="Arial"/>
          <w:sz w:val="21"/>
          <w:szCs w:val="21"/>
          <w:lang w:val="en-GB" w:eastAsia="en-GB"/>
        </w:rPr>
        <w:t xml:space="preserve">administrative support </w:t>
      </w:r>
      <w:r w:rsidR="00F74FF2" w:rsidRPr="00C21EB0">
        <w:rPr>
          <w:rFonts w:ascii="Arial" w:hAnsi="Arial" w:cs="Arial"/>
          <w:sz w:val="21"/>
          <w:szCs w:val="21"/>
          <w:lang w:val="en-GB" w:eastAsia="en-GB"/>
        </w:rPr>
        <w:t>in various departments, vehicle maintenance</w:t>
      </w:r>
      <w:r w:rsidR="003F3C00" w:rsidRPr="00C21EB0">
        <w:rPr>
          <w:rFonts w:ascii="Arial" w:hAnsi="Arial" w:cs="Arial"/>
          <w:sz w:val="21"/>
          <w:szCs w:val="21"/>
          <w:lang w:val="en-GB" w:eastAsia="en-GB"/>
        </w:rPr>
        <w:t xml:space="preserve"> and role-playing for student officer training</w:t>
      </w:r>
      <w:r w:rsidRPr="00C21EB0">
        <w:rPr>
          <w:rFonts w:ascii="Arial" w:hAnsi="Arial" w:cs="Arial"/>
          <w:sz w:val="21"/>
          <w:szCs w:val="21"/>
          <w:lang w:val="en-GB" w:eastAsia="en-GB"/>
        </w:rPr>
        <w:t>.</w:t>
      </w:r>
    </w:p>
    <w:p w14:paraId="2741C861" w14:textId="053E11B5" w:rsidR="00E63020" w:rsidRPr="00C21EB0" w:rsidRDefault="00814FE5"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I</w:t>
      </w:r>
      <w:r w:rsidR="00E63020" w:rsidRPr="00C21EB0">
        <w:rPr>
          <w:rFonts w:ascii="Arial" w:hAnsi="Arial" w:cs="Arial"/>
          <w:sz w:val="21"/>
          <w:szCs w:val="21"/>
          <w:lang w:val="en-GB" w:eastAsia="en-GB"/>
        </w:rPr>
        <w:t xml:space="preserve">nformation on </w:t>
      </w:r>
      <w:hyperlink r:id="rId44" w:history="1">
        <w:r w:rsidR="00E63020" w:rsidRPr="00C21EB0">
          <w:rPr>
            <w:rStyle w:val="Hyperlink"/>
            <w:rFonts w:ascii="Arial" w:hAnsi="Arial" w:cs="Arial"/>
            <w:sz w:val="21"/>
            <w:szCs w:val="21"/>
            <w:lang w:val="en-GB" w:eastAsia="en-GB"/>
          </w:rPr>
          <w:t>volunteering opportunities</w:t>
        </w:r>
      </w:hyperlink>
      <w:r w:rsidR="00E63020" w:rsidRPr="00C21EB0">
        <w:rPr>
          <w:rFonts w:ascii="Arial" w:hAnsi="Arial" w:cs="Arial"/>
          <w:sz w:val="21"/>
          <w:szCs w:val="21"/>
          <w:lang w:val="en-GB" w:eastAsia="en-GB"/>
        </w:rPr>
        <w:t xml:space="preserve"> can be found on the Kent Police website.</w:t>
      </w:r>
    </w:p>
    <w:p w14:paraId="21B0FFC4" w14:textId="57FCEAF2" w:rsidR="00E63020"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 xml:space="preserve">I have also </w:t>
      </w:r>
      <w:r w:rsidR="00002EE8" w:rsidRPr="00C21EB0">
        <w:rPr>
          <w:rFonts w:ascii="Arial" w:hAnsi="Arial" w:cs="Arial"/>
          <w:sz w:val="21"/>
          <w:szCs w:val="21"/>
          <w:lang w:val="en-GB" w:eastAsia="en-GB"/>
        </w:rPr>
        <w:t xml:space="preserve">continued to </w:t>
      </w:r>
      <w:r w:rsidRPr="00C21EB0">
        <w:rPr>
          <w:rFonts w:ascii="Arial" w:hAnsi="Arial" w:cs="Arial"/>
          <w:sz w:val="21"/>
          <w:szCs w:val="21"/>
          <w:lang w:val="en-GB" w:eastAsia="en-GB"/>
        </w:rPr>
        <w:t>provide grant funding to charities and organisations who rely on volunteers within local communities to deliver their services.</w:t>
      </w:r>
    </w:p>
    <w:p w14:paraId="1E50CEF8" w14:textId="49F5F7A3" w:rsidR="00E63020" w:rsidRPr="00C21EB0" w:rsidRDefault="00E63020" w:rsidP="00771850">
      <w:pPr>
        <w:jc w:val="both"/>
        <w:rPr>
          <w:rFonts w:ascii="Arial" w:hAnsi="Arial" w:cs="Arial"/>
          <w:sz w:val="21"/>
          <w:szCs w:val="21"/>
          <w:lang w:val="en-GB" w:eastAsia="en-GB"/>
        </w:rPr>
      </w:pPr>
      <w:r w:rsidRPr="00C21EB0">
        <w:rPr>
          <w:rFonts w:ascii="Arial" w:hAnsi="Arial" w:cs="Arial"/>
          <w:sz w:val="21"/>
          <w:szCs w:val="21"/>
          <w:lang w:val="en-GB" w:eastAsia="en-GB"/>
        </w:rPr>
        <w:t>I</w:t>
      </w:r>
      <w:r w:rsidR="00F529B8" w:rsidRPr="00C21EB0">
        <w:rPr>
          <w:rFonts w:ascii="Arial" w:hAnsi="Arial" w:cs="Arial"/>
          <w:sz w:val="21"/>
          <w:szCs w:val="21"/>
          <w:lang w:val="en-GB" w:eastAsia="en-GB"/>
        </w:rPr>
        <w:t xml:space="preserve"> would</w:t>
      </w:r>
      <w:r w:rsidRPr="00C21EB0">
        <w:rPr>
          <w:rFonts w:ascii="Arial" w:hAnsi="Arial" w:cs="Arial"/>
          <w:sz w:val="21"/>
          <w:szCs w:val="21"/>
          <w:lang w:val="en-GB" w:eastAsia="en-GB"/>
        </w:rPr>
        <w:t xml:space="preserve"> like to thank the Special Constabulary, Community Police Volunteers, Volunteer Police Cadets and all other volunteers who do not wear a police logo, such as South East 4x4 Response and Kent Search and Rescue, for their time and for all their hard work in helping keep the county safe.</w:t>
      </w:r>
    </w:p>
    <w:p w14:paraId="2F7D1F77" w14:textId="732740BA" w:rsidR="00E859B0" w:rsidRPr="00C21EB0" w:rsidRDefault="00E859B0" w:rsidP="00771850">
      <w:pPr>
        <w:jc w:val="both"/>
        <w:rPr>
          <w:rFonts w:ascii="Arial" w:hAnsi="Arial" w:cs="Arial"/>
          <w:sz w:val="16"/>
          <w:szCs w:val="16"/>
          <w:lang w:val="en-GB" w:eastAsia="en-GB"/>
        </w:rPr>
      </w:pPr>
    </w:p>
    <w:p w14:paraId="1D20CA3D" w14:textId="394C0D93" w:rsidR="00E63020" w:rsidRPr="00C21EB0" w:rsidRDefault="00E63020" w:rsidP="00771850">
      <w:pPr>
        <w:jc w:val="both"/>
        <w:rPr>
          <w:rFonts w:ascii="Arial" w:hAnsi="Arial" w:cs="Arial"/>
          <w:b/>
          <w:bCs/>
          <w:sz w:val="21"/>
          <w:szCs w:val="21"/>
          <w:u w:val="single"/>
          <w:lang w:val="en-GB" w:eastAsia="en-GB"/>
        </w:rPr>
      </w:pPr>
      <w:r w:rsidRPr="00C21EB0">
        <w:rPr>
          <w:rFonts w:ascii="Arial" w:hAnsi="Arial" w:cs="Arial"/>
          <w:b/>
          <w:bCs/>
          <w:sz w:val="21"/>
          <w:szCs w:val="21"/>
          <w:u w:val="single"/>
          <w:lang w:val="en-GB" w:eastAsia="en-GB"/>
        </w:rPr>
        <w:t>Independent Custody Visitors</w:t>
      </w:r>
    </w:p>
    <w:p w14:paraId="0DFB4298" w14:textId="6ABF3219" w:rsidR="00E63020"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I am responsible for the ICV Scheme which sees volunteers making unannounced visits to police custody suites to check on the welfare of detained persons (DPs), ensuring they have received their rights and are held in satisfactory conditions.</w:t>
      </w:r>
    </w:p>
    <w:p w14:paraId="006A687B" w14:textId="2F97B1FE" w:rsidR="004614F7" w:rsidRPr="00C21EB0" w:rsidRDefault="00E63020"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In 202</w:t>
      </w:r>
      <w:r w:rsidR="00126F09" w:rsidRPr="00C21EB0">
        <w:rPr>
          <w:rFonts w:ascii="Arial" w:hAnsi="Arial" w:cs="Arial"/>
          <w:sz w:val="21"/>
          <w:szCs w:val="21"/>
          <w:lang w:val="en-GB" w:eastAsia="en-GB"/>
        </w:rPr>
        <w:t>4</w:t>
      </w:r>
      <w:r w:rsidRPr="00C21EB0">
        <w:rPr>
          <w:rFonts w:ascii="Arial" w:hAnsi="Arial" w:cs="Arial"/>
          <w:sz w:val="21"/>
          <w:szCs w:val="21"/>
          <w:lang w:val="en-GB" w:eastAsia="en-GB"/>
        </w:rPr>
        <w:t>/2</w:t>
      </w:r>
      <w:r w:rsidR="00126F09" w:rsidRPr="00C21EB0">
        <w:rPr>
          <w:rFonts w:ascii="Arial" w:hAnsi="Arial" w:cs="Arial"/>
          <w:sz w:val="21"/>
          <w:szCs w:val="21"/>
          <w:lang w:val="en-GB" w:eastAsia="en-GB"/>
        </w:rPr>
        <w:t>5</w:t>
      </w:r>
      <w:r w:rsidRPr="00C21EB0">
        <w:rPr>
          <w:rFonts w:ascii="Arial" w:hAnsi="Arial" w:cs="Arial"/>
          <w:sz w:val="21"/>
          <w:szCs w:val="21"/>
          <w:lang w:val="en-GB" w:eastAsia="en-GB"/>
        </w:rPr>
        <w:t xml:space="preserve">, </w:t>
      </w:r>
      <w:r w:rsidR="00126F09" w:rsidRPr="00C21EB0">
        <w:rPr>
          <w:rFonts w:ascii="Arial" w:hAnsi="Arial" w:cs="Arial"/>
          <w:sz w:val="21"/>
          <w:szCs w:val="21"/>
          <w:lang w:val="en-GB" w:eastAsia="en-GB"/>
        </w:rPr>
        <w:t xml:space="preserve">the 38 ICVs </w:t>
      </w:r>
      <w:r w:rsidR="008E58B4" w:rsidRPr="00C21EB0">
        <w:rPr>
          <w:rFonts w:ascii="Arial" w:hAnsi="Arial" w:cs="Arial"/>
          <w:sz w:val="21"/>
          <w:szCs w:val="21"/>
          <w:lang w:val="en-GB" w:eastAsia="en-GB"/>
        </w:rPr>
        <w:t xml:space="preserve">conducted </w:t>
      </w:r>
      <w:r w:rsidR="00126F09" w:rsidRPr="00C21EB0">
        <w:rPr>
          <w:rFonts w:ascii="Arial" w:hAnsi="Arial" w:cs="Arial"/>
          <w:sz w:val="21"/>
          <w:szCs w:val="21"/>
          <w:lang w:val="en-GB" w:eastAsia="en-GB"/>
        </w:rPr>
        <w:t xml:space="preserve">227 </w:t>
      </w:r>
      <w:r w:rsidR="00AA3ED3" w:rsidRPr="00C21EB0">
        <w:rPr>
          <w:rFonts w:ascii="Arial" w:hAnsi="Arial" w:cs="Arial"/>
          <w:sz w:val="21"/>
          <w:szCs w:val="21"/>
          <w:lang w:val="en-GB" w:eastAsia="en-GB"/>
        </w:rPr>
        <w:t xml:space="preserve">visits to custody suites </w:t>
      </w:r>
      <w:r w:rsidR="008E58B4" w:rsidRPr="00C21EB0">
        <w:rPr>
          <w:rFonts w:ascii="Arial" w:hAnsi="Arial" w:cs="Arial"/>
          <w:sz w:val="21"/>
          <w:szCs w:val="21"/>
          <w:lang w:val="en-GB" w:eastAsia="en-GB"/>
        </w:rPr>
        <w:t xml:space="preserve">and engaged with </w:t>
      </w:r>
      <w:r w:rsidR="00BB1256" w:rsidRPr="00C21EB0">
        <w:rPr>
          <w:rFonts w:ascii="Arial" w:hAnsi="Arial" w:cs="Arial"/>
          <w:sz w:val="21"/>
          <w:szCs w:val="21"/>
          <w:lang w:val="en-GB" w:eastAsia="en-GB"/>
        </w:rPr>
        <w:t>6</w:t>
      </w:r>
      <w:r w:rsidR="00126F09" w:rsidRPr="00C21EB0">
        <w:rPr>
          <w:rFonts w:ascii="Arial" w:hAnsi="Arial" w:cs="Arial"/>
          <w:sz w:val="21"/>
          <w:szCs w:val="21"/>
          <w:lang w:val="en-GB" w:eastAsia="en-GB"/>
        </w:rPr>
        <w:t>60</w:t>
      </w:r>
      <w:r w:rsidR="008E58B4" w:rsidRPr="00C21EB0">
        <w:rPr>
          <w:rFonts w:ascii="Arial" w:hAnsi="Arial" w:cs="Arial"/>
          <w:sz w:val="21"/>
          <w:szCs w:val="21"/>
          <w:lang w:val="en-GB" w:eastAsia="en-GB"/>
        </w:rPr>
        <w:t xml:space="preserve"> </w:t>
      </w:r>
      <w:r w:rsidR="00196E42" w:rsidRPr="00C21EB0">
        <w:rPr>
          <w:rFonts w:ascii="Arial" w:hAnsi="Arial" w:cs="Arial"/>
          <w:sz w:val="21"/>
          <w:szCs w:val="21"/>
          <w:lang w:val="en-GB" w:eastAsia="en-GB"/>
        </w:rPr>
        <w:t>DPs</w:t>
      </w:r>
      <w:r w:rsidRPr="00C21EB0">
        <w:rPr>
          <w:rFonts w:ascii="Arial" w:hAnsi="Arial" w:cs="Arial"/>
          <w:sz w:val="21"/>
          <w:szCs w:val="21"/>
          <w:lang w:val="en-GB" w:eastAsia="en-GB"/>
        </w:rPr>
        <w:t>.</w:t>
      </w:r>
    </w:p>
    <w:p w14:paraId="7B36746E" w14:textId="36036108" w:rsidR="00E63020" w:rsidRPr="00C21EB0" w:rsidRDefault="00B76E96" w:rsidP="00BE7918">
      <w:pPr>
        <w:spacing w:after="40"/>
        <w:jc w:val="both"/>
        <w:rPr>
          <w:rFonts w:ascii="Arial" w:hAnsi="Arial" w:cs="Arial"/>
          <w:sz w:val="21"/>
          <w:szCs w:val="21"/>
          <w:lang w:val="en-GB" w:eastAsia="en-GB"/>
        </w:rPr>
      </w:pPr>
      <w:r w:rsidRPr="00C21EB0">
        <w:rPr>
          <w:rFonts w:ascii="Arial" w:hAnsi="Arial" w:cs="Arial"/>
          <w:sz w:val="21"/>
          <w:szCs w:val="21"/>
          <w:lang w:val="en-GB" w:eastAsia="en-GB"/>
        </w:rPr>
        <w:t xml:space="preserve">Areas of good practice </w:t>
      </w:r>
      <w:r w:rsidR="00F9638B" w:rsidRPr="00C21EB0">
        <w:rPr>
          <w:rFonts w:ascii="Arial" w:hAnsi="Arial" w:cs="Arial"/>
          <w:sz w:val="21"/>
          <w:szCs w:val="21"/>
          <w:lang w:val="en-GB" w:eastAsia="en-GB"/>
        </w:rPr>
        <w:t>identified by ICV</w:t>
      </w:r>
      <w:r w:rsidR="00EB5460" w:rsidRPr="00C21EB0">
        <w:rPr>
          <w:rFonts w:ascii="Arial" w:hAnsi="Arial" w:cs="Arial"/>
          <w:sz w:val="21"/>
          <w:szCs w:val="21"/>
          <w:lang w:val="en-GB" w:eastAsia="en-GB"/>
        </w:rPr>
        <w:t>s</w:t>
      </w:r>
      <w:r w:rsidR="00F9638B" w:rsidRPr="00C21EB0">
        <w:rPr>
          <w:rFonts w:ascii="Arial" w:hAnsi="Arial" w:cs="Arial"/>
          <w:sz w:val="21"/>
          <w:szCs w:val="21"/>
          <w:lang w:val="en-GB" w:eastAsia="en-GB"/>
        </w:rPr>
        <w:t xml:space="preserve"> include</w:t>
      </w:r>
      <w:r w:rsidR="00257E5B" w:rsidRPr="00C21EB0">
        <w:rPr>
          <w:rFonts w:ascii="Arial" w:hAnsi="Arial" w:cs="Arial"/>
          <w:sz w:val="21"/>
          <w:szCs w:val="21"/>
          <w:lang w:val="en-GB" w:eastAsia="en-GB"/>
        </w:rPr>
        <w:t>d</w:t>
      </w:r>
      <w:r w:rsidR="00F9638B" w:rsidRPr="00C21EB0">
        <w:rPr>
          <w:rFonts w:ascii="Arial" w:hAnsi="Arial" w:cs="Arial"/>
          <w:sz w:val="21"/>
          <w:szCs w:val="21"/>
          <w:lang w:val="en-GB" w:eastAsia="en-GB"/>
        </w:rPr>
        <w:t>:</w:t>
      </w:r>
    </w:p>
    <w:p w14:paraId="2B9C2EE7" w14:textId="77777777" w:rsidR="00D7373F" w:rsidRPr="00C21EB0" w:rsidRDefault="0032540B" w:rsidP="001D2860">
      <w:pPr>
        <w:pStyle w:val="ListParagraph"/>
        <w:numPr>
          <w:ilvl w:val="0"/>
          <w:numId w:val="4"/>
        </w:numPr>
        <w:spacing w:after="2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Named carers being assigned to those requiring one, including </w:t>
      </w:r>
      <w:r w:rsidR="00B84D5D" w:rsidRPr="00C21EB0">
        <w:rPr>
          <w:rFonts w:ascii="Arial" w:hAnsi="Arial" w:cs="Arial"/>
          <w:sz w:val="21"/>
          <w:szCs w:val="21"/>
          <w:lang w:val="en-GB" w:eastAsia="en-GB"/>
        </w:rPr>
        <w:t>all children and female detainees as standard practice</w:t>
      </w:r>
      <w:r w:rsidR="003733D6" w:rsidRPr="00C21EB0">
        <w:rPr>
          <w:rFonts w:ascii="Arial" w:hAnsi="Arial" w:cs="Arial"/>
          <w:sz w:val="21"/>
          <w:szCs w:val="21"/>
          <w:lang w:val="en-GB" w:eastAsia="en-GB"/>
        </w:rPr>
        <w:t xml:space="preserve">. This provides a single point of contact </w:t>
      </w:r>
      <w:r w:rsidR="006B3A34" w:rsidRPr="00C21EB0">
        <w:rPr>
          <w:rFonts w:ascii="Arial" w:hAnsi="Arial" w:cs="Arial"/>
          <w:sz w:val="21"/>
          <w:szCs w:val="21"/>
          <w:lang w:val="en-GB" w:eastAsia="en-GB"/>
        </w:rPr>
        <w:t xml:space="preserve">for detainees to speak to on more sensitive matters </w:t>
      </w:r>
      <w:r w:rsidR="00750110" w:rsidRPr="00C21EB0">
        <w:rPr>
          <w:rFonts w:ascii="Arial" w:hAnsi="Arial" w:cs="Arial"/>
          <w:sz w:val="21"/>
          <w:szCs w:val="21"/>
          <w:lang w:val="en-GB" w:eastAsia="en-GB"/>
        </w:rPr>
        <w:t>should they feel uncomfortable rai</w:t>
      </w:r>
      <w:r w:rsidR="00B65986" w:rsidRPr="00C21EB0">
        <w:rPr>
          <w:rFonts w:ascii="Arial" w:hAnsi="Arial" w:cs="Arial"/>
          <w:sz w:val="21"/>
          <w:szCs w:val="21"/>
          <w:lang w:val="en-GB" w:eastAsia="en-GB"/>
        </w:rPr>
        <w:t xml:space="preserve">sing with a male custody officer. In addition, </w:t>
      </w:r>
      <w:r w:rsidR="00B96CD4" w:rsidRPr="00C21EB0">
        <w:rPr>
          <w:rFonts w:ascii="Arial" w:hAnsi="Arial" w:cs="Arial"/>
          <w:sz w:val="21"/>
          <w:szCs w:val="21"/>
          <w:lang w:val="en-GB" w:eastAsia="en-GB"/>
        </w:rPr>
        <w:t xml:space="preserve">feminine hygiene packs were </w:t>
      </w:r>
      <w:r w:rsidR="00D7373F" w:rsidRPr="00C21EB0">
        <w:rPr>
          <w:rFonts w:ascii="Arial" w:hAnsi="Arial" w:cs="Arial"/>
          <w:sz w:val="21"/>
          <w:szCs w:val="21"/>
          <w:lang w:val="en-GB" w:eastAsia="en-GB"/>
        </w:rPr>
        <w:t>also routinely offered to female detainees.</w:t>
      </w:r>
    </w:p>
    <w:p w14:paraId="0E532A71" w14:textId="1FAACD42" w:rsidR="00872512" w:rsidRPr="00C21EB0" w:rsidRDefault="00E91B8A" w:rsidP="001D2860">
      <w:pPr>
        <w:pStyle w:val="ListParagraph"/>
        <w:numPr>
          <w:ilvl w:val="0"/>
          <w:numId w:val="4"/>
        </w:numPr>
        <w:spacing w:after="2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Detainees being routinely off</w:t>
      </w:r>
      <w:r w:rsidR="00E03FCB" w:rsidRPr="00C21EB0">
        <w:rPr>
          <w:rFonts w:ascii="Arial" w:hAnsi="Arial" w:cs="Arial"/>
          <w:sz w:val="21"/>
          <w:szCs w:val="21"/>
          <w:lang w:val="en-GB" w:eastAsia="en-GB"/>
        </w:rPr>
        <w:t>e</w:t>
      </w:r>
      <w:r w:rsidRPr="00C21EB0">
        <w:rPr>
          <w:rFonts w:ascii="Arial" w:hAnsi="Arial" w:cs="Arial"/>
          <w:sz w:val="21"/>
          <w:szCs w:val="21"/>
          <w:lang w:val="en-GB" w:eastAsia="en-GB"/>
        </w:rPr>
        <w:t xml:space="preserve">red </w:t>
      </w:r>
      <w:r w:rsidR="00E03FCB" w:rsidRPr="00C21EB0">
        <w:rPr>
          <w:rFonts w:ascii="Arial" w:hAnsi="Arial" w:cs="Arial"/>
          <w:sz w:val="21"/>
          <w:szCs w:val="21"/>
          <w:lang w:val="en-GB" w:eastAsia="en-GB"/>
        </w:rPr>
        <w:t xml:space="preserve">access to the Liaison, Diversion and Reconnect service </w:t>
      </w:r>
      <w:r w:rsidR="00C273F2" w:rsidRPr="00C21EB0">
        <w:rPr>
          <w:rFonts w:ascii="Arial" w:hAnsi="Arial" w:cs="Arial"/>
          <w:sz w:val="21"/>
          <w:szCs w:val="21"/>
          <w:lang w:val="en-GB" w:eastAsia="en-GB"/>
        </w:rPr>
        <w:t xml:space="preserve">to identify individual needs and </w:t>
      </w:r>
      <w:r w:rsidR="00297440" w:rsidRPr="00C21EB0">
        <w:rPr>
          <w:rFonts w:ascii="Arial" w:hAnsi="Arial" w:cs="Arial"/>
          <w:sz w:val="21"/>
          <w:szCs w:val="21"/>
          <w:lang w:val="en-GB" w:eastAsia="en-GB"/>
        </w:rPr>
        <w:t xml:space="preserve">provide </w:t>
      </w:r>
      <w:r w:rsidR="00C273F2" w:rsidRPr="00C21EB0">
        <w:rPr>
          <w:rFonts w:ascii="Arial" w:hAnsi="Arial" w:cs="Arial"/>
          <w:sz w:val="21"/>
          <w:szCs w:val="21"/>
          <w:lang w:val="en-GB" w:eastAsia="en-GB"/>
        </w:rPr>
        <w:t xml:space="preserve">pathways to </w:t>
      </w:r>
      <w:r w:rsidR="00872239" w:rsidRPr="00C21EB0">
        <w:rPr>
          <w:rFonts w:ascii="Arial" w:hAnsi="Arial" w:cs="Arial"/>
          <w:sz w:val="21"/>
          <w:szCs w:val="21"/>
          <w:lang w:val="en-GB" w:eastAsia="en-GB"/>
        </w:rPr>
        <w:t xml:space="preserve">existing support </w:t>
      </w:r>
      <w:r w:rsidR="00872512" w:rsidRPr="00C21EB0">
        <w:rPr>
          <w:rFonts w:ascii="Arial" w:hAnsi="Arial" w:cs="Arial"/>
          <w:sz w:val="21"/>
          <w:szCs w:val="21"/>
          <w:lang w:val="en-GB" w:eastAsia="en-GB"/>
        </w:rPr>
        <w:t>and service providers upon release from custody.</w:t>
      </w:r>
    </w:p>
    <w:p w14:paraId="3C11767E" w14:textId="7D51CC3B" w:rsidR="006C5947" w:rsidRPr="00C21EB0" w:rsidRDefault="0024590C" w:rsidP="001D2860">
      <w:pPr>
        <w:pStyle w:val="ListParagraph"/>
        <w:numPr>
          <w:ilvl w:val="0"/>
          <w:numId w:val="4"/>
        </w:numPr>
        <w:spacing w:after="8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 xml:space="preserve">Following </w:t>
      </w:r>
      <w:r w:rsidR="0053028B" w:rsidRPr="00C21EB0">
        <w:rPr>
          <w:rFonts w:ascii="Arial" w:hAnsi="Arial" w:cs="Arial"/>
          <w:sz w:val="21"/>
          <w:szCs w:val="21"/>
          <w:lang w:val="en-GB" w:eastAsia="en-GB"/>
        </w:rPr>
        <w:t>I</w:t>
      </w:r>
      <w:r w:rsidRPr="00C21EB0">
        <w:rPr>
          <w:rFonts w:ascii="Arial" w:hAnsi="Arial" w:cs="Arial"/>
          <w:sz w:val="21"/>
          <w:szCs w:val="21"/>
          <w:lang w:val="en-GB" w:eastAsia="en-GB"/>
        </w:rPr>
        <w:t xml:space="preserve">CVs </w:t>
      </w:r>
      <w:r w:rsidR="0053028B" w:rsidRPr="00C21EB0">
        <w:rPr>
          <w:rFonts w:ascii="Arial" w:hAnsi="Arial" w:cs="Arial"/>
          <w:sz w:val="21"/>
          <w:szCs w:val="21"/>
          <w:lang w:val="en-GB" w:eastAsia="en-GB"/>
        </w:rPr>
        <w:t xml:space="preserve">raising </w:t>
      </w:r>
      <w:r w:rsidRPr="00C21EB0">
        <w:rPr>
          <w:rFonts w:ascii="Arial" w:hAnsi="Arial" w:cs="Arial"/>
          <w:sz w:val="21"/>
          <w:szCs w:val="21"/>
          <w:lang w:val="en-GB" w:eastAsia="en-GB"/>
        </w:rPr>
        <w:t xml:space="preserve">concerns about the availability of emergency shears/ligature knives, </w:t>
      </w:r>
      <w:r w:rsidR="0053028B" w:rsidRPr="00C21EB0">
        <w:rPr>
          <w:rFonts w:ascii="Arial" w:hAnsi="Arial" w:cs="Arial"/>
          <w:sz w:val="21"/>
          <w:szCs w:val="21"/>
          <w:lang w:val="en-GB" w:eastAsia="en-GB"/>
        </w:rPr>
        <w:t xml:space="preserve">Kent Police </w:t>
      </w:r>
      <w:r w:rsidR="00A544EE" w:rsidRPr="00C21EB0">
        <w:rPr>
          <w:rFonts w:ascii="Arial" w:hAnsi="Arial" w:cs="Arial"/>
          <w:sz w:val="21"/>
          <w:szCs w:val="21"/>
          <w:lang w:val="en-GB" w:eastAsia="en-GB"/>
        </w:rPr>
        <w:t xml:space="preserve">custody </w:t>
      </w:r>
      <w:r w:rsidRPr="00C21EB0">
        <w:rPr>
          <w:rFonts w:ascii="Arial" w:hAnsi="Arial" w:cs="Arial"/>
          <w:sz w:val="21"/>
          <w:szCs w:val="21"/>
          <w:lang w:val="en-GB" w:eastAsia="en-GB"/>
        </w:rPr>
        <w:t xml:space="preserve">swiftly reviewed their policy. </w:t>
      </w:r>
      <w:r w:rsidR="005E597E" w:rsidRPr="00C21EB0">
        <w:rPr>
          <w:rFonts w:ascii="Arial" w:hAnsi="Arial" w:cs="Arial"/>
          <w:sz w:val="21"/>
          <w:szCs w:val="21"/>
          <w:lang w:val="en-GB" w:eastAsia="en-GB"/>
        </w:rPr>
        <w:t>All st</w:t>
      </w:r>
      <w:r w:rsidRPr="00C21EB0">
        <w:rPr>
          <w:rFonts w:ascii="Arial" w:hAnsi="Arial" w:cs="Arial"/>
          <w:sz w:val="21"/>
          <w:szCs w:val="21"/>
          <w:lang w:val="en-GB" w:eastAsia="en-GB"/>
        </w:rPr>
        <w:t xml:space="preserve">aff </w:t>
      </w:r>
      <w:r w:rsidR="00703474" w:rsidRPr="00C21EB0">
        <w:rPr>
          <w:rFonts w:ascii="Arial" w:hAnsi="Arial" w:cs="Arial"/>
          <w:sz w:val="21"/>
          <w:szCs w:val="21"/>
          <w:lang w:val="en-GB" w:eastAsia="en-GB"/>
        </w:rPr>
        <w:t xml:space="preserve">are now personally issued </w:t>
      </w:r>
      <w:r w:rsidRPr="00C21EB0">
        <w:rPr>
          <w:rFonts w:ascii="Arial" w:hAnsi="Arial" w:cs="Arial"/>
          <w:sz w:val="21"/>
          <w:szCs w:val="21"/>
          <w:lang w:val="en-GB" w:eastAsia="en-GB"/>
        </w:rPr>
        <w:t>fish knives</w:t>
      </w:r>
      <w:r w:rsidR="0056095C" w:rsidRPr="00C21EB0">
        <w:rPr>
          <w:rFonts w:ascii="Arial" w:hAnsi="Arial" w:cs="Arial"/>
          <w:sz w:val="21"/>
          <w:szCs w:val="21"/>
          <w:lang w:val="en-GB" w:eastAsia="en-GB"/>
        </w:rPr>
        <w:t xml:space="preserve"> and e</w:t>
      </w:r>
      <w:r w:rsidRPr="00C21EB0">
        <w:rPr>
          <w:rFonts w:ascii="Arial" w:hAnsi="Arial" w:cs="Arial"/>
          <w:sz w:val="21"/>
          <w:szCs w:val="21"/>
          <w:lang w:val="en-GB" w:eastAsia="en-GB"/>
        </w:rPr>
        <w:t>ach suite has two pairs of ‘Leatherman Raptors’ surgical shears.</w:t>
      </w:r>
    </w:p>
    <w:p w14:paraId="30C96560" w14:textId="2366A709" w:rsidR="0052117B" w:rsidRPr="00C21EB0" w:rsidRDefault="00D97C11" w:rsidP="00E63495">
      <w:pPr>
        <w:spacing w:after="40"/>
        <w:jc w:val="both"/>
        <w:rPr>
          <w:rFonts w:ascii="Arial" w:hAnsi="Arial" w:cs="Arial"/>
          <w:sz w:val="21"/>
          <w:szCs w:val="21"/>
          <w:lang w:val="en-GB" w:eastAsia="en-GB"/>
        </w:rPr>
      </w:pPr>
      <w:r w:rsidRPr="00C21EB0">
        <w:rPr>
          <w:rFonts w:ascii="Arial" w:hAnsi="Arial" w:cs="Arial"/>
          <w:sz w:val="21"/>
          <w:szCs w:val="21"/>
          <w:lang w:val="en-GB" w:eastAsia="en-GB"/>
        </w:rPr>
        <w:t xml:space="preserve">Areas </w:t>
      </w:r>
      <w:r w:rsidR="0052117B" w:rsidRPr="00C21EB0">
        <w:rPr>
          <w:rFonts w:ascii="Arial" w:hAnsi="Arial" w:cs="Arial"/>
          <w:sz w:val="21"/>
          <w:szCs w:val="21"/>
          <w:lang w:val="en-GB" w:eastAsia="en-GB"/>
        </w:rPr>
        <w:t>requiring improvement identified include</w:t>
      </w:r>
      <w:r w:rsidR="00257E5B" w:rsidRPr="00C21EB0">
        <w:rPr>
          <w:rFonts w:ascii="Arial" w:hAnsi="Arial" w:cs="Arial"/>
          <w:sz w:val="21"/>
          <w:szCs w:val="21"/>
          <w:lang w:val="en-GB" w:eastAsia="en-GB"/>
        </w:rPr>
        <w:t>d</w:t>
      </w:r>
      <w:r w:rsidR="0052117B" w:rsidRPr="00C21EB0">
        <w:rPr>
          <w:rFonts w:ascii="Arial" w:hAnsi="Arial" w:cs="Arial"/>
          <w:sz w:val="21"/>
          <w:szCs w:val="21"/>
          <w:lang w:val="en-GB" w:eastAsia="en-GB"/>
        </w:rPr>
        <w:t>:</w:t>
      </w:r>
    </w:p>
    <w:p w14:paraId="15DE7514" w14:textId="76B81D49" w:rsidR="00AC5406" w:rsidRPr="00C21EB0" w:rsidRDefault="00007D59" w:rsidP="001D2860">
      <w:pPr>
        <w:pStyle w:val="ListParagraph"/>
        <w:numPr>
          <w:ilvl w:val="0"/>
          <w:numId w:val="4"/>
        </w:numPr>
        <w:contextualSpacing w:val="0"/>
        <w:jc w:val="both"/>
        <w:rPr>
          <w:rFonts w:ascii="Arial" w:hAnsi="Arial" w:cs="Arial"/>
          <w:sz w:val="21"/>
          <w:szCs w:val="21"/>
          <w:lang w:val="en-GB" w:eastAsia="en-GB"/>
        </w:rPr>
      </w:pPr>
      <w:r w:rsidRPr="00C21EB0">
        <w:rPr>
          <w:rFonts w:ascii="Arial" w:hAnsi="Arial" w:cs="Arial"/>
          <w:sz w:val="21"/>
          <w:szCs w:val="21"/>
          <w:lang w:val="en-GB" w:eastAsia="en-GB"/>
        </w:rPr>
        <w:t>O</w:t>
      </w:r>
      <w:r w:rsidR="0051689B" w:rsidRPr="00C21EB0">
        <w:rPr>
          <w:rFonts w:ascii="Arial" w:hAnsi="Arial" w:cs="Arial"/>
          <w:sz w:val="21"/>
          <w:szCs w:val="21"/>
          <w:lang w:val="en-GB" w:eastAsia="en-GB"/>
        </w:rPr>
        <w:t>n several occasions ICV</w:t>
      </w:r>
      <w:r w:rsidR="00EB5460" w:rsidRPr="00C21EB0">
        <w:rPr>
          <w:rFonts w:ascii="Arial" w:hAnsi="Arial" w:cs="Arial"/>
          <w:sz w:val="21"/>
          <w:szCs w:val="21"/>
          <w:lang w:val="en-GB" w:eastAsia="en-GB"/>
        </w:rPr>
        <w:t>s</w:t>
      </w:r>
      <w:r w:rsidR="0051689B" w:rsidRPr="00C21EB0">
        <w:rPr>
          <w:rFonts w:ascii="Arial" w:hAnsi="Arial" w:cs="Arial"/>
          <w:sz w:val="21"/>
          <w:szCs w:val="21"/>
          <w:lang w:val="en-GB" w:eastAsia="en-GB"/>
        </w:rPr>
        <w:t xml:space="preserve"> noted that suites were </w:t>
      </w:r>
      <w:r w:rsidR="00C55546" w:rsidRPr="00C21EB0">
        <w:rPr>
          <w:rFonts w:ascii="Arial" w:hAnsi="Arial" w:cs="Arial"/>
          <w:sz w:val="21"/>
          <w:szCs w:val="21"/>
          <w:lang w:val="en-GB" w:eastAsia="en-GB"/>
        </w:rPr>
        <w:t xml:space="preserve">running at </w:t>
      </w:r>
      <w:r w:rsidR="008A729F" w:rsidRPr="00C21EB0">
        <w:rPr>
          <w:rFonts w:ascii="Arial" w:hAnsi="Arial" w:cs="Arial"/>
          <w:sz w:val="21"/>
          <w:szCs w:val="21"/>
          <w:lang w:val="en-GB" w:eastAsia="en-GB"/>
        </w:rPr>
        <w:t>minimal staffing levels, with no resilience</w:t>
      </w:r>
      <w:r w:rsidR="005D20C0" w:rsidRPr="00C21EB0">
        <w:rPr>
          <w:rFonts w:ascii="Arial" w:hAnsi="Arial" w:cs="Arial"/>
          <w:sz w:val="21"/>
          <w:szCs w:val="21"/>
          <w:lang w:val="en-GB" w:eastAsia="en-GB"/>
        </w:rPr>
        <w:t>.</w:t>
      </w:r>
      <w:r w:rsidR="008A729F" w:rsidRPr="00C21EB0">
        <w:rPr>
          <w:rFonts w:ascii="Arial" w:hAnsi="Arial" w:cs="Arial"/>
          <w:sz w:val="21"/>
          <w:szCs w:val="21"/>
          <w:lang w:val="en-GB" w:eastAsia="en-GB"/>
        </w:rPr>
        <w:t xml:space="preserve"> The </w:t>
      </w:r>
      <w:r w:rsidR="009A6E18" w:rsidRPr="00C21EB0">
        <w:rPr>
          <w:rFonts w:ascii="Arial" w:hAnsi="Arial" w:cs="Arial"/>
          <w:sz w:val="21"/>
          <w:szCs w:val="21"/>
          <w:lang w:val="en-GB" w:eastAsia="en-GB"/>
        </w:rPr>
        <w:t xml:space="preserve">Kent Police </w:t>
      </w:r>
      <w:r w:rsidR="008A729F" w:rsidRPr="00C21EB0">
        <w:rPr>
          <w:rFonts w:ascii="Arial" w:hAnsi="Arial" w:cs="Arial"/>
          <w:sz w:val="21"/>
          <w:szCs w:val="21"/>
          <w:lang w:val="en-GB" w:eastAsia="en-GB"/>
        </w:rPr>
        <w:t xml:space="preserve">custody team </w:t>
      </w:r>
      <w:r w:rsidR="00B363AE" w:rsidRPr="00C21EB0">
        <w:rPr>
          <w:rFonts w:ascii="Arial" w:hAnsi="Arial" w:cs="Arial"/>
          <w:sz w:val="21"/>
          <w:szCs w:val="21"/>
          <w:lang w:val="en-GB" w:eastAsia="en-GB"/>
        </w:rPr>
        <w:t xml:space="preserve">submitted a report </w:t>
      </w:r>
      <w:r w:rsidR="008A729F" w:rsidRPr="00C21EB0">
        <w:rPr>
          <w:rFonts w:ascii="Arial" w:hAnsi="Arial" w:cs="Arial"/>
          <w:sz w:val="21"/>
          <w:szCs w:val="21"/>
          <w:lang w:val="en-GB" w:eastAsia="en-GB"/>
        </w:rPr>
        <w:t xml:space="preserve">to the Chief Constable </w:t>
      </w:r>
      <w:r w:rsidR="009A6E18" w:rsidRPr="00C21EB0">
        <w:rPr>
          <w:rFonts w:ascii="Arial" w:hAnsi="Arial" w:cs="Arial"/>
          <w:sz w:val="21"/>
          <w:szCs w:val="21"/>
          <w:lang w:val="en-GB" w:eastAsia="en-GB"/>
        </w:rPr>
        <w:t xml:space="preserve">requesting </w:t>
      </w:r>
      <w:r w:rsidR="008A729F" w:rsidRPr="00C21EB0">
        <w:rPr>
          <w:rFonts w:ascii="Arial" w:hAnsi="Arial" w:cs="Arial"/>
          <w:sz w:val="21"/>
          <w:szCs w:val="21"/>
          <w:lang w:val="en-GB" w:eastAsia="en-GB"/>
        </w:rPr>
        <w:t>more staff</w:t>
      </w:r>
      <w:r w:rsidR="006F4490" w:rsidRPr="00C21EB0">
        <w:rPr>
          <w:rFonts w:ascii="Arial" w:hAnsi="Arial" w:cs="Arial"/>
          <w:sz w:val="21"/>
          <w:szCs w:val="21"/>
          <w:lang w:val="en-GB" w:eastAsia="en-GB"/>
        </w:rPr>
        <w:t xml:space="preserve"> and </w:t>
      </w:r>
      <w:r w:rsidR="008A729F" w:rsidRPr="00C21EB0">
        <w:rPr>
          <w:rFonts w:ascii="Arial" w:hAnsi="Arial" w:cs="Arial"/>
          <w:sz w:val="21"/>
          <w:szCs w:val="21"/>
          <w:lang w:val="en-GB" w:eastAsia="en-GB"/>
        </w:rPr>
        <w:t xml:space="preserve">included </w:t>
      </w:r>
      <w:r w:rsidR="00AF22A8" w:rsidRPr="00C21EB0">
        <w:rPr>
          <w:rFonts w:ascii="Arial" w:hAnsi="Arial" w:cs="Arial"/>
          <w:sz w:val="21"/>
          <w:szCs w:val="21"/>
          <w:lang w:val="en-GB" w:eastAsia="en-GB"/>
        </w:rPr>
        <w:t xml:space="preserve">the ICVs </w:t>
      </w:r>
      <w:r w:rsidR="008A729F" w:rsidRPr="00C21EB0">
        <w:rPr>
          <w:rFonts w:ascii="Arial" w:hAnsi="Arial" w:cs="Arial"/>
          <w:sz w:val="21"/>
          <w:szCs w:val="21"/>
          <w:lang w:val="en-GB" w:eastAsia="en-GB"/>
        </w:rPr>
        <w:t xml:space="preserve">concerns. </w:t>
      </w:r>
      <w:r w:rsidR="00DB63BB" w:rsidRPr="00C21EB0">
        <w:rPr>
          <w:rFonts w:ascii="Arial" w:hAnsi="Arial" w:cs="Arial"/>
          <w:sz w:val="21"/>
          <w:szCs w:val="21"/>
          <w:lang w:val="en-GB" w:eastAsia="en-GB"/>
        </w:rPr>
        <w:t>A restructure of the staffing model has been agreed, with an uplift which aims to improve staffing across the board.</w:t>
      </w:r>
    </w:p>
    <w:p w14:paraId="120F6444" w14:textId="395D6DA6" w:rsidR="00C35541" w:rsidRPr="00C21EB0" w:rsidRDefault="00C35541" w:rsidP="001D2860">
      <w:pPr>
        <w:pStyle w:val="ListParagraph"/>
        <w:numPr>
          <w:ilvl w:val="0"/>
          <w:numId w:val="4"/>
        </w:numPr>
        <w:spacing w:after="100"/>
        <w:ind w:left="357" w:hanging="357"/>
        <w:contextualSpacing w:val="0"/>
        <w:jc w:val="both"/>
        <w:rPr>
          <w:rFonts w:ascii="Arial" w:hAnsi="Arial" w:cs="Arial"/>
          <w:sz w:val="21"/>
          <w:szCs w:val="21"/>
          <w:lang w:val="en-GB" w:eastAsia="en-GB"/>
        </w:rPr>
      </w:pPr>
      <w:r w:rsidRPr="00C21EB0">
        <w:rPr>
          <w:rFonts w:ascii="Arial" w:hAnsi="Arial" w:cs="Arial"/>
          <w:sz w:val="21"/>
          <w:szCs w:val="21"/>
          <w:lang w:val="en-GB" w:eastAsia="en-GB"/>
        </w:rPr>
        <w:t>ICVs highlighted concerns about the allocation of F</w:t>
      </w:r>
      <w:r w:rsidR="00C628B2" w:rsidRPr="00C21EB0">
        <w:rPr>
          <w:rFonts w:ascii="Arial" w:hAnsi="Arial" w:cs="Arial"/>
          <w:sz w:val="21"/>
          <w:szCs w:val="21"/>
          <w:lang w:val="en-GB" w:eastAsia="en-GB"/>
        </w:rPr>
        <w:t xml:space="preserve">orensic </w:t>
      </w:r>
      <w:r w:rsidRPr="00C21EB0">
        <w:rPr>
          <w:rFonts w:ascii="Arial" w:hAnsi="Arial" w:cs="Arial"/>
          <w:sz w:val="21"/>
          <w:szCs w:val="21"/>
          <w:lang w:val="en-GB" w:eastAsia="en-GB"/>
        </w:rPr>
        <w:t>H</w:t>
      </w:r>
      <w:r w:rsidR="00C0680B" w:rsidRPr="00C21EB0">
        <w:rPr>
          <w:rFonts w:ascii="Arial" w:hAnsi="Arial" w:cs="Arial"/>
          <w:sz w:val="21"/>
          <w:szCs w:val="21"/>
          <w:lang w:val="en-GB" w:eastAsia="en-GB"/>
        </w:rPr>
        <w:t>ealthcare Practitioners (FH</w:t>
      </w:r>
      <w:r w:rsidRPr="00C21EB0">
        <w:rPr>
          <w:rFonts w:ascii="Arial" w:hAnsi="Arial" w:cs="Arial"/>
          <w:sz w:val="21"/>
          <w:szCs w:val="21"/>
          <w:lang w:val="en-GB" w:eastAsia="en-GB"/>
        </w:rPr>
        <w:t>Ps</w:t>
      </w:r>
      <w:r w:rsidR="00C0680B" w:rsidRPr="00C21EB0">
        <w:rPr>
          <w:rFonts w:ascii="Arial" w:hAnsi="Arial" w:cs="Arial"/>
          <w:sz w:val="21"/>
          <w:szCs w:val="21"/>
          <w:lang w:val="en-GB" w:eastAsia="en-GB"/>
        </w:rPr>
        <w:t>)</w:t>
      </w:r>
      <w:r w:rsidRPr="00C21EB0">
        <w:rPr>
          <w:rFonts w:ascii="Arial" w:hAnsi="Arial" w:cs="Arial"/>
          <w:sz w:val="21"/>
          <w:szCs w:val="21"/>
          <w:lang w:val="en-GB" w:eastAsia="en-GB"/>
        </w:rPr>
        <w:t xml:space="preserve"> across custody suites. Each suite shares a FHP with another, apart from Medway </w:t>
      </w:r>
      <w:r w:rsidR="005B530C" w:rsidRPr="00C21EB0">
        <w:rPr>
          <w:rFonts w:ascii="Arial" w:hAnsi="Arial" w:cs="Arial"/>
          <w:sz w:val="21"/>
          <w:szCs w:val="21"/>
          <w:lang w:val="en-GB" w:eastAsia="en-GB"/>
        </w:rPr>
        <w:t>which has a d</w:t>
      </w:r>
      <w:r w:rsidRPr="00C21EB0">
        <w:rPr>
          <w:rFonts w:ascii="Arial" w:hAnsi="Arial" w:cs="Arial"/>
          <w:sz w:val="21"/>
          <w:szCs w:val="21"/>
          <w:lang w:val="en-GB" w:eastAsia="en-GB"/>
        </w:rPr>
        <w:t xml:space="preserve">edicated </w:t>
      </w:r>
      <w:r w:rsidR="00F226A5" w:rsidRPr="00C21EB0">
        <w:rPr>
          <w:rFonts w:ascii="Arial" w:hAnsi="Arial" w:cs="Arial"/>
          <w:sz w:val="21"/>
          <w:szCs w:val="21"/>
          <w:lang w:val="en-GB" w:eastAsia="en-GB"/>
        </w:rPr>
        <w:t>FHP</w:t>
      </w:r>
      <w:r w:rsidRPr="00C21EB0">
        <w:rPr>
          <w:rFonts w:ascii="Arial" w:hAnsi="Arial" w:cs="Arial"/>
          <w:sz w:val="21"/>
          <w:szCs w:val="21"/>
          <w:lang w:val="en-GB" w:eastAsia="en-GB"/>
        </w:rPr>
        <w:t>.</w:t>
      </w:r>
      <w:r w:rsidR="00956B7D" w:rsidRPr="00C21EB0">
        <w:rPr>
          <w:rFonts w:ascii="Arial" w:hAnsi="Arial" w:cs="Arial"/>
          <w:sz w:val="21"/>
          <w:szCs w:val="21"/>
          <w:lang w:val="en-GB" w:eastAsia="en-GB"/>
        </w:rPr>
        <w:t xml:space="preserve"> </w:t>
      </w:r>
      <w:r w:rsidRPr="00C21EB0">
        <w:rPr>
          <w:rFonts w:ascii="Arial" w:hAnsi="Arial" w:cs="Arial"/>
          <w:sz w:val="21"/>
          <w:szCs w:val="21"/>
          <w:lang w:val="en-GB" w:eastAsia="en-GB"/>
        </w:rPr>
        <w:t xml:space="preserve">ICVs received concerns from both custody staff and FHPs about availability whilst covering two custody suites, and DPs </w:t>
      </w:r>
      <w:r w:rsidR="00432AFD" w:rsidRPr="00C21EB0">
        <w:rPr>
          <w:rFonts w:ascii="Arial" w:hAnsi="Arial" w:cs="Arial"/>
          <w:sz w:val="21"/>
          <w:szCs w:val="21"/>
          <w:lang w:val="en-GB" w:eastAsia="en-GB"/>
        </w:rPr>
        <w:t xml:space="preserve">also </w:t>
      </w:r>
      <w:r w:rsidRPr="00C21EB0">
        <w:rPr>
          <w:rFonts w:ascii="Arial" w:hAnsi="Arial" w:cs="Arial"/>
          <w:sz w:val="21"/>
          <w:szCs w:val="21"/>
          <w:lang w:val="en-GB" w:eastAsia="en-GB"/>
        </w:rPr>
        <w:t xml:space="preserve">reported </w:t>
      </w:r>
      <w:r w:rsidR="00432AFD" w:rsidRPr="00C21EB0">
        <w:rPr>
          <w:rFonts w:ascii="Arial" w:hAnsi="Arial" w:cs="Arial"/>
          <w:sz w:val="21"/>
          <w:szCs w:val="21"/>
          <w:lang w:val="en-GB" w:eastAsia="en-GB"/>
        </w:rPr>
        <w:t>l</w:t>
      </w:r>
      <w:r w:rsidRPr="00C21EB0">
        <w:rPr>
          <w:rFonts w:ascii="Arial" w:hAnsi="Arial" w:cs="Arial"/>
          <w:sz w:val="21"/>
          <w:szCs w:val="21"/>
          <w:lang w:val="en-GB" w:eastAsia="en-GB"/>
        </w:rPr>
        <w:t xml:space="preserve">ong </w:t>
      </w:r>
      <w:r w:rsidR="000F5AB5" w:rsidRPr="00C21EB0">
        <w:rPr>
          <w:rFonts w:ascii="Arial" w:hAnsi="Arial" w:cs="Arial"/>
          <w:sz w:val="21"/>
          <w:szCs w:val="21"/>
          <w:lang w:val="en-GB" w:eastAsia="en-GB"/>
        </w:rPr>
        <w:t>waits t</w:t>
      </w:r>
      <w:r w:rsidRPr="00C21EB0">
        <w:rPr>
          <w:rFonts w:ascii="Arial" w:hAnsi="Arial" w:cs="Arial"/>
          <w:sz w:val="21"/>
          <w:szCs w:val="21"/>
          <w:lang w:val="en-GB" w:eastAsia="en-GB"/>
        </w:rPr>
        <w:t>o see a FHP or receive</w:t>
      </w:r>
      <w:r w:rsidR="00956B7D" w:rsidRPr="00C21EB0">
        <w:rPr>
          <w:rFonts w:ascii="Arial" w:hAnsi="Arial" w:cs="Arial"/>
          <w:sz w:val="21"/>
          <w:szCs w:val="21"/>
          <w:lang w:val="en-GB" w:eastAsia="en-GB"/>
        </w:rPr>
        <w:t xml:space="preserve"> </w:t>
      </w:r>
      <w:r w:rsidRPr="00C21EB0">
        <w:rPr>
          <w:rFonts w:ascii="Arial" w:hAnsi="Arial" w:cs="Arial"/>
          <w:sz w:val="21"/>
          <w:szCs w:val="21"/>
          <w:lang w:val="en-GB" w:eastAsia="en-GB"/>
        </w:rPr>
        <w:t xml:space="preserve">medication. </w:t>
      </w:r>
      <w:r w:rsidR="00DB60FE" w:rsidRPr="00C21EB0">
        <w:rPr>
          <w:rFonts w:ascii="Arial" w:hAnsi="Arial" w:cs="Arial"/>
          <w:sz w:val="21"/>
          <w:szCs w:val="21"/>
          <w:lang w:val="en-GB" w:eastAsia="en-GB"/>
        </w:rPr>
        <w:t xml:space="preserve">Whilst </w:t>
      </w:r>
      <w:r w:rsidR="00624C4B" w:rsidRPr="00C21EB0">
        <w:rPr>
          <w:rFonts w:ascii="Arial" w:hAnsi="Arial" w:cs="Arial"/>
          <w:sz w:val="21"/>
          <w:szCs w:val="21"/>
          <w:lang w:val="en-GB" w:eastAsia="en-GB"/>
        </w:rPr>
        <w:t>currently under review</w:t>
      </w:r>
      <w:r w:rsidR="00DB60FE" w:rsidRPr="00C21EB0">
        <w:rPr>
          <w:rFonts w:ascii="Arial" w:hAnsi="Arial" w:cs="Arial"/>
          <w:sz w:val="21"/>
          <w:szCs w:val="21"/>
          <w:lang w:val="en-GB" w:eastAsia="en-GB"/>
        </w:rPr>
        <w:t xml:space="preserve">, </w:t>
      </w:r>
      <w:r w:rsidRPr="00C21EB0">
        <w:rPr>
          <w:rFonts w:ascii="Arial" w:hAnsi="Arial" w:cs="Arial"/>
          <w:sz w:val="21"/>
          <w:szCs w:val="21"/>
          <w:lang w:val="en-GB" w:eastAsia="en-GB"/>
        </w:rPr>
        <w:t xml:space="preserve">ICVs </w:t>
      </w:r>
      <w:r w:rsidR="00DB60FE" w:rsidRPr="00C21EB0">
        <w:rPr>
          <w:rFonts w:ascii="Arial" w:hAnsi="Arial" w:cs="Arial"/>
          <w:sz w:val="21"/>
          <w:szCs w:val="21"/>
          <w:lang w:val="en-GB" w:eastAsia="en-GB"/>
        </w:rPr>
        <w:t xml:space="preserve">also noted </w:t>
      </w:r>
      <w:r w:rsidRPr="00C21EB0">
        <w:rPr>
          <w:rFonts w:ascii="Arial" w:hAnsi="Arial" w:cs="Arial"/>
          <w:sz w:val="21"/>
          <w:szCs w:val="21"/>
          <w:lang w:val="en-GB" w:eastAsia="en-GB"/>
        </w:rPr>
        <w:t>excellent care from FHPs when available.</w:t>
      </w:r>
    </w:p>
    <w:p w14:paraId="5B70A81F" w14:textId="1A8DD960" w:rsidR="00933CB1" w:rsidRPr="00C21EB0" w:rsidRDefault="00D277A1" w:rsidP="00E63495">
      <w:pPr>
        <w:spacing w:after="100"/>
        <w:jc w:val="both"/>
        <w:rPr>
          <w:rFonts w:ascii="Arial" w:hAnsi="Arial" w:cs="Arial"/>
          <w:sz w:val="21"/>
          <w:szCs w:val="21"/>
          <w:lang w:val="en-GB" w:eastAsia="en-GB"/>
        </w:rPr>
      </w:pPr>
      <w:r w:rsidRPr="00C21EB0">
        <w:rPr>
          <w:rFonts w:ascii="Arial" w:hAnsi="Arial" w:cs="Arial"/>
          <w:sz w:val="21"/>
          <w:szCs w:val="21"/>
          <w:lang w:val="en-GB" w:eastAsia="en-GB"/>
        </w:rPr>
        <w:t>Overall, ICVs found the care to be excellent</w:t>
      </w:r>
      <w:r w:rsidR="000675B8" w:rsidRPr="00C21EB0">
        <w:rPr>
          <w:rFonts w:ascii="Arial" w:hAnsi="Arial" w:cs="Arial"/>
          <w:sz w:val="21"/>
          <w:szCs w:val="21"/>
          <w:lang w:val="en-GB" w:eastAsia="en-GB"/>
        </w:rPr>
        <w:t xml:space="preserve">, with staff </w:t>
      </w:r>
      <w:r w:rsidRPr="00C21EB0">
        <w:rPr>
          <w:rFonts w:ascii="Arial" w:hAnsi="Arial" w:cs="Arial"/>
          <w:sz w:val="21"/>
          <w:szCs w:val="21"/>
          <w:lang w:val="en-GB" w:eastAsia="en-GB"/>
        </w:rPr>
        <w:t>focus</w:t>
      </w:r>
      <w:r w:rsidR="000675B8" w:rsidRPr="00C21EB0">
        <w:rPr>
          <w:rFonts w:ascii="Arial" w:hAnsi="Arial" w:cs="Arial"/>
          <w:sz w:val="21"/>
          <w:szCs w:val="21"/>
          <w:lang w:val="en-GB" w:eastAsia="en-GB"/>
        </w:rPr>
        <w:t xml:space="preserve">ed </w:t>
      </w:r>
      <w:r w:rsidRPr="00C21EB0">
        <w:rPr>
          <w:rFonts w:ascii="Arial" w:hAnsi="Arial" w:cs="Arial"/>
          <w:sz w:val="21"/>
          <w:szCs w:val="21"/>
          <w:lang w:val="en-GB" w:eastAsia="en-GB"/>
        </w:rPr>
        <w:t xml:space="preserve">on the dignity and wellbeing of </w:t>
      </w:r>
      <w:r w:rsidR="006F4D09" w:rsidRPr="00C21EB0">
        <w:rPr>
          <w:rFonts w:ascii="Arial" w:hAnsi="Arial" w:cs="Arial"/>
          <w:sz w:val="21"/>
          <w:szCs w:val="21"/>
          <w:lang w:val="en-GB" w:eastAsia="en-GB"/>
        </w:rPr>
        <w:t>DPs</w:t>
      </w:r>
      <w:r w:rsidR="000675B8" w:rsidRPr="00C21EB0">
        <w:rPr>
          <w:rFonts w:ascii="Arial" w:hAnsi="Arial" w:cs="Arial"/>
          <w:sz w:val="21"/>
          <w:szCs w:val="21"/>
          <w:lang w:val="en-GB" w:eastAsia="en-GB"/>
        </w:rPr>
        <w:t>.</w:t>
      </w:r>
      <w:r w:rsidR="00ED7553" w:rsidRPr="00C21EB0">
        <w:rPr>
          <w:rFonts w:ascii="Arial" w:hAnsi="Arial" w:cs="Arial"/>
          <w:sz w:val="21"/>
          <w:szCs w:val="21"/>
          <w:lang w:val="en-GB" w:eastAsia="en-GB"/>
        </w:rPr>
        <w:t xml:space="preserve"> </w:t>
      </w:r>
    </w:p>
    <w:p w14:paraId="2AA15BCC" w14:textId="753A4FA4" w:rsidR="00597917" w:rsidRDefault="00E63020" w:rsidP="00771850">
      <w:pPr>
        <w:jc w:val="both"/>
        <w:rPr>
          <w:rFonts w:ascii="Arial" w:hAnsi="Arial" w:cs="Arial"/>
          <w:sz w:val="21"/>
          <w:szCs w:val="21"/>
          <w:lang w:val="en-GB" w:eastAsia="en-GB"/>
        </w:rPr>
      </w:pPr>
      <w:r w:rsidRPr="00C21EB0">
        <w:rPr>
          <w:rFonts w:ascii="Arial" w:hAnsi="Arial" w:cs="Arial"/>
          <w:sz w:val="21"/>
          <w:szCs w:val="21"/>
          <w:lang w:val="en-GB" w:eastAsia="en-GB"/>
        </w:rPr>
        <w:t xml:space="preserve">I would like to extend my thanks to the ICVs for their support and the excellent work they carry out. Further information on </w:t>
      </w:r>
      <w:hyperlink r:id="rId45" w:history="1">
        <w:r w:rsidRPr="00C21EB0">
          <w:rPr>
            <w:rStyle w:val="Hyperlink"/>
            <w:rFonts w:ascii="Arial" w:hAnsi="Arial" w:cs="Arial"/>
            <w:sz w:val="21"/>
            <w:szCs w:val="21"/>
            <w:lang w:val="en-GB" w:eastAsia="en-GB"/>
          </w:rPr>
          <w:t>ICVs</w:t>
        </w:r>
      </w:hyperlink>
      <w:r w:rsidRPr="00C21EB0">
        <w:rPr>
          <w:rFonts w:ascii="Arial" w:hAnsi="Arial" w:cs="Arial"/>
          <w:sz w:val="21"/>
          <w:szCs w:val="21"/>
          <w:lang w:val="en-GB" w:eastAsia="en-GB"/>
        </w:rPr>
        <w:t xml:space="preserve"> can be found on the OPCC website.</w:t>
      </w:r>
    </w:p>
    <w:p w14:paraId="2F1E741E" w14:textId="77777777" w:rsidR="00455012" w:rsidRDefault="00455012" w:rsidP="00771850">
      <w:pPr>
        <w:jc w:val="both"/>
        <w:rPr>
          <w:rFonts w:ascii="Arial" w:hAnsi="Arial" w:cs="Arial"/>
          <w:sz w:val="21"/>
          <w:szCs w:val="21"/>
          <w:lang w:val="en-GB" w:eastAsia="en-GB"/>
        </w:rPr>
      </w:pPr>
    </w:p>
    <w:p w14:paraId="06B1368C" w14:textId="77777777" w:rsidR="00455012" w:rsidRDefault="00455012" w:rsidP="00B66588">
      <w:pPr>
        <w:jc w:val="both"/>
        <w:rPr>
          <w:rFonts w:ascii="Arial" w:hAnsi="Arial" w:cs="Arial"/>
          <w:sz w:val="16"/>
          <w:szCs w:val="16"/>
        </w:rPr>
      </w:pPr>
    </w:p>
    <w:p w14:paraId="02CE3619" w14:textId="77777777" w:rsidR="00814FE5" w:rsidRDefault="00814FE5" w:rsidP="00B66588">
      <w:pPr>
        <w:jc w:val="both"/>
        <w:rPr>
          <w:rFonts w:ascii="Arial" w:hAnsi="Arial" w:cs="Arial"/>
          <w:sz w:val="16"/>
          <w:szCs w:val="16"/>
        </w:rPr>
      </w:pPr>
    </w:p>
    <w:p w14:paraId="1DF06290" w14:textId="77777777" w:rsidR="00814FE5" w:rsidRDefault="00814FE5" w:rsidP="00B66588">
      <w:pPr>
        <w:jc w:val="both"/>
        <w:rPr>
          <w:rFonts w:ascii="Arial" w:hAnsi="Arial" w:cs="Arial"/>
          <w:sz w:val="16"/>
          <w:szCs w:val="16"/>
        </w:rPr>
      </w:pPr>
    </w:p>
    <w:p w14:paraId="297E632C" w14:textId="77777777" w:rsidR="00814FE5" w:rsidRDefault="00814FE5" w:rsidP="00B66588">
      <w:pPr>
        <w:jc w:val="both"/>
        <w:rPr>
          <w:rFonts w:ascii="Arial" w:hAnsi="Arial" w:cs="Arial"/>
          <w:sz w:val="16"/>
          <w:szCs w:val="16"/>
        </w:rPr>
      </w:pPr>
    </w:p>
    <w:p w14:paraId="794B21EB" w14:textId="77777777" w:rsidR="00E63495" w:rsidRDefault="00E63495" w:rsidP="00B66588">
      <w:pPr>
        <w:jc w:val="both"/>
        <w:rPr>
          <w:rFonts w:ascii="Arial" w:hAnsi="Arial" w:cs="Arial"/>
          <w:sz w:val="16"/>
          <w:szCs w:val="16"/>
        </w:rPr>
      </w:pPr>
    </w:p>
    <w:p w14:paraId="73AC99DB" w14:textId="77777777" w:rsidR="00E63495" w:rsidRDefault="00E63495" w:rsidP="00B66588">
      <w:pPr>
        <w:jc w:val="both"/>
        <w:rPr>
          <w:rFonts w:ascii="Arial" w:hAnsi="Arial" w:cs="Arial"/>
          <w:sz w:val="16"/>
          <w:szCs w:val="16"/>
        </w:rPr>
      </w:pPr>
    </w:p>
    <w:p w14:paraId="2E67F759" w14:textId="77777777" w:rsidR="00E63495" w:rsidRDefault="00E63495" w:rsidP="00B66588">
      <w:pPr>
        <w:jc w:val="both"/>
        <w:rPr>
          <w:rFonts w:ascii="Arial" w:hAnsi="Arial" w:cs="Arial"/>
          <w:sz w:val="16"/>
          <w:szCs w:val="16"/>
        </w:rPr>
      </w:pPr>
    </w:p>
    <w:p w14:paraId="50D2673C" w14:textId="77777777" w:rsidR="00E63495" w:rsidRDefault="00E63495" w:rsidP="00B66588">
      <w:pPr>
        <w:jc w:val="both"/>
        <w:rPr>
          <w:rFonts w:ascii="Arial" w:hAnsi="Arial" w:cs="Arial"/>
          <w:sz w:val="16"/>
          <w:szCs w:val="16"/>
        </w:rPr>
      </w:pPr>
    </w:p>
    <w:p w14:paraId="531FA5B0" w14:textId="77777777" w:rsidR="00E63495" w:rsidRDefault="00E63495" w:rsidP="00B66588">
      <w:pPr>
        <w:jc w:val="both"/>
        <w:rPr>
          <w:rFonts w:ascii="Arial" w:hAnsi="Arial" w:cs="Arial"/>
          <w:sz w:val="16"/>
          <w:szCs w:val="16"/>
        </w:rPr>
      </w:pPr>
    </w:p>
    <w:p w14:paraId="0A1EDCB7" w14:textId="77777777" w:rsidR="00E63495" w:rsidRDefault="00E63495" w:rsidP="00B66588">
      <w:pPr>
        <w:jc w:val="both"/>
        <w:rPr>
          <w:rFonts w:ascii="Arial" w:hAnsi="Arial" w:cs="Arial"/>
          <w:sz w:val="16"/>
          <w:szCs w:val="16"/>
        </w:rPr>
      </w:pPr>
    </w:p>
    <w:p w14:paraId="4A6A888C" w14:textId="77777777" w:rsidR="00E63495" w:rsidRDefault="00E63495" w:rsidP="00B66588">
      <w:pPr>
        <w:jc w:val="both"/>
        <w:rPr>
          <w:rFonts w:ascii="Arial" w:hAnsi="Arial" w:cs="Arial"/>
          <w:sz w:val="16"/>
          <w:szCs w:val="16"/>
        </w:rPr>
      </w:pPr>
    </w:p>
    <w:p w14:paraId="06F69C37" w14:textId="77777777" w:rsidR="00E63495" w:rsidRDefault="00E63495" w:rsidP="00B66588">
      <w:pPr>
        <w:jc w:val="both"/>
        <w:rPr>
          <w:rFonts w:ascii="Arial" w:hAnsi="Arial" w:cs="Arial"/>
          <w:sz w:val="16"/>
          <w:szCs w:val="16"/>
        </w:rPr>
      </w:pPr>
    </w:p>
    <w:p w14:paraId="77B740EB" w14:textId="77777777" w:rsidR="00E63495" w:rsidRDefault="00E63495" w:rsidP="00B66588">
      <w:pPr>
        <w:jc w:val="both"/>
        <w:rPr>
          <w:rFonts w:ascii="Arial" w:hAnsi="Arial" w:cs="Arial"/>
          <w:sz w:val="16"/>
          <w:szCs w:val="16"/>
        </w:rPr>
      </w:pPr>
    </w:p>
    <w:p w14:paraId="2B31A853" w14:textId="77777777" w:rsidR="00E63495" w:rsidRDefault="00E63495" w:rsidP="00B66588">
      <w:pPr>
        <w:jc w:val="both"/>
        <w:rPr>
          <w:rFonts w:ascii="Arial" w:hAnsi="Arial" w:cs="Arial"/>
          <w:sz w:val="16"/>
          <w:szCs w:val="16"/>
        </w:rPr>
      </w:pPr>
    </w:p>
    <w:p w14:paraId="1ED2F3BC" w14:textId="77777777" w:rsidR="00E63495" w:rsidRDefault="00E63495" w:rsidP="00B66588">
      <w:pPr>
        <w:jc w:val="both"/>
        <w:rPr>
          <w:rFonts w:ascii="Arial" w:hAnsi="Arial" w:cs="Arial"/>
          <w:sz w:val="16"/>
          <w:szCs w:val="16"/>
        </w:rPr>
      </w:pPr>
    </w:p>
    <w:p w14:paraId="47EEAE0F" w14:textId="77777777" w:rsidR="00E63495" w:rsidRDefault="00E63495" w:rsidP="00B66588">
      <w:pPr>
        <w:jc w:val="both"/>
        <w:rPr>
          <w:rFonts w:ascii="Arial" w:hAnsi="Arial" w:cs="Arial"/>
          <w:sz w:val="16"/>
          <w:szCs w:val="16"/>
        </w:rPr>
      </w:pPr>
    </w:p>
    <w:p w14:paraId="3051B99E" w14:textId="77777777" w:rsidR="00E63495" w:rsidRDefault="00E63495" w:rsidP="00B66588">
      <w:pPr>
        <w:jc w:val="both"/>
        <w:rPr>
          <w:rFonts w:ascii="Arial" w:hAnsi="Arial" w:cs="Arial"/>
          <w:sz w:val="16"/>
          <w:szCs w:val="16"/>
        </w:rPr>
      </w:pPr>
    </w:p>
    <w:p w14:paraId="2C8F4B17" w14:textId="77777777" w:rsidR="00E63495" w:rsidRDefault="00E63495" w:rsidP="00B66588">
      <w:pPr>
        <w:jc w:val="both"/>
        <w:rPr>
          <w:rFonts w:ascii="Arial" w:hAnsi="Arial" w:cs="Arial"/>
          <w:sz w:val="16"/>
          <w:szCs w:val="16"/>
        </w:rPr>
      </w:pPr>
    </w:p>
    <w:p w14:paraId="12E1A01D" w14:textId="77777777" w:rsidR="00E63495" w:rsidRDefault="00E63495" w:rsidP="00B66588">
      <w:pPr>
        <w:jc w:val="both"/>
        <w:rPr>
          <w:rFonts w:ascii="Arial" w:hAnsi="Arial" w:cs="Arial"/>
          <w:sz w:val="16"/>
          <w:szCs w:val="16"/>
        </w:rPr>
      </w:pPr>
    </w:p>
    <w:p w14:paraId="3DD1A653" w14:textId="77777777" w:rsidR="00E63495" w:rsidRDefault="00E63495" w:rsidP="00B66588">
      <w:pPr>
        <w:jc w:val="both"/>
        <w:rPr>
          <w:rFonts w:ascii="Arial" w:hAnsi="Arial" w:cs="Arial"/>
          <w:sz w:val="16"/>
          <w:szCs w:val="16"/>
        </w:rPr>
      </w:pPr>
    </w:p>
    <w:p w14:paraId="5D22D6CF" w14:textId="77777777" w:rsidR="00E63495" w:rsidRDefault="00E63495" w:rsidP="00B66588">
      <w:pPr>
        <w:jc w:val="both"/>
        <w:rPr>
          <w:rFonts w:ascii="Arial" w:hAnsi="Arial" w:cs="Arial"/>
          <w:sz w:val="16"/>
          <w:szCs w:val="16"/>
        </w:rPr>
      </w:pPr>
    </w:p>
    <w:p w14:paraId="0227FB03" w14:textId="77777777" w:rsidR="00E63495" w:rsidRDefault="00E63495" w:rsidP="00B66588">
      <w:pPr>
        <w:jc w:val="both"/>
        <w:rPr>
          <w:rFonts w:ascii="Arial" w:hAnsi="Arial" w:cs="Arial"/>
          <w:sz w:val="16"/>
          <w:szCs w:val="16"/>
        </w:rPr>
      </w:pPr>
    </w:p>
    <w:p w14:paraId="5D34EDDE" w14:textId="77777777" w:rsidR="00E63495" w:rsidRDefault="00E63495" w:rsidP="00B66588">
      <w:pPr>
        <w:jc w:val="both"/>
        <w:rPr>
          <w:rFonts w:ascii="Arial" w:hAnsi="Arial" w:cs="Arial"/>
          <w:sz w:val="16"/>
          <w:szCs w:val="16"/>
        </w:rPr>
      </w:pPr>
    </w:p>
    <w:p w14:paraId="67F566EA" w14:textId="77777777" w:rsidR="00E63495" w:rsidRDefault="00E63495" w:rsidP="00B66588">
      <w:pPr>
        <w:jc w:val="both"/>
        <w:rPr>
          <w:rFonts w:ascii="Arial" w:hAnsi="Arial" w:cs="Arial"/>
          <w:sz w:val="16"/>
          <w:szCs w:val="16"/>
        </w:rPr>
      </w:pPr>
    </w:p>
    <w:p w14:paraId="042BCADF" w14:textId="2476E793" w:rsidR="00E63495" w:rsidRDefault="00E63495" w:rsidP="00B66588">
      <w:pPr>
        <w:jc w:val="both"/>
        <w:rPr>
          <w:rFonts w:ascii="Arial" w:hAnsi="Arial" w:cs="Arial"/>
          <w:sz w:val="16"/>
          <w:szCs w:val="16"/>
        </w:rPr>
      </w:pPr>
    </w:p>
    <w:p w14:paraId="22BB79E3" w14:textId="0F08A21A" w:rsidR="00E63495" w:rsidRDefault="00E63495" w:rsidP="00B66588">
      <w:pPr>
        <w:jc w:val="both"/>
        <w:rPr>
          <w:rFonts w:ascii="Arial" w:hAnsi="Arial" w:cs="Arial"/>
          <w:sz w:val="16"/>
          <w:szCs w:val="16"/>
        </w:rPr>
      </w:pPr>
    </w:p>
    <w:p w14:paraId="626F61F7" w14:textId="392D4B74" w:rsidR="00E63495" w:rsidRDefault="00E63495" w:rsidP="00B66588">
      <w:pPr>
        <w:jc w:val="both"/>
        <w:rPr>
          <w:rFonts w:ascii="Arial" w:hAnsi="Arial" w:cs="Arial"/>
          <w:sz w:val="16"/>
          <w:szCs w:val="16"/>
        </w:rPr>
      </w:pPr>
    </w:p>
    <w:p w14:paraId="4A42D4FD" w14:textId="4AA34524" w:rsidR="00E63495" w:rsidRDefault="00E63495" w:rsidP="00B66588">
      <w:pPr>
        <w:jc w:val="both"/>
        <w:rPr>
          <w:rFonts w:ascii="Arial" w:hAnsi="Arial" w:cs="Arial"/>
          <w:sz w:val="16"/>
          <w:szCs w:val="16"/>
        </w:rPr>
      </w:pPr>
    </w:p>
    <w:p w14:paraId="588B6B45" w14:textId="5CB84091" w:rsidR="00E63495" w:rsidRDefault="00E63495" w:rsidP="00B66588">
      <w:pPr>
        <w:jc w:val="both"/>
        <w:rPr>
          <w:rFonts w:ascii="Arial" w:hAnsi="Arial" w:cs="Arial"/>
          <w:sz w:val="16"/>
          <w:szCs w:val="16"/>
        </w:rPr>
      </w:pPr>
    </w:p>
    <w:p w14:paraId="10C8E132" w14:textId="7E4FCE61" w:rsidR="00814FE5" w:rsidRDefault="00814FE5" w:rsidP="00B66588">
      <w:pPr>
        <w:jc w:val="both"/>
        <w:rPr>
          <w:rFonts w:ascii="Arial" w:hAnsi="Arial" w:cs="Arial"/>
          <w:sz w:val="16"/>
          <w:szCs w:val="16"/>
        </w:rPr>
      </w:pPr>
    </w:p>
    <w:p w14:paraId="543FC707" w14:textId="4E9608EC" w:rsidR="00455012" w:rsidRDefault="00455012" w:rsidP="00B66588">
      <w:pPr>
        <w:jc w:val="both"/>
        <w:rPr>
          <w:rFonts w:ascii="Arial" w:hAnsi="Arial" w:cs="Arial"/>
          <w:sz w:val="16"/>
          <w:szCs w:val="16"/>
        </w:rPr>
      </w:pPr>
    </w:p>
    <w:p w14:paraId="3658569C" w14:textId="009EC79A" w:rsidR="00455012" w:rsidRDefault="004E6695" w:rsidP="00B66588">
      <w:pPr>
        <w:jc w:val="both"/>
        <w:rPr>
          <w:rFonts w:ascii="Arial" w:hAnsi="Arial" w:cs="Arial"/>
          <w:sz w:val="16"/>
          <w:szCs w:val="16"/>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5" behindDoc="0" locked="0" layoutInCell="1" allowOverlap="1" wp14:anchorId="2DA01B2E" wp14:editId="2550D217">
                <wp:simplePos x="0" y="0"/>
                <wp:positionH relativeFrom="page">
                  <wp:posOffset>10184765</wp:posOffset>
                </wp:positionH>
                <wp:positionV relativeFrom="paragraph">
                  <wp:posOffset>151765</wp:posOffset>
                </wp:positionV>
                <wp:extent cx="457200" cy="409575"/>
                <wp:effectExtent l="0" t="0" r="0" b="9525"/>
                <wp:wrapNone/>
                <wp:docPr id="448111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3DB98114" w14:textId="665C003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01B2E" id="_x0000_s1047" type="#_x0000_t202" style="position:absolute;left:0;text-align:left;margin-left:801.95pt;margin-top:11.95pt;width:36pt;height:32.25pt;z-index:25165826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JT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" stroked="f">
                <v:textbox>
                  <w:txbxContent>
                    <w:p w14:paraId="3DB98114" w14:textId="665C003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2</w:t>
                      </w:r>
                    </w:p>
                  </w:txbxContent>
                </v:textbox>
                <w10:wrap anchorx="page"/>
              </v:shape>
            </w:pict>
          </mc:Fallback>
        </mc:AlternateContent>
      </w:r>
    </w:p>
    <w:p w14:paraId="2BC471CB" w14:textId="2BE56461" w:rsidR="00C0400F" w:rsidRDefault="00205BEB" w:rsidP="00B66588">
      <w:pPr>
        <w:jc w:val="both"/>
        <w:rPr>
          <w:rFonts w:ascii="Arial" w:hAnsi="Arial" w:cs="Arial"/>
          <w:sz w:val="16"/>
          <w:szCs w:val="16"/>
        </w:rPr>
      </w:pPr>
      <w:r>
        <w:rPr>
          <w:rFonts w:ascii="Arial" w:hAnsi="Arial" w:cs="Arial"/>
          <w:noProof/>
          <w:sz w:val="16"/>
          <w:szCs w:val="16"/>
        </w:rPr>
        <w:lastRenderedPageBreak/>
        <w:drawing>
          <wp:inline distT="0" distB="0" distL="0" distR="0" wp14:anchorId="63276E3A" wp14:editId="17207D1D">
            <wp:extent cx="4895850" cy="1199989"/>
            <wp:effectExtent l="0" t="0" r="0" b="635"/>
            <wp:docPr id="18280537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26196" cy="1207427"/>
                    </a:xfrm>
                    <a:prstGeom prst="rect">
                      <a:avLst/>
                    </a:prstGeom>
                    <a:noFill/>
                  </pic:spPr>
                </pic:pic>
              </a:graphicData>
            </a:graphic>
          </wp:inline>
        </w:drawing>
      </w:r>
    </w:p>
    <w:p w14:paraId="084621A8" w14:textId="77777777" w:rsidR="00C0400F" w:rsidRDefault="00C0400F" w:rsidP="00B66588">
      <w:pPr>
        <w:jc w:val="both"/>
        <w:rPr>
          <w:rFonts w:ascii="Arial" w:hAnsi="Arial" w:cs="Arial"/>
          <w:sz w:val="16"/>
          <w:szCs w:val="16"/>
        </w:rPr>
      </w:pPr>
    </w:p>
    <w:p w14:paraId="6E7DB048"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6E0B988"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Commission services for victims that are needs-led</w:t>
      </w:r>
    </w:p>
    <w:p w14:paraId="563A8E84" w14:textId="77777777" w:rsidR="00AE64D2" w:rsidRPr="00CB4EF3" w:rsidRDefault="00AE64D2" w:rsidP="00AE64D2">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A5DE096" w14:textId="77777777" w:rsidR="00AE64D2" w:rsidRPr="00B66588" w:rsidRDefault="00AE64D2" w:rsidP="00B66588">
      <w:pPr>
        <w:jc w:val="both"/>
        <w:rPr>
          <w:rFonts w:ascii="Arial" w:hAnsi="Arial" w:cs="Arial"/>
          <w:sz w:val="16"/>
          <w:szCs w:val="16"/>
        </w:rPr>
      </w:pPr>
    </w:p>
    <w:p w14:paraId="31A0D4BF" w14:textId="14A84AA6" w:rsidR="00740857" w:rsidRPr="00C21EB0" w:rsidRDefault="00740857" w:rsidP="00B66588">
      <w:pPr>
        <w:spacing w:after="80"/>
        <w:jc w:val="both"/>
        <w:rPr>
          <w:rFonts w:ascii="Arial" w:hAnsi="Arial" w:cs="Arial"/>
          <w:sz w:val="21"/>
          <w:szCs w:val="21"/>
          <w:lang w:val="en-GB" w:eastAsia="en-GB"/>
        </w:rPr>
      </w:pPr>
      <w:r w:rsidRPr="00C21EB0">
        <w:rPr>
          <w:rFonts w:ascii="Arial" w:hAnsi="Arial" w:cs="Arial"/>
          <w:sz w:val="21"/>
          <w:szCs w:val="21"/>
          <w:lang w:val="en-GB" w:eastAsia="en-GB"/>
        </w:rPr>
        <w:t>It is my responsibility to commission services for victims of crime across the county, whether they report to the police or not. I am committed to providing</w:t>
      </w:r>
      <w:r w:rsidR="00BD3C7F" w:rsidRPr="00C21EB0">
        <w:rPr>
          <w:rFonts w:ascii="Arial" w:hAnsi="Arial" w:cs="Arial"/>
          <w:sz w:val="21"/>
          <w:szCs w:val="21"/>
          <w:lang w:val="en-GB" w:eastAsia="en-GB"/>
        </w:rPr>
        <w:t xml:space="preserve"> </w:t>
      </w:r>
      <w:r w:rsidRPr="00C21EB0">
        <w:rPr>
          <w:rFonts w:ascii="Arial" w:hAnsi="Arial" w:cs="Arial"/>
          <w:sz w:val="21"/>
          <w:szCs w:val="21"/>
          <w:lang w:val="en-GB" w:eastAsia="en-GB"/>
        </w:rPr>
        <w:t xml:space="preserve">services </w:t>
      </w:r>
      <w:r w:rsidR="00BD3C7F" w:rsidRPr="00C21EB0">
        <w:rPr>
          <w:rFonts w:ascii="Arial" w:hAnsi="Arial" w:cs="Arial"/>
          <w:sz w:val="21"/>
          <w:szCs w:val="21"/>
          <w:lang w:val="en-GB" w:eastAsia="en-GB"/>
        </w:rPr>
        <w:t xml:space="preserve">that are needs-led </w:t>
      </w:r>
      <w:r w:rsidRPr="00C21EB0">
        <w:rPr>
          <w:rFonts w:ascii="Arial" w:hAnsi="Arial" w:cs="Arial"/>
          <w:sz w:val="21"/>
          <w:szCs w:val="21"/>
          <w:lang w:val="en-GB" w:eastAsia="en-GB"/>
        </w:rPr>
        <w:t xml:space="preserve">so victims and witnesses are treated as individuals, and services are tailored </w:t>
      </w:r>
      <w:r w:rsidR="00630F69" w:rsidRPr="00C21EB0">
        <w:rPr>
          <w:rFonts w:ascii="Arial" w:hAnsi="Arial" w:cs="Arial"/>
          <w:sz w:val="21"/>
          <w:szCs w:val="21"/>
          <w:lang w:val="en-GB" w:eastAsia="en-GB"/>
        </w:rPr>
        <w:t>accordingly</w:t>
      </w:r>
      <w:r w:rsidRPr="00C21EB0">
        <w:rPr>
          <w:rFonts w:ascii="Arial" w:hAnsi="Arial" w:cs="Arial"/>
          <w:sz w:val="21"/>
          <w:szCs w:val="21"/>
          <w:lang w:val="en-GB" w:eastAsia="en-GB"/>
        </w:rPr>
        <w:t xml:space="preserve">. </w:t>
      </w:r>
    </w:p>
    <w:p w14:paraId="020E7BA8" w14:textId="03BCBE74" w:rsidR="00740857" w:rsidRPr="00C21EB0" w:rsidRDefault="00740857" w:rsidP="00B66588">
      <w:pPr>
        <w:spacing w:after="80"/>
        <w:jc w:val="both"/>
        <w:rPr>
          <w:rFonts w:ascii="Arial" w:hAnsi="Arial" w:cs="Arial"/>
          <w:sz w:val="21"/>
          <w:szCs w:val="21"/>
          <w:lang w:val="en-GB" w:eastAsia="en-GB"/>
        </w:rPr>
      </w:pPr>
      <w:r w:rsidRPr="00C21EB0">
        <w:rPr>
          <w:rFonts w:ascii="Arial" w:hAnsi="Arial" w:cs="Arial"/>
          <w:sz w:val="21"/>
          <w:szCs w:val="21"/>
          <w:lang w:val="en-GB" w:eastAsia="en-GB"/>
        </w:rPr>
        <w:t>I also have a dedicated Victims hub in Ashford - Compass House - which houses a number of services enabling closer working and a more joined up approach to delivering services to victims.</w:t>
      </w:r>
    </w:p>
    <w:p w14:paraId="4D483C1D" w14:textId="77777777" w:rsidR="00224FB1" w:rsidRPr="00C21EB0" w:rsidRDefault="00BB4A0C" w:rsidP="00B66588">
      <w:pPr>
        <w:spacing w:after="80"/>
        <w:jc w:val="both"/>
        <w:rPr>
          <w:rFonts w:ascii="Arial" w:hAnsi="Arial" w:cs="Arial"/>
          <w:sz w:val="21"/>
          <w:szCs w:val="21"/>
          <w:lang w:val="en-GB"/>
        </w:rPr>
      </w:pPr>
      <w:r w:rsidRPr="00C21EB0">
        <w:rPr>
          <w:rFonts w:ascii="Arial" w:hAnsi="Arial" w:cs="Arial"/>
          <w:sz w:val="21"/>
          <w:szCs w:val="21"/>
          <w:lang w:val="en-GB"/>
        </w:rPr>
        <w:t xml:space="preserve">My </w:t>
      </w:r>
      <w:r w:rsidR="00976680" w:rsidRPr="00C21EB0">
        <w:rPr>
          <w:rFonts w:ascii="Arial" w:hAnsi="Arial" w:cs="Arial"/>
          <w:sz w:val="21"/>
          <w:szCs w:val="21"/>
          <w:lang w:val="en-GB"/>
        </w:rPr>
        <w:t xml:space="preserve">core commissioning budget </w:t>
      </w:r>
      <w:r w:rsidR="00975BCD" w:rsidRPr="00C21EB0">
        <w:rPr>
          <w:rFonts w:ascii="Arial" w:hAnsi="Arial" w:cs="Arial"/>
          <w:sz w:val="21"/>
          <w:szCs w:val="21"/>
          <w:lang w:val="en-GB"/>
        </w:rPr>
        <w:t xml:space="preserve">for 2024/25 </w:t>
      </w:r>
      <w:r w:rsidR="00976680" w:rsidRPr="00C21EB0">
        <w:rPr>
          <w:rFonts w:ascii="Arial" w:hAnsi="Arial" w:cs="Arial"/>
          <w:sz w:val="21"/>
          <w:szCs w:val="21"/>
          <w:lang w:val="en-GB"/>
        </w:rPr>
        <w:t xml:space="preserve">consisted of a </w:t>
      </w:r>
      <w:r w:rsidR="001D1853" w:rsidRPr="00C21EB0">
        <w:rPr>
          <w:rFonts w:ascii="Arial" w:hAnsi="Arial" w:cs="Arial"/>
          <w:sz w:val="21"/>
          <w:szCs w:val="21"/>
          <w:lang w:val="en-GB"/>
        </w:rPr>
        <w:t xml:space="preserve">grant of </w:t>
      </w:r>
      <w:r w:rsidR="00975BCD" w:rsidRPr="00C21EB0">
        <w:rPr>
          <w:rFonts w:ascii="Arial" w:hAnsi="Arial" w:cs="Arial"/>
          <w:sz w:val="21"/>
          <w:szCs w:val="21"/>
          <w:lang w:val="en-GB"/>
        </w:rPr>
        <w:t>just over £2m</w:t>
      </w:r>
      <w:r w:rsidR="00BB4301" w:rsidRPr="00C21EB0">
        <w:rPr>
          <w:rFonts w:ascii="Arial" w:hAnsi="Arial" w:cs="Arial"/>
          <w:sz w:val="21"/>
          <w:szCs w:val="21"/>
          <w:lang w:val="en-GB"/>
        </w:rPr>
        <w:t xml:space="preserve"> </w:t>
      </w:r>
      <w:r w:rsidR="001D1853" w:rsidRPr="00C21EB0">
        <w:rPr>
          <w:rFonts w:ascii="Arial" w:hAnsi="Arial" w:cs="Arial"/>
          <w:sz w:val="21"/>
          <w:szCs w:val="21"/>
          <w:lang w:val="en-GB"/>
        </w:rPr>
        <w:t>from the M</w:t>
      </w:r>
      <w:r w:rsidR="00B91479" w:rsidRPr="00C21EB0">
        <w:rPr>
          <w:rFonts w:ascii="Arial" w:hAnsi="Arial" w:cs="Arial"/>
          <w:sz w:val="21"/>
          <w:szCs w:val="21"/>
          <w:lang w:val="en-GB"/>
        </w:rPr>
        <w:t>o</w:t>
      </w:r>
      <w:r w:rsidR="001D1853" w:rsidRPr="00C21EB0">
        <w:rPr>
          <w:rFonts w:ascii="Arial" w:hAnsi="Arial" w:cs="Arial"/>
          <w:sz w:val="21"/>
          <w:szCs w:val="21"/>
          <w:lang w:val="en-GB"/>
        </w:rPr>
        <w:t xml:space="preserve">J to deliver </w:t>
      </w:r>
      <w:r w:rsidR="00BB4301" w:rsidRPr="00C21EB0">
        <w:rPr>
          <w:rFonts w:ascii="Arial" w:hAnsi="Arial" w:cs="Arial"/>
          <w:sz w:val="21"/>
          <w:szCs w:val="21"/>
          <w:lang w:val="en-GB"/>
        </w:rPr>
        <w:t xml:space="preserve">support </w:t>
      </w:r>
      <w:r w:rsidR="001D1853" w:rsidRPr="00C21EB0">
        <w:rPr>
          <w:rFonts w:ascii="Arial" w:hAnsi="Arial" w:cs="Arial"/>
          <w:sz w:val="21"/>
          <w:szCs w:val="21"/>
          <w:lang w:val="en-GB"/>
        </w:rPr>
        <w:t xml:space="preserve">services </w:t>
      </w:r>
      <w:r w:rsidR="00BB4301" w:rsidRPr="00C21EB0">
        <w:rPr>
          <w:rFonts w:ascii="Arial" w:hAnsi="Arial" w:cs="Arial"/>
          <w:sz w:val="21"/>
          <w:szCs w:val="21"/>
          <w:lang w:val="en-GB"/>
        </w:rPr>
        <w:t xml:space="preserve">for </w:t>
      </w:r>
      <w:r w:rsidR="001D1853" w:rsidRPr="00C21EB0">
        <w:rPr>
          <w:rFonts w:ascii="Arial" w:hAnsi="Arial" w:cs="Arial"/>
          <w:sz w:val="21"/>
          <w:szCs w:val="21"/>
          <w:lang w:val="en-GB"/>
        </w:rPr>
        <w:t xml:space="preserve">victims. </w:t>
      </w:r>
      <w:r w:rsidR="00180206" w:rsidRPr="00C21EB0">
        <w:rPr>
          <w:rFonts w:ascii="Arial" w:hAnsi="Arial" w:cs="Arial"/>
          <w:sz w:val="21"/>
          <w:szCs w:val="21"/>
          <w:lang w:val="en-GB"/>
        </w:rPr>
        <w:t xml:space="preserve">I match funded this with just over </w:t>
      </w:r>
      <w:r w:rsidR="00342603" w:rsidRPr="00C21EB0">
        <w:rPr>
          <w:rFonts w:ascii="Arial" w:hAnsi="Arial" w:cs="Arial"/>
          <w:sz w:val="21"/>
          <w:szCs w:val="21"/>
          <w:lang w:val="en-GB"/>
        </w:rPr>
        <w:t xml:space="preserve">£1.7m of my own budget to support delivery of services </w:t>
      </w:r>
      <w:r w:rsidR="0074560D" w:rsidRPr="00C21EB0">
        <w:rPr>
          <w:rFonts w:ascii="Arial" w:hAnsi="Arial" w:cs="Arial"/>
          <w:sz w:val="21"/>
          <w:szCs w:val="21"/>
          <w:lang w:val="en-GB"/>
        </w:rPr>
        <w:t xml:space="preserve">to reduce </w:t>
      </w:r>
      <w:r w:rsidR="003966ED" w:rsidRPr="00C21EB0">
        <w:rPr>
          <w:rFonts w:ascii="Arial" w:hAnsi="Arial" w:cs="Arial"/>
          <w:sz w:val="21"/>
          <w:szCs w:val="21"/>
          <w:lang w:val="en-GB"/>
        </w:rPr>
        <w:t xml:space="preserve">ASB, </w:t>
      </w:r>
      <w:r w:rsidR="00342603" w:rsidRPr="00C21EB0">
        <w:rPr>
          <w:rFonts w:ascii="Arial" w:hAnsi="Arial" w:cs="Arial"/>
          <w:sz w:val="21"/>
          <w:szCs w:val="21"/>
          <w:lang w:val="en-GB"/>
        </w:rPr>
        <w:t>crime</w:t>
      </w:r>
      <w:r w:rsidR="003966ED" w:rsidRPr="00C21EB0">
        <w:rPr>
          <w:rFonts w:ascii="Arial" w:hAnsi="Arial" w:cs="Arial"/>
          <w:sz w:val="21"/>
          <w:szCs w:val="21"/>
          <w:lang w:val="en-GB"/>
        </w:rPr>
        <w:t xml:space="preserve"> and </w:t>
      </w:r>
      <w:r w:rsidR="00342603" w:rsidRPr="00C21EB0">
        <w:rPr>
          <w:rFonts w:ascii="Arial" w:hAnsi="Arial" w:cs="Arial"/>
          <w:sz w:val="21"/>
          <w:szCs w:val="21"/>
          <w:lang w:val="en-GB"/>
        </w:rPr>
        <w:t>disorder</w:t>
      </w:r>
      <w:r w:rsidR="003966ED" w:rsidRPr="00C21EB0">
        <w:rPr>
          <w:rFonts w:ascii="Arial" w:hAnsi="Arial" w:cs="Arial"/>
          <w:sz w:val="21"/>
          <w:szCs w:val="21"/>
          <w:lang w:val="en-GB"/>
        </w:rPr>
        <w:t>.</w:t>
      </w:r>
    </w:p>
    <w:p w14:paraId="517DA119" w14:textId="411F7001" w:rsidR="00053E78" w:rsidRPr="00C21EB0" w:rsidRDefault="001E3BF2" w:rsidP="00B906E4">
      <w:pPr>
        <w:spacing w:after="40"/>
        <w:jc w:val="both"/>
        <w:rPr>
          <w:rFonts w:ascii="Arial" w:hAnsi="Arial" w:cs="Arial"/>
          <w:sz w:val="21"/>
          <w:szCs w:val="21"/>
          <w:lang w:val="en-GB"/>
        </w:rPr>
      </w:pPr>
      <w:r w:rsidRPr="00C21EB0">
        <w:rPr>
          <w:rFonts w:ascii="Arial" w:hAnsi="Arial" w:cs="Arial"/>
          <w:sz w:val="21"/>
          <w:szCs w:val="21"/>
          <w:lang w:val="en-GB"/>
        </w:rPr>
        <w:t xml:space="preserve">In addition to the core commissioning budget, </w:t>
      </w:r>
      <w:r w:rsidR="001D1853" w:rsidRPr="00C21EB0">
        <w:rPr>
          <w:rFonts w:ascii="Arial" w:hAnsi="Arial" w:cs="Arial"/>
          <w:sz w:val="21"/>
          <w:szCs w:val="21"/>
          <w:lang w:val="en-GB"/>
        </w:rPr>
        <w:t>my Commissioning team secure</w:t>
      </w:r>
      <w:r w:rsidR="00A00E75" w:rsidRPr="00C21EB0">
        <w:rPr>
          <w:rFonts w:ascii="Arial" w:hAnsi="Arial" w:cs="Arial"/>
          <w:sz w:val="21"/>
          <w:szCs w:val="21"/>
          <w:lang w:val="en-GB"/>
        </w:rPr>
        <w:t>d</w:t>
      </w:r>
      <w:r w:rsidR="001D1853" w:rsidRPr="00C21EB0">
        <w:rPr>
          <w:rFonts w:ascii="Arial" w:hAnsi="Arial" w:cs="Arial"/>
          <w:sz w:val="21"/>
          <w:szCs w:val="21"/>
          <w:lang w:val="en-GB"/>
        </w:rPr>
        <w:t xml:space="preserve"> additional funding from central government </w:t>
      </w:r>
      <w:r w:rsidR="0078161C" w:rsidRPr="00C21EB0">
        <w:rPr>
          <w:rFonts w:ascii="Arial" w:hAnsi="Arial" w:cs="Arial"/>
          <w:sz w:val="21"/>
          <w:szCs w:val="21"/>
          <w:lang w:val="en-GB"/>
        </w:rPr>
        <w:t xml:space="preserve">to enable </w:t>
      </w:r>
      <w:r w:rsidR="00AD5592" w:rsidRPr="00C21EB0">
        <w:rPr>
          <w:rFonts w:ascii="Arial" w:hAnsi="Arial" w:cs="Arial"/>
          <w:sz w:val="21"/>
          <w:szCs w:val="21"/>
          <w:lang w:val="en-GB"/>
        </w:rPr>
        <w:t xml:space="preserve">enhanced and new services to be delivered. </w:t>
      </w:r>
      <w:r w:rsidR="00053E78" w:rsidRPr="00C21EB0">
        <w:rPr>
          <w:rFonts w:ascii="Arial" w:hAnsi="Arial" w:cs="Arial"/>
          <w:sz w:val="21"/>
          <w:szCs w:val="21"/>
          <w:lang w:val="en-GB"/>
        </w:rPr>
        <w:t xml:space="preserve">They </w:t>
      </w:r>
      <w:r w:rsidR="002A56D5" w:rsidRPr="00C21EB0">
        <w:rPr>
          <w:rFonts w:ascii="Arial" w:hAnsi="Arial" w:cs="Arial"/>
          <w:sz w:val="21"/>
          <w:szCs w:val="21"/>
          <w:lang w:val="en-GB"/>
        </w:rPr>
        <w:t xml:space="preserve">were </w:t>
      </w:r>
      <w:r w:rsidR="00B0198F" w:rsidRPr="00C21EB0">
        <w:rPr>
          <w:rFonts w:ascii="Arial" w:hAnsi="Arial" w:cs="Arial"/>
          <w:sz w:val="21"/>
          <w:szCs w:val="21"/>
          <w:lang w:val="en-GB"/>
        </w:rPr>
        <w:t>su</w:t>
      </w:r>
      <w:r w:rsidR="001D1853" w:rsidRPr="00C21EB0">
        <w:rPr>
          <w:rFonts w:ascii="Arial" w:hAnsi="Arial" w:cs="Arial"/>
          <w:sz w:val="21"/>
          <w:szCs w:val="21"/>
          <w:lang w:val="en-GB"/>
        </w:rPr>
        <w:t xml:space="preserve">ccessful in securing </w:t>
      </w:r>
      <w:r w:rsidR="00053E78" w:rsidRPr="00C21EB0">
        <w:rPr>
          <w:rFonts w:ascii="Arial" w:hAnsi="Arial" w:cs="Arial"/>
          <w:sz w:val="21"/>
          <w:szCs w:val="21"/>
          <w:lang w:val="en-GB"/>
        </w:rPr>
        <w:t>the following additional funding:</w:t>
      </w:r>
    </w:p>
    <w:p w14:paraId="7A4FAF59" w14:textId="1B4EA85E" w:rsidR="001D1853" w:rsidRPr="00C21EB0" w:rsidRDefault="00B0198F" w:rsidP="001D2860">
      <w:pPr>
        <w:pStyle w:val="ListParagraph"/>
        <w:numPr>
          <w:ilvl w:val="0"/>
          <w:numId w:val="45"/>
        </w:numPr>
        <w:spacing w:after="80"/>
        <w:jc w:val="both"/>
        <w:rPr>
          <w:rFonts w:ascii="Arial" w:hAnsi="Arial" w:cs="Arial"/>
          <w:sz w:val="21"/>
          <w:szCs w:val="21"/>
          <w:lang w:val="en-GB"/>
        </w:rPr>
      </w:pPr>
      <w:r w:rsidRPr="00C21EB0">
        <w:rPr>
          <w:rFonts w:ascii="Arial" w:hAnsi="Arial" w:cs="Arial"/>
          <w:sz w:val="21"/>
          <w:szCs w:val="21"/>
          <w:lang w:val="en-GB"/>
        </w:rPr>
        <w:t>£</w:t>
      </w:r>
      <w:r w:rsidR="001D1853" w:rsidRPr="00C21EB0">
        <w:rPr>
          <w:rFonts w:ascii="Arial" w:hAnsi="Arial" w:cs="Arial"/>
          <w:sz w:val="21"/>
          <w:szCs w:val="21"/>
          <w:lang w:val="en-GB"/>
        </w:rPr>
        <w:t>1,83</w:t>
      </w:r>
      <w:r w:rsidR="00053E78" w:rsidRPr="00C21EB0">
        <w:rPr>
          <w:rFonts w:ascii="Arial" w:hAnsi="Arial" w:cs="Arial"/>
          <w:sz w:val="21"/>
          <w:szCs w:val="21"/>
          <w:lang w:val="en-GB"/>
        </w:rPr>
        <w:t>7,213</w:t>
      </w:r>
      <w:r w:rsidR="00480381" w:rsidRPr="00C21EB0">
        <w:rPr>
          <w:rFonts w:ascii="Arial" w:hAnsi="Arial" w:cs="Arial"/>
          <w:sz w:val="21"/>
          <w:szCs w:val="21"/>
          <w:lang w:val="en-GB"/>
        </w:rPr>
        <w:t xml:space="preserve"> </w:t>
      </w:r>
      <w:r w:rsidR="001D1853" w:rsidRPr="00C21EB0">
        <w:rPr>
          <w:rFonts w:ascii="Arial" w:hAnsi="Arial" w:cs="Arial"/>
          <w:sz w:val="21"/>
          <w:szCs w:val="21"/>
          <w:lang w:val="en-GB"/>
        </w:rPr>
        <w:t xml:space="preserve">to increase the provision of </w:t>
      </w:r>
      <w:r w:rsidR="00413B62" w:rsidRPr="00C21EB0">
        <w:rPr>
          <w:rFonts w:ascii="Arial" w:hAnsi="Arial" w:cs="Arial"/>
          <w:sz w:val="21"/>
          <w:szCs w:val="21"/>
          <w:lang w:val="en-GB"/>
        </w:rPr>
        <w:t>DA</w:t>
      </w:r>
      <w:r w:rsidR="001D1853" w:rsidRPr="00C21EB0">
        <w:rPr>
          <w:rFonts w:ascii="Arial" w:hAnsi="Arial" w:cs="Arial"/>
          <w:sz w:val="21"/>
          <w:szCs w:val="21"/>
          <w:lang w:val="en-GB"/>
        </w:rPr>
        <w:t xml:space="preserve"> and </w:t>
      </w:r>
      <w:r w:rsidR="00FC6BFB" w:rsidRPr="00C21EB0">
        <w:rPr>
          <w:rFonts w:ascii="Arial" w:hAnsi="Arial" w:cs="Arial"/>
          <w:sz w:val="21"/>
          <w:szCs w:val="21"/>
          <w:lang w:val="en-GB"/>
        </w:rPr>
        <w:t xml:space="preserve">SV </w:t>
      </w:r>
      <w:r w:rsidR="001D1853" w:rsidRPr="00C21EB0">
        <w:rPr>
          <w:rFonts w:ascii="Arial" w:hAnsi="Arial" w:cs="Arial"/>
          <w:sz w:val="21"/>
          <w:szCs w:val="21"/>
          <w:lang w:val="en-GB"/>
        </w:rPr>
        <w:t>victim support services.</w:t>
      </w:r>
    </w:p>
    <w:p w14:paraId="2D1F61FE" w14:textId="7485C017" w:rsidR="00931745" w:rsidRPr="00C21EB0" w:rsidRDefault="00931745" w:rsidP="001D2860">
      <w:pPr>
        <w:pStyle w:val="ListParagraph"/>
        <w:numPr>
          <w:ilvl w:val="0"/>
          <w:numId w:val="45"/>
        </w:numPr>
        <w:spacing w:after="80"/>
        <w:jc w:val="both"/>
        <w:rPr>
          <w:rFonts w:ascii="Arial" w:hAnsi="Arial" w:cs="Arial"/>
          <w:sz w:val="21"/>
          <w:szCs w:val="21"/>
          <w:lang w:val="en-GB"/>
        </w:rPr>
      </w:pPr>
      <w:r w:rsidRPr="00C21EB0">
        <w:rPr>
          <w:rFonts w:ascii="Arial" w:hAnsi="Arial" w:cs="Arial"/>
          <w:sz w:val="21"/>
          <w:szCs w:val="21"/>
          <w:lang w:val="en-GB"/>
        </w:rPr>
        <w:t xml:space="preserve">£341,398 for Safer Streets </w:t>
      </w:r>
      <w:r w:rsidR="00A00E75" w:rsidRPr="00C21EB0">
        <w:rPr>
          <w:rFonts w:ascii="Arial" w:hAnsi="Arial" w:cs="Arial"/>
          <w:sz w:val="21"/>
          <w:szCs w:val="21"/>
          <w:lang w:val="en-GB"/>
        </w:rPr>
        <w:t xml:space="preserve">5 </w:t>
      </w:r>
      <w:r w:rsidR="00A94268" w:rsidRPr="00C21EB0">
        <w:rPr>
          <w:rFonts w:ascii="Arial" w:hAnsi="Arial" w:cs="Arial"/>
          <w:sz w:val="21"/>
          <w:szCs w:val="21"/>
          <w:lang w:val="en-GB"/>
        </w:rPr>
        <w:t>projects.</w:t>
      </w:r>
    </w:p>
    <w:p w14:paraId="6D539F2C" w14:textId="2B6F8518" w:rsidR="00A94268" w:rsidRPr="00C21EB0" w:rsidRDefault="009D3651" w:rsidP="001D2860">
      <w:pPr>
        <w:pStyle w:val="ListParagraph"/>
        <w:numPr>
          <w:ilvl w:val="0"/>
          <w:numId w:val="45"/>
        </w:numPr>
        <w:spacing w:after="80"/>
        <w:jc w:val="both"/>
        <w:rPr>
          <w:rFonts w:ascii="Arial" w:hAnsi="Arial" w:cs="Arial"/>
          <w:sz w:val="21"/>
          <w:szCs w:val="21"/>
          <w:lang w:val="en-GB"/>
        </w:rPr>
      </w:pPr>
      <w:r w:rsidRPr="00C21EB0">
        <w:rPr>
          <w:rFonts w:ascii="Arial" w:hAnsi="Arial" w:cs="Arial"/>
          <w:sz w:val="21"/>
          <w:szCs w:val="21"/>
          <w:lang w:val="en-GB"/>
        </w:rPr>
        <w:t>£829,195 for DA and Stalking Perpetrator Interventions.</w:t>
      </w:r>
    </w:p>
    <w:p w14:paraId="0A2D091E" w14:textId="28ED793B" w:rsidR="009D3651" w:rsidRPr="00C21EB0" w:rsidRDefault="00AF1482" w:rsidP="001D2860">
      <w:pPr>
        <w:pStyle w:val="ListParagraph"/>
        <w:numPr>
          <w:ilvl w:val="0"/>
          <w:numId w:val="45"/>
        </w:numPr>
        <w:spacing w:after="80"/>
        <w:jc w:val="both"/>
        <w:rPr>
          <w:rFonts w:ascii="Arial" w:hAnsi="Arial" w:cs="Arial"/>
          <w:sz w:val="21"/>
          <w:szCs w:val="21"/>
          <w:lang w:val="en-GB"/>
        </w:rPr>
      </w:pPr>
      <w:r w:rsidRPr="00C21EB0">
        <w:rPr>
          <w:rFonts w:ascii="Arial" w:hAnsi="Arial" w:cs="Arial"/>
          <w:sz w:val="21"/>
          <w:szCs w:val="21"/>
          <w:lang w:val="en-GB"/>
        </w:rPr>
        <w:t>£63,593 for Local Integration of Women’s Services.</w:t>
      </w:r>
    </w:p>
    <w:p w14:paraId="64023461" w14:textId="6D241401" w:rsidR="00AF1482" w:rsidRPr="00C21EB0" w:rsidRDefault="00EC0E56" w:rsidP="00B906E4">
      <w:pPr>
        <w:spacing w:after="80"/>
        <w:jc w:val="both"/>
        <w:rPr>
          <w:rFonts w:ascii="Arial" w:hAnsi="Arial" w:cs="Arial"/>
          <w:sz w:val="21"/>
          <w:szCs w:val="21"/>
          <w:lang w:val="en-GB"/>
        </w:rPr>
      </w:pPr>
      <w:r w:rsidRPr="00C21EB0">
        <w:rPr>
          <w:rFonts w:ascii="Arial" w:hAnsi="Arial" w:cs="Arial"/>
          <w:sz w:val="21"/>
          <w:szCs w:val="21"/>
          <w:lang w:val="en-GB"/>
        </w:rPr>
        <w:t>This resulted in additional funding of £3,071,399 in 2024/2025. However, these additional funding streams are due to cease on 31 March 2026</w:t>
      </w:r>
      <w:r w:rsidR="00535719" w:rsidRPr="00C21EB0">
        <w:rPr>
          <w:rFonts w:ascii="Arial" w:hAnsi="Arial" w:cs="Arial"/>
          <w:sz w:val="21"/>
          <w:szCs w:val="21"/>
          <w:lang w:val="en-GB"/>
        </w:rPr>
        <w:t xml:space="preserve">, </w:t>
      </w:r>
      <w:r w:rsidRPr="00C21EB0">
        <w:rPr>
          <w:rFonts w:ascii="Arial" w:hAnsi="Arial" w:cs="Arial"/>
          <w:sz w:val="21"/>
          <w:szCs w:val="21"/>
          <w:lang w:val="en-GB"/>
        </w:rPr>
        <w:t xml:space="preserve">so work is underway to understand the risk and </w:t>
      </w:r>
      <w:r w:rsidR="001B4E1C" w:rsidRPr="00C21EB0">
        <w:rPr>
          <w:rFonts w:ascii="Arial" w:hAnsi="Arial" w:cs="Arial"/>
          <w:sz w:val="21"/>
          <w:szCs w:val="21"/>
          <w:lang w:val="en-GB"/>
        </w:rPr>
        <w:t xml:space="preserve">potential </w:t>
      </w:r>
      <w:r w:rsidRPr="00C21EB0">
        <w:rPr>
          <w:rFonts w:ascii="Arial" w:hAnsi="Arial" w:cs="Arial"/>
          <w:sz w:val="21"/>
          <w:szCs w:val="21"/>
          <w:lang w:val="en-GB"/>
        </w:rPr>
        <w:t>impact</w:t>
      </w:r>
      <w:r w:rsidR="001B4E1C" w:rsidRPr="00C21EB0">
        <w:rPr>
          <w:rFonts w:ascii="Arial" w:hAnsi="Arial" w:cs="Arial"/>
          <w:sz w:val="21"/>
          <w:szCs w:val="21"/>
          <w:lang w:val="en-GB"/>
        </w:rPr>
        <w:t>.</w:t>
      </w:r>
    </w:p>
    <w:p w14:paraId="7CAF846A" w14:textId="44E489C3" w:rsidR="007B47A5" w:rsidRPr="00C21EB0" w:rsidRDefault="00022A8B" w:rsidP="00B906E4">
      <w:pPr>
        <w:spacing w:after="80"/>
        <w:jc w:val="both"/>
        <w:rPr>
          <w:rFonts w:ascii="Arial" w:hAnsi="Arial" w:cs="Arial"/>
          <w:sz w:val="21"/>
          <w:szCs w:val="21"/>
          <w:lang w:val="en-GB"/>
        </w:rPr>
      </w:pPr>
      <w:r w:rsidRPr="00C21EB0">
        <w:rPr>
          <w:rFonts w:ascii="Arial" w:hAnsi="Arial" w:cs="Arial"/>
          <w:sz w:val="21"/>
          <w:szCs w:val="21"/>
          <w:lang w:val="en-GB"/>
        </w:rPr>
        <w:t>All services and projects fund</w:t>
      </w:r>
      <w:r w:rsidR="00592C40" w:rsidRPr="00C21EB0">
        <w:rPr>
          <w:rFonts w:ascii="Arial" w:hAnsi="Arial" w:cs="Arial"/>
          <w:sz w:val="21"/>
          <w:szCs w:val="21"/>
          <w:lang w:val="en-GB"/>
        </w:rPr>
        <w:t>ed</w:t>
      </w:r>
      <w:r w:rsidRPr="00C21EB0">
        <w:rPr>
          <w:rFonts w:ascii="Arial" w:hAnsi="Arial" w:cs="Arial"/>
          <w:sz w:val="21"/>
          <w:szCs w:val="21"/>
          <w:lang w:val="en-GB"/>
        </w:rPr>
        <w:t>, regardless of whether they are contract</w:t>
      </w:r>
      <w:r w:rsidR="009805D3" w:rsidRPr="00C21EB0">
        <w:rPr>
          <w:rFonts w:ascii="Arial" w:hAnsi="Arial" w:cs="Arial"/>
          <w:sz w:val="21"/>
          <w:szCs w:val="21"/>
          <w:lang w:val="en-GB"/>
        </w:rPr>
        <w:t>s</w:t>
      </w:r>
      <w:r w:rsidRPr="00C21EB0">
        <w:rPr>
          <w:rFonts w:ascii="Arial" w:hAnsi="Arial" w:cs="Arial"/>
          <w:sz w:val="21"/>
          <w:szCs w:val="21"/>
          <w:lang w:val="en-GB"/>
        </w:rPr>
        <w:t xml:space="preserve"> or grant</w:t>
      </w:r>
      <w:r w:rsidR="009805D3" w:rsidRPr="00C21EB0">
        <w:rPr>
          <w:rFonts w:ascii="Arial" w:hAnsi="Arial" w:cs="Arial"/>
          <w:sz w:val="21"/>
          <w:szCs w:val="21"/>
          <w:lang w:val="en-GB"/>
        </w:rPr>
        <w:t xml:space="preserve">s </w:t>
      </w:r>
      <w:r w:rsidRPr="00C21EB0">
        <w:rPr>
          <w:rFonts w:ascii="Arial" w:hAnsi="Arial" w:cs="Arial"/>
          <w:sz w:val="21"/>
          <w:szCs w:val="21"/>
          <w:lang w:val="en-GB"/>
        </w:rPr>
        <w:t>are subject to oversight and governance by my Commissioning Team. This is to ensure they operate to an appropriate set of standards and the impact of delivery can be full</w:t>
      </w:r>
      <w:r w:rsidR="00C852A4" w:rsidRPr="00C21EB0">
        <w:rPr>
          <w:rFonts w:ascii="Arial" w:hAnsi="Arial" w:cs="Arial"/>
          <w:sz w:val="21"/>
          <w:szCs w:val="21"/>
          <w:lang w:val="en-GB"/>
        </w:rPr>
        <w:t>y</w:t>
      </w:r>
      <w:r w:rsidRPr="00C21EB0">
        <w:rPr>
          <w:rFonts w:ascii="Arial" w:hAnsi="Arial" w:cs="Arial"/>
          <w:sz w:val="21"/>
          <w:szCs w:val="21"/>
          <w:lang w:val="en-GB"/>
        </w:rPr>
        <w:t xml:space="preserve"> </w:t>
      </w:r>
      <w:r w:rsidR="004D7277" w:rsidRPr="00C21EB0">
        <w:rPr>
          <w:rFonts w:ascii="Arial" w:hAnsi="Arial" w:cs="Arial"/>
          <w:sz w:val="21"/>
          <w:szCs w:val="21"/>
          <w:lang w:val="en-GB"/>
        </w:rPr>
        <w:t>understood</w:t>
      </w:r>
      <w:r w:rsidRPr="00C21EB0">
        <w:rPr>
          <w:rFonts w:ascii="Arial" w:hAnsi="Arial" w:cs="Arial"/>
          <w:sz w:val="21"/>
          <w:szCs w:val="21"/>
          <w:lang w:val="en-GB"/>
        </w:rPr>
        <w:t xml:space="preserve">. </w:t>
      </w:r>
    </w:p>
    <w:p w14:paraId="5C835859" w14:textId="07E47DED" w:rsidR="00F95808" w:rsidRPr="00C21EB0" w:rsidRDefault="00022A8B" w:rsidP="00B906E4">
      <w:pPr>
        <w:jc w:val="both"/>
        <w:rPr>
          <w:rFonts w:ascii="Arial" w:hAnsi="Arial" w:cs="Arial"/>
          <w:sz w:val="21"/>
          <w:szCs w:val="21"/>
          <w:lang w:val="en-GB"/>
        </w:rPr>
      </w:pPr>
      <w:r w:rsidRPr="00C21EB0">
        <w:rPr>
          <w:rFonts w:ascii="Arial" w:hAnsi="Arial" w:cs="Arial"/>
          <w:sz w:val="21"/>
          <w:szCs w:val="21"/>
          <w:lang w:val="en-GB"/>
        </w:rPr>
        <w:t>Governance is proportionate to the level of funding provided</w:t>
      </w:r>
      <w:r w:rsidR="000548BF" w:rsidRPr="00C21EB0">
        <w:rPr>
          <w:rFonts w:ascii="Arial" w:hAnsi="Arial" w:cs="Arial"/>
          <w:sz w:val="21"/>
          <w:szCs w:val="21"/>
          <w:lang w:val="en-GB"/>
        </w:rPr>
        <w:t>,</w:t>
      </w:r>
      <w:r w:rsidRPr="00C21EB0">
        <w:rPr>
          <w:rFonts w:ascii="Arial" w:hAnsi="Arial" w:cs="Arial"/>
          <w:sz w:val="21"/>
          <w:szCs w:val="21"/>
          <w:lang w:val="en-GB"/>
        </w:rPr>
        <w:t xml:space="preserve"> but it is important that any service or project operat</w:t>
      </w:r>
      <w:r w:rsidR="00C852A4" w:rsidRPr="00C21EB0">
        <w:rPr>
          <w:rFonts w:ascii="Arial" w:hAnsi="Arial" w:cs="Arial"/>
          <w:sz w:val="21"/>
          <w:szCs w:val="21"/>
          <w:lang w:val="en-GB"/>
        </w:rPr>
        <w:t xml:space="preserve">es </w:t>
      </w:r>
      <w:r w:rsidRPr="00C21EB0">
        <w:rPr>
          <w:rFonts w:ascii="Arial" w:hAnsi="Arial" w:cs="Arial"/>
          <w:sz w:val="21"/>
          <w:szCs w:val="21"/>
          <w:lang w:val="en-GB"/>
        </w:rPr>
        <w:t>effectively and to the benefit of those accessing</w:t>
      </w:r>
      <w:r w:rsidR="00C852A4" w:rsidRPr="00C21EB0">
        <w:rPr>
          <w:rFonts w:ascii="Arial" w:hAnsi="Arial" w:cs="Arial"/>
          <w:sz w:val="21"/>
          <w:szCs w:val="21"/>
          <w:lang w:val="en-GB"/>
        </w:rPr>
        <w:t xml:space="preserve"> it</w:t>
      </w:r>
      <w:r w:rsidRPr="00C21EB0">
        <w:rPr>
          <w:rFonts w:ascii="Arial" w:hAnsi="Arial" w:cs="Arial"/>
          <w:sz w:val="21"/>
          <w:szCs w:val="21"/>
          <w:lang w:val="en-GB"/>
        </w:rPr>
        <w:t xml:space="preserve">. In addition, my commissioning processes and governance are subject to independent audit which enables learning and improvements to be identified. </w:t>
      </w:r>
    </w:p>
    <w:p w14:paraId="0597CE53" w14:textId="6EED61C4" w:rsidR="00740857" w:rsidRPr="00C21EB0" w:rsidRDefault="00740857" w:rsidP="00B66588">
      <w:pPr>
        <w:jc w:val="both"/>
        <w:rPr>
          <w:rFonts w:ascii="Arial" w:hAnsi="Arial" w:cs="Arial"/>
          <w:b/>
          <w:bCs/>
          <w:sz w:val="21"/>
          <w:szCs w:val="21"/>
          <w:u w:val="single"/>
        </w:rPr>
      </w:pPr>
      <w:r w:rsidRPr="00C21EB0">
        <w:rPr>
          <w:rFonts w:ascii="Arial" w:hAnsi="Arial" w:cs="Arial"/>
          <w:b/>
          <w:bCs/>
          <w:sz w:val="21"/>
          <w:szCs w:val="21"/>
          <w:u w:val="single"/>
        </w:rPr>
        <w:t>Victim</w:t>
      </w:r>
      <w:r w:rsidR="00F5331A" w:rsidRPr="00C21EB0">
        <w:rPr>
          <w:rFonts w:ascii="Arial" w:hAnsi="Arial" w:cs="Arial"/>
          <w:b/>
          <w:bCs/>
          <w:sz w:val="21"/>
          <w:szCs w:val="21"/>
          <w:u w:val="single"/>
        </w:rPr>
        <w:t>s</w:t>
      </w:r>
      <w:r w:rsidRPr="00C21EB0">
        <w:rPr>
          <w:rFonts w:ascii="Arial" w:hAnsi="Arial" w:cs="Arial"/>
          <w:b/>
          <w:bCs/>
          <w:sz w:val="21"/>
          <w:szCs w:val="21"/>
          <w:u w:val="single"/>
        </w:rPr>
        <w:t xml:space="preserve"> </w:t>
      </w:r>
      <w:r w:rsidR="00F5331A" w:rsidRPr="00C21EB0">
        <w:rPr>
          <w:rFonts w:ascii="Arial" w:hAnsi="Arial" w:cs="Arial"/>
          <w:b/>
          <w:bCs/>
          <w:sz w:val="21"/>
          <w:szCs w:val="21"/>
          <w:u w:val="single"/>
        </w:rPr>
        <w:t>Funding</w:t>
      </w:r>
    </w:p>
    <w:p w14:paraId="47663D81" w14:textId="018BC7EE" w:rsidR="009D42D6" w:rsidRPr="00C21EB0" w:rsidRDefault="009D42D6" w:rsidP="00F95808">
      <w:pPr>
        <w:spacing w:after="40"/>
        <w:jc w:val="both"/>
        <w:rPr>
          <w:rFonts w:ascii="Arial" w:hAnsi="Arial" w:cs="Arial"/>
          <w:sz w:val="21"/>
          <w:szCs w:val="21"/>
        </w:rPr>
      </w:pPr>
      <w:r w:rsidRPr="00C21EB0">
        <w:rPr>
          <w:rFonts w:ascii="Arial" w:hAnsi="Arial" w:cs="Arial"/>
          <w:sz w:val="21"/>
          <w:szCs w:val="21"/>
        </w:rPr>
        <w:t>I received several different funding streams from the M</w:t>
      </w:r>
      <w:r w:rsidR="0072473F" w:rsidRPr="00C21EB0">
        <w:rPr>
          <w:rFonts w:ascii="Arial" w:hAnsi="Arial" w:cs="Arial"/>
          <w:sz w:val="21"/>
          <w:szCs w:val="21"/>
        </w:rPr>
        <w:t>o</w:t>
      </w:r>
      <w:r w:rsidRPr="00C21EB0">
        <w:rPr>
          <w:rFonts w:ascii="Arial" w:hAnsi="Arial" w:cs="Arial"/>
          <w:sz w:val="21"/>
          <w:szCs w:val="21"/>
        </w:rPr>
        <w:t>J for the delivery of services that support victims of crime. The</w:t>
      </w:r>
      <w:r w:rsidR="00A60036" w:rsidRPr="00C21EB0">
        <w:rPr>
          <w:rFonts w:ascii="Arial" w:hAnsi="Arial" w:cs="Arial"/>
          <w:sz w:val="21"/>
          <w:szCs w:val="21"/>
        </w:rPr>
        <w:t>y c</w:t>
      </w:r>
      <w:r w:rsidRPr="00C21EB0">
        <w:rPr>
          <w:rFonts w:ascii="Arial" w:hAnsi="Arial" w:cs="Arial"/>
          <w:sz w:val="21"/>
          <w:szCs w:val="21"/>
        </w:rPr>
        <w:t>onsist</w:t>
      </w:r>
      <w:r w:rsidR="00A60036" w:rsidRPr="00C21EB0">
        <w:rPr>
          <w:rFonts w:ascii="Arial" w:hAnsi="Arial" w:cs="Arial"/>
          <w:sz w:val="21"/>
          <w:szCs w:val="21"/>
        </w:rPr>
        <w:t>ed</w:t>
      </w:r>
      <w:r w:rsidRPr="00C21EB0">
        <w:rPr>
          <w:rFonts w:ascii="Arial" w:hAnsi="Arial" w:cs="Arial"/>
          <w:sz w:val="21"/>
          <w:szCs w:val="21"/>
        </w:rPr>
        <w:t xml:space="preserve"> of the following</w:t>
      </w:r>
      <w:r w:rsidR="00A60036" w:rsidRPr="00C21EB0">
        <w:rPr>
          <w:rFonts w:ascii="Arial" w:hAnsi="Arial" w:cs="Arial"/>
          <w:sz w:val="21"/>
          <w:szCs w:val="21"/>
        </w:rPr>
        <w:t>:</w:t>
      </w:r>
    </w:p>
    <w:p w14:paraId="1C4E0F5B" w14:textId="77777777" w:rsidR="00A2242C" w:rsidRPr="00C21EB0" w:rsidRDefault="009D42D6" w:rsidP="001D2860">
      <w:pPr>
        <w:pStyle w:val="ListParagraph"/>
        <w:numPr>
          <w:ilvl w:val="0"/>
          <w:numId w:val="28"/>
        </w:numPr>
        <w:contextualSpacing w:val="0"/>
        <w:jc w:val="both"/>
        <w:rPr>
          <w:rFonts w:ascii="Arial" w:hAnsi="Arial" w:cs="Arial"/>
          <w:sz w:val="21"/>
          <w:szCs w:val="21"/>
        </w:rPr>
      </w:pPr>
      <w:r w:rsidRPr="00C21EB0">
        <w:rPr>
          <w:rFonts w:ascii="Arial" w:hAnsi="Arial" w:cs="Arial"/>
          <w:sz w:val="21"/>
          <w:szCs w:val="21"/>
        </w:rPr>
        <w:t>Victim Services Core Grant</w:t>
      </w:r>
    </w:p>
    <w:p w14:paraId="6FDF7223" w14:textId="6343FE1E" w:rsidR="00A2242C" w:rsidRPr="00C21EB0" w:rsidRDefault="009D42D6" w:rsidP="001D2860">
      <w:pPr>
        <w:pStyle w:val="ListParagraph"/>
        <w:numPr>
          <w:ilvl w:val="0"/>
          <w:numId w:val="28"/>
        </w:numPr>
        <w:contextualSpacing w:val="0"/>
        <w:jc w:val="both"/>
        <w:rPr>
          <w:rFonts w:ascii="Arial" w:hAnsi="Arial" w:cs="Arial"/>
          <w:sz w:val="21"/>
          <w:szCs w:val="21"/>
        </w:rPr>
      </w:pPr>
      <w:r w:rsidRPr="00C21EB0">
        <w:rPr>
          <w:rFonts w:ascii="Arial" w:hAnsi="Arial" w:cs="Arial"/>
          <w:sz w:val="21"/>
          <w:szCs w:val="21"/>
        </w:rPr>
        <w:t>DA/</w:t>
      </w:r>
      <w:r w:rsidR="00FC6BFB" w:rsidRPr="00C21EB0">
        <w:rPr>
          <w:rFonts w:ascii="Arial" w:hAnsi="Arial" w:cs="Arial"/>
          <w:sz w:val="21"/>
          <w:szCs w:val="21"/>
        </w:rPr>
        <w:t xml:space="preserve">SV </w:t>
      </w:r>
      <w:r w:rsidRPr="00C21EB0">
        <w:rPr>
          <w:rFonts w:ascii="Arial" w:hAnsi="Arial" w:cs="Arial"/>
          <w:sz w:val="21"/>
          <w:szCs w:val="21"/>
        </w:rPr>
        <w:t>Funding</w:t>
      </w:r>
    </w:p>
    <w:p w14:paraId="1FE1784B" w14:textId="77777777" w:rsidR="00A2242C" w:rsidRPr="00C21EB0" w:rsidRDefault="009D42D6" w:rsidP="001D2860">
      <w:pPr>
        <w:pStyle w:val="ListParagraph"/>
        <w:numPr>
          <w:ilvl w:val="0"/>
          <w:numId w:val="28"/>
        </w:numPr>
        <w:contextualSpacing w:val="0"/>
        <w:jc w:val="both"/>
        <w:rPr>
          <w:rFonts w:ascii="Arial" w:hAnsi="Arial" w:cs="Arial"/>
          <w:sz w:val="21"/>
          <w:szCs w:val="21"/>
        </w:rPr>
      </w:pPr>
      <w:r w:rsidRPr="00C21EB0">
        <w:rPr>
          <w:rFonts w:ascii="Arial" w:hAnsi="Arial" w:cs="Arial"/>
          <w:sz w:val="21"/>
          <w:szCs w:val="21"/>
        </w:rPr>
        <w:t>Independent Sexual Violence Adviser (ISVA) /Independent Domestic Violence Adviser (IDVA) Baseline Funding (700)</w:t>
      </w:r>
    </w:p>
    <w:p w14:paraId="0FDF4E96" w14:textId="77777777" w:rsidR="00A2242C" w:rsidRPr="00C21EB0" w:rsidRDefault="009D42D6" w:rsidP="001D2860">
      <w:pPr>
        <w:pStyle w:val="ListParagraph"/>
        <w:numPr>
          <w:ilvl w:val="0"/>
          <w:numId w:val="28"/>
        </w:numPr>
        <w:contextualSpacing w:val="0"/>
        <w:jc w:val="both"/>
        <w:rPr>
          <w:rFonts w:ascii="Arial" w:hAnsi="Arial" w:cs="Arial"/>
          <w:sz w:val="21"/>
          <w:szCs w:val="21"/>
        </w:rPr>
      </w:pPr>
      <w:r w:rsidRPr="00C21EB0">
        <w:rPr>
          <w:rFonts w:ascii="Arial" w:hAnsi="Arial" w:cs="Arial"/>
          <w:sz w:val="21"/>
          <w:szCs w:val="21"/>
        </w:rPr>
        <w:t>ISVA/IDVA Additional Funding (200)</w:t>
      </w:r>
      <w:r w:rsidRPr="00C21EB0">
        <w:rPr>
          <w:rFonts w:ascii="Arial" w:hAnsi="Arial" w:cs="Arial"/>
          <w:sz w:val="21"/>
          <w:szCs w:val="21"/>
        </w:rPr>
        <w:tab/>
      </w:r>
    </w:p>
    <w:p w14:paraId="091BAE90" w14:textId="77777777" w:rsidR="00A2242C" w:rsidRPr="00C21EB0" w:rsidRDefault="009D42D6" w:rsidP="001D2860">
      <w:pPr>
        <w:pStyle w:val="ListParagraph"/>
        <w:numPr>
          <w:ilvl w:val="0"/>
          <w:numId w:val="28"/>
        </w:numPr>
        <w:contextualSpacing w:val="0"/>
        <w:jc w:val="both"/>
        <w:rPr>
          <w:rFonts w:ascii="Arial" w:hAnsi="Arial" w:cs="Arial"/>
          <w:sz w:val="21"/>
          <w:szCs w:val="21"/>
        </w:rPr>
      </w:pPr>
      <w:r w:rsidRPr="00C21EB0">
        <w:rPr>
          <w:rFonts w:ascii="Arial" w:hAnsi="Arial" w:cs="Arial"/>
          <w:sz w:val="21"/>
          <w:szCs w:val="21"/>
        </w:rPr>
        <w:t>ISVA/IDVA Additional Funding 23/24 (50)</w:t>
      </w:r>
    </w:p>
    <w:p w14:paraId="08C96282" w14:textId="2A042DCA" w:rsidR="009D42D6" w:rsidRPr="00C21EB0" w:rsidRDefault="000D10F2" w:rsidP="001D2860">
      <w:pPr>
        <w:pStyle w:val="ListParagraph"/>
        <w:numPr>
          <w:ilvl w:val="0"/>
          <w:numId w:val="28"/>
        </w:numPr>
        <w:spacing w:after="80"/>
        <w:ind w:left="357" w:hanging="357"/>
        <w:contextualSpacing w:val="0"/>
        <w:jc w:val="both"/>
        <w:rPr>
          <w:rFonts w:ascii="Arial" w:hAnsi="Arial" w:cs="Arial"/>
          <w:sz w:val="21"/>
          <w:szCs w:val="21"/>
        </w:rPr>
      </w:pPr>
      <w:r w:rsidRPr="00C21EB0">
        <w:rPr>
          <w:rFonts w:ascii="Arial" w:hAnsi="Arial" w:cs="Arial"/>
          <w:sz w:val="21"/>
          <w:szCs w:val="21"/>
        </w:rPr>
        <w:t xml:space="preserve">ISVA/IDVA Additional Funding </w:t>
      </w:r>
      <w:r w:rsidR="00384529" w:rsidRPr="00C21EB0">
        <w:rPr>
          <w:rFonts w:ascii="Arial" w:hAnsi="Arial" w:cs="Arial"/>
          <w:sz w:val="21"/>
          <w:szCs w:val="21"/>
        </w:rPr>
        <w:t>24/25 (50)</w:t>
      </w:r>
    </w:p>
    <w:p w14:paraId="76715382" w14:textId="518EA40E" w:rsidR="00A2242C" w:rsidRPr="00C21EB0" w:rsidRDefault="00E520BC" w:rsidP="00F95808">
      <w:pPr>
        <w:spacing w:after="80"/>
        <w:jc w:val="both"/>
        <w:rPr>
          <w:rFonts w:ascii="Arial" w:hAnsi="Arial" w:cs="Arial"/>
          <w:sz w:val="21"/>
          <w:szCs w:val="21"/>
        </w:rPr>
      </w:pPr>
      <w:r w:rsidRPr="00C21EB0">
        <w:rPr>
          <w:rFonts w:ascii="Arial" w:hAnsi="Arial" w:cs="Arial"/>
          <w:sz w:val="21"/>
          <w:szCs w:val="21"/>
        </w:rPr>
        <w:t>To ensure continuity of provision, I provided a continuation of the grant funding awarded in 2023/24.</w:t>
      </w:r>
      <w:r w:rsidR="007638C7" w:rsidRPr="00C21EB0">
        <w:rPr>
          <w:rFonts w:ascii="Arial" w:hAnsi="Arial" w:cs="Arial"/>
          <w:sz w:val="21"/>
          <w:szCs w:val="21"/>
        </w:rPr>
        <w:t xml:space="preserve"> T</w:t>
      </w:r>
      <w:r w:rsidR="001D7978" w:rsidRPr="00C21EB0">
        <w:rPr>
          <w:rFonts w:ascii="Arial" w:hAnsi="Arial" w:cs="Arial"/>
          <w:sz w:val="21"/>
          <w:szCs w:val="21"/>
        </w:rPr>
        <w:t xml:space="preserve">he </w:t>
      </w:r>
      <w:r w:rsidR="009D42D6" w:rsidRPr="00C21EB0">
        <w:rPr>
          <w:rFonts w:ascii="Arial" w:hAnsi="Arial" w:cs="Arial"/>
          <w:sz w:val="21"/>
          <w:szCs w:val="21"/>
        </w:rPr>
        <w:t>funding w</w:t>
      </w:r>
      <w:r w:rsidR="001D7978" w:rsidRPr="00C21EB0">
        <w:rPr>
          <w:rFonts w:ascii="Arial" w:hAnsi="Arial" w:cs="Arial"/>
          <w:sz w:val="21"/>
          <w:szCs w:val="21"/>
        </w:rPr>
        <w:t xml:space="preserve">as </w:t>
      </w:r>
      <w:r w:rsidR="007638C7" w:rsidRPr="00C21EB0">
        <w:rPr>
          <w:rFonts w:ascii="Arial" w:hAnsi="Arial" w:cs="Arial"/>
          <w:sz w:val="21"/>
          <w:szCs w:val="21"/>
        </w:rPr>
        <w:t xml:space="preserve">however, </w:t>
      </w:r>
      <w:r w:rsidR="001D7978" w:rsidRPr="00C21EB0">
        <w:rPr>
          <w:rFonts w:ascii="Arial" w:hAnsi="Arial" w:cs="Arial"/>
          <w:sz w:val="21"/>
          <w:szCs w:val="21"/>
        </w:rPr>
        <w:t xml:space="preserve">originally </w:t>
      </w:r>
      <w:r w:rsidR="009D42D6" w:rsidRPr="00C21EB0">
        <w:rPr>
          <w:rFonts w:ascii="Arial" w:hAnsi="Arial" w:cs="Arial"/>
          <w:sz w:val="21"/>
          <w:szCs w:val="21"/>
        </w:rPr>
        <w:t xml:space="preserve">allocated </w:t>
      </w:r>
      <w:r w:rsidR="0068166C" w:rsidRPr="00C21EB0">
        <w:rPr>
          <w:rFonts w:ascii="Arial" w:hAnsi="Arial" w:cs="Arial"/>
          <w:sz w:val="21"/>
          <w:szCs w:val="21"/>
        </w:rPr>
        <w:t xml:space="preserve">based on an </w:t>
      </w:r>
      <w:r w:rsidR="009D42D6" w:rsidRPr="00C21EB0">
        <w:rPr>
          <w:rFonts w:ascii="Arial" w:hAnsi="Arial" w:cs="Arial"/>
          <w:sz w:val="21"/>
          <w:szCs w:val="21"/>
        </w:rPr>
        <w:t>application process which assessed the evidenced need, reach, delivery approach, impact, and cost of each proposal.</w:t>
      </w:r>
    </w:p>
    <w:p w14:paraId="25A5DC5C" w14:textId="77777777" w:rsidR="00AA0D9B" w:rsidRPr="00C21EB0" w:rsidRDefault="00A55BF6" w:rsidP="00AE5AC3">
      <w:pPr>
        <w:spacing w:after="80"/>
        <w:jc w:val="both"/>
        <w:rPr>
          <w:rFonts w:ascii="Arial" w:hAnsi="Arial" w:cs="Arial"/>
          <w:sz w:val="21"/>
          <w:szCs w:val="21"/>
        </w:rPr>
      </w:pPr>
      <w:r w:rsidRPr="00C21EB0">
        <w:rPr>
          <w:rFonts w:ascii="Arial" w:hAnsi="Arial" w:cs="Arial"/>
          <w:sz w:val="21"/>
          <w:szCs w:val="21"/>
        </w:rPr>
        <w:t xml:space="preserve">All funded services are available regardless of whether the crime has been reported to the </w:t>
      </w:r>
      <w:r w:rsidR="00AA0D9B" w:rsidRPr="00C21EB0">
        <w:rPr>
          <w:rFonts w:ascii="Arial" w:hAnsi="Arial" w:cs="Arial"/>
          <w:sz w:val="21"/>
          <w:szCs w:val="21"/>
        </w:rPr>
        <w:t>p</w:t>
      </w:r>
      <w:r w:rsidRPr="00C21EB0">
        <w:rPr>
          <w:rFonts w:ascii="Arial" w:hAnsi="Arial" w:cs="Arial"/>
          <w:sz w:val="21"/>
          <w:szCs w:val="21"/>
        </w:rPr>
        <w:t xml:space="preserve">olice and whether it was recent or non-recent. </w:t>
      </w:r>
    </w:p>
    <w:p w14:paraId="28C9A8CF" w14:textId="6CDF951B" w:rsidR="0011170E" w:rsidRPr="00C21EB0" w:rsidRDefault="00814FE5" w:rsidP="00F95808">
      <w:pPr>
        <w:spacing w:after="40"/>
        <w:jc w:val="both"/>
        <w:rPr>
          <w:rFonts w:ascii="Arial" w:hAnsi="Arial" w:cs="Arial"/>
          <w:sz w:val="21"/>
          <w:szCs w:val="21"/>
        </w:rPr>
      </w:pPr>
      <w:r w:rsidRPr="00C21EB0">
        <w:rPr>
          <w:rFonts w:ascii="Arial" w:hAnsi="Arial" w:cs="Arial"/>
          <w:sz w:val="21"/>
          <w:szCs w:val="21"/>
        </w:rPr>
        <w:t xml:space="preserve">The following </w:t>
      </w:r>
      <w:r w:rsidR="00EF3DFE" w:rsidRPr="00C21EB0">
        <w:rPr>
          <w:rFonts w:ascii="Arial" w:hAnsi="Arial" w:cs="Arial"/>
          <w:sz w:val="21"/>
          <w:szCs w:val="21"/>
        </w:rPr>
        <w:t>are examples of the organisations and services funded in 202</w:t>
      </w:r>
      <w:r w:rsidR="00AA0D9B" w:rsidRPr="00C21EB0">
        <w:rPr>
          <w:rFonts w:ascii="Arial" w:hAnsi="Arial" w:cs="Arial"/>
          <w:sz w:val="21"/>
          <w:szCs w:val="21"/>
        </w:rPr>
        <w:t>4</w:t>
      </w:r>
      <w:r w:rsidR="00EF3DFE" w:rsidRPr="00C21EB0">
        <w:rPr>
          <w:rFonts w:ascii="Arial" w:hAnsi="Arial" w:cs="Arial"/>
          <w:sz w:val="21"/>
          <w:szCs w:val="21"/>
        </w:rPr>
        <w:t>/2</w:t>
      </w:r>
      <w:r w:rsidR="00AA0D9B" w:rsidRPr="00C21EB0">
        <w:rPr>
          <w:rFonts w:ascii="Arial" w:hAnsi="Arial" w:cs="Arial"/>
          <w:sz w:val="21"/>
          <w:szCs w:val="21"/>
        </w:rPr>
        <w:t>5</w:t>
      </w:r>
      <w:r w:rsidR="00EF3DFE" w:rsidRPr="00C21EB0">
        <w:rPr>
          <w:rFonts w:ascii="Arial" w:hAnsi="Arial" w:cs="Arial"/>
          <w:sz w:val="21"/>
          <w:szCs w:val="21"/>
        </w:rPr>
        <w:t>:</w:t>
      </w:r>
    </w:p>
    <w:p w14:paraId="676D2FF6" w14:textId="39B16EF4" w:rsidR="001201EA" w:rsidRPr="00C21EB0" w:rsidRDefault="00B4792A" w:rsidP="0005283C">
      <w:pPr>
        <w:pStyle w:val="ListParagraph"/>
        <w:numPr>
          <w:ilvl w:val="0"/>
          <w:numId w:val="29"/>
        </w:numPr>
        <w:spacing w:after="80"/>
        <w:ind w:left="357" w:hanging="357"/>
        <w:contextualSpacing w:val="0"/>
        <w:jc w:val="both"/>
        <w:rPr>
          <w:rFonts w:ascii="Arial" w:hAnsi="Arial" w:cs="Arial"/>
          <w:sz w:val="21"/>
          <w:szCs w:val="21"/>
        </w:rPr>
      </w:pPr>
      <w:r w:rsidRPr="00C21EB0">
        <w:rPr>
          <w:rFonts w:ascii="Arial" w:hAnsi="Arial" w:cs="Arial"/>
          <w:sz w:val="21"/>
          <w:szCs w:val="21"/>
          <w:u w:val="single"/>
        </w:rPr>
        <w:t>Brake</w:t>
      </w:r>
      <w:r w:rsidRPr="00C21EB0">
        <w:rPr>
          <w:rFonts w:ascii="Arial" w:hAnsi="Arial" w:cs="Arial"/>
          <w:sz w:val="21"/>
          <w:szCs w:val="21"/>
        </w:rPr>
        <w:t xml:space="preserve"> (</w:t>
      </w:r>
      <w:r w:rsidR="00AD0912" w:rsidRPr="00C21EB0">
        <w:rPr>
          <w:rFonts w:ascii="Arial" w:hAnsi="Arial" w:cs="Arial"/>
          <w:sz w:val="21"/>
          <w:szCs w:val="21"/>
        </w:rPr>
        <w:t xml:space="preserve">£39,500) </w:t>
      </w:r>
      <w:r w:rsidR="001201EA" w:rsidRPr="00C21EB0">
        <w:rPr>
          <w:rFonts w:ascii="Arial" w:hAnsi="Arial" w:cs="Arial"/>
          <w:sz w:val="21"/>
          <w:szCs w:val="21"/>
        </w:rPr>
        <w:t>- support for family members of those killed or seriously injured in road traffic collisions.</w:t>
      </w:r>
    </w:p>
    <w:p w14:paraId="3EB38141" w14:textId="64C9C87F" w:rsidR="00AB1C5A" w:rsidRPr="00C21EB0" w:rsidRDefault="00F32F61" w:rsidP="00F4185C">
      <w:pPr>
        <w:pStyle w:val="ListParagraph"/>
        <w:numPr>
          <w:ilvl w:val="0"/>
          <w:numId w:val="29"/>
        </w:numPr>
        <w:spacing w:after="20"/>
        <w:ind w:left="357" w:hanging="357"/>
        <w:contextualSpacing w:val="0"/>
        <w:jc w:val="both"/>
        <w:rPr>
          <w:rFonts w:ascii="Arial" w:hAnsi="Arial" w:cs="Arial"/>
          <w:sz w:val="21"/>
          <w:szCs w:val="21"/>
        </w:rPr>
      </w:pPr>
      <w:r w:rsidRPr="00C21EB0">
        <w:rPr>
          <w:rFonts w:ascii="Arial" w:hAnsi="Arial" w:cs="Arial"/>
          <w:sz w:val="21"/>
          <w:szCs w:val="21"/>
          <w:u w:val="single"/>
        </w:rPr>
        <w:t>Innovating Minds</w:t>
      </w:r>
      <w:r w:rsidR="004444D8" w:rsidRPr="00C21EB0">
        <w:rPr>
          <w:rFonts w:ascii="Arial" w:hAnsi="Arial" w:cs="Arial"/>
          <w:sz w:val="21"/>
          <w:szCs w:val="21"/>
          <w:u w:val="single"/>
        </w:rPr>
        <w:t xml:space="preserve"> CIC</w:t>
      </w:r>
      <w:r w:rsidR="000A40F3" w:rsidRPr="00C21EB0">
        <w:rPr>
          <w:rFonts w:ascii="Arial" w:hAnsi="Arial" w:cs="Arial"/>
          <w:sz w:val="21"/>
          <w:szCs w:val="21"/>
        </w:rPr>
        <w:t xml:space="preserve"> (£</w:t>
      </w:r>
      <w:r w:rsidR="00C07647" w:rsidRPr="00C21EB0">
        <w:rPr>
          <w:rFonts w:ascii="Arial" w:hAnsi="Arial" w:cs="Arial"/>
          <w:sz w:val="21"/>
          <w:szCs w:val="21"/>
        </w:rPr>
        <w:t>40</w:t>
      </w:r>
      <w:r w:rsidR="000A40F3" w:rsidRPr="00C21EB0">
        <w:rPr>
          <w:rFonts w:ascii="Arial" w:hAnsi="Arial" w:cs="Arial"/>
          <w:sz w:val="21"/>
          <w:szCs w:val="21"/>
        </w:rPr>
        <w:t>,</w:t>
      </w:r>
      <w:r w:rsidR="00C07647" w:rsidRPr="00C21EB0">
        <w:rPr>
          <w:rFonts w:ascii="Arial" w:hAnsi="Arial" w:cs="Arial"/>
          <w:sz w:val="21"/>
          <w:szCs w:val="21"/>
        </w:rPr>
        <w:t>000)</w:t>
      </w:r>
      <w:r w:rsidR="000A40F3" w:rsidRPr="00C21EB0">
        <w:rPr>
          <w:rFonts w:ascii="Arial" w:hAnsi="Arial" w:cs="Arial"/>
          <w:sz w:val="21"/>
          <w:szCs w:val="21"/>
        </w:rPr>
        <w:t xml:space="preserve"> </w:t>
      </w:r>
      <w:r w:rsidR="00263FD1" w:rsidRPr="00C21EB0">
        <w:rPr>
          <w:rFonts w:ascii="Arial" w:hAnsi="Arial" w:cs="Arial"/>
          <w:sz w:val="21"/>
          <w:szCs w:val="21"/>
        </w:rPr>
        <w:t>–</w:t>
      </w:r>
      <w:r w:rsidR="00DC0CE9" w:rsidRPr="00C21EB0">
        <w:rPr>
          <w:rFonts w:ascii="Arial" w:hAnsi="Arial" w:cs="Arial"/>
          <w:sz w:val="21"/>
          <w:szCs w:val="21"/>
        </w:rPr>
        <w:t xml:space="preserve"> </w:t>
      </w:r>
      <w:r w:rsidR="00263FD1" w:rsidRPr="00C21EB0">
        <w:rPr>
          <w:rFonts w:ascii="Arial" w:hAnsi="Arial" w:cs="Arial"/>
          <w:sz w:val="21"/>
          <w:szCs w:val="21"/>
        </w:rPr>
        <w:t xml:space="preserve">training of 46 professionals </w:t>
      </w:r>
      <w:r w:rsidR="004D1045" w:rsidRPr="00C21EB0">
        <w:rPr>
          <w:rFonts w:ascii="Arial" w:hAnsi="Arial" w:cs="Arial"/>
          <w:sz w:val="21"/>
          <w:szCs w:val="21"/>
        </w:rPr>
        <w:t xml:space="preserve">to deliver the Healing Together Programme in schools to support C&amp;YP </w:t>
      </w:r>
      <w:r w:rsidR="000A318E" w:rsidRPr="00C21EB0">
        <w:rPr>
          <w:rFonts w:ascii="Arial" w:hAnsi="Arial" w:cs="Arial"/>
          <w:sz w:val="21"/>
          <w:szCs w:val="21"/>
        </w:rPr>
        <w:t>impacted by DA</w:t>
      </w:r>
      <w:r w:rsidR="0004523C" w:rsidRPr="00C21EB0">
        <w:rPr>
          <w:rFonts w:ascii="Arial" w:hAnsi="Arial" w:cs="Arial"/>
          <w:sz w:val="21"/>
          <w:szCs w:val="21"/>
        </w:rPr>
        <w:t>.</w:t>
      </w:r>
    </w:p>
    <w:tbl>
      <w:tblPr>
        <w:tblStyle w:val="TableGrid"/>
        <w:tblW w:w="7290" w:type="dxa"/>
        <w:tblInd w:w="360" w:type="dxa"/>
        <w:tblLook w:val="04A0" w:firstRow="1" w:lastRow="0" w:firstColumn="1" w:lastColumn="0" w:noHBand="0" w:noVBand="1"/>
      </w:tblPr>
      <w:tblGrid>
        <w:gridCol w:w="7290"/>
      </w:tblGrid>
      <w:tr w:rsidR="000570D6" w:rsidRPr="00C21EB0" w14:paraId="252B24D6" w14:textId="77777777" w:rsidTr="009143B8">
        <w:tc>
          <w:tcPr>
            <w:tcW w:w="7290" w:type="dxa"/>
            <w:shd w:val="clear" w:color="auto" w:fill="EEECE1" w:themeFill="background2"/>
          </w:tcPr>
          <w:p w14:paraId="2276085A" w14:textId="6B193EF4" w:rsidR="000570D6" w:rsidRPr="00C21EB0" w:rsidRDefault="00996F2D" w:rsidP="00CB1DB5">
            <w:pPr>
              <w:jc w:val="both"/>
              <w:rPr>
                <w:rFonts w:ascii="Arial" w:hAnsi="Arial" w:cs="Arial"/>
                <w:i/>
                <w:iCs/>
                <w:sz w:val="21"/>
                <w:szCs w:val="21"/>
              </w:rPr>
            </w:pPr>
            <w:bookmarkStart w:id="13" w:name="_Hlk177840264"/>
            <w:r w:rsidRPr="00C21EB0">
              <w:rPr>
                <w:rFonts w:ascii="Arial" w:hAnsi="Arial" w:cs="Arial"/>
                <w:i/>
                <w:iCs/>
                <w:sz w:val="21"/>
                <w:szCs w:val="21"/>
              </w:rPr>
              <w:t xml:space="preserve">52% of those who took part </w:t>
            </w:r>
            <w:r w:rsidR="0074626A" w:rsidRPr="00C21EB0">
              <w:rPr>
                <w:rFonts w:ascii="Arial" w:hAnsi="Arial" w:cs="Arial"/>
                <w:i/>
                <w:iCs/>
                <w:sz w:val="21"/>
                <w:szCs w:val="21"/>
              </w:rPr>
              <w:t xml:space="preserve">were able to confidently put their training and knowledge into practice and provide </w:t>
            </w:r>
            <w:r w:rsidR="00F12C3E" w:rsidRPr="00C21EB0">
              <w:rPr>
                <w:rFonts w:ascii="Arial" w:hAnsi="Arial" w:cs="Arial"/>
                <w:i/>
                <w:iCs/>
                <w:sz w:val="21"/>
                <w:szCs w:val="21"/>
              </w:rPr>
              <w:t>support to C&amp;YP.</w:t>
            </w:r>
          </w:p>
        </w:tc>
      </w:tr>
    </w:tbl>
    <w:bookmarkEnd w:id="13"/>
    <w:p w14:paraId="714CABCF" w14:textId="40A63F03" w:rsidR="00057511" w:rsidRPr="00C21EB0" w:rsidRDefault="00F4185C" w:rsidP="0005283C">
      <w:pPr>
        <w:pStyle w:val="ListParagraph"/>
        <w:numPr>
          <w:ilvl w:val="0"/>
          <w:numId w:val="24"/>
        </w:numPr>
        <w:spacing w:before="80"/>
        <w:ind w:left="357" w:hanging="357"/>
        <w:contextualSpacing w:val="0"/>
        <w:jc w:val="both"/>
        <w:rPr>
          <w:rFonts w:ascii="Arial" w:hAnsi="Arial" w:cs="Arial"/>
          <w:sz w:val="21"/>
          <w:szCs w:val="21"/>
        </w:rPr>
      </w:pPr>
      <w:r w:rsidRPr="00C21EB0">
        <w:rPr>
          <w:rFonts w:ascii="Arial" w:hAnsi="Arial" w:cs="Arial"/>
          <w:sz w:val="21"/>
          <w:szCs w:val="21"/>
          <w:u w:val="single"/>
        </w:rPr>
        <w:t>Rising Sun DV &amp; Abuse Service</w:t>
      </w:r>
      <w:r w:rsidRPr="00C21EB0">
        <w:rPr>
          <w:rFonts w:ascii="Arial" w:hAnsi="Arial" w:cs="Arial"/>
          <w:sz w:val="21"/>
          <w:szCs w:val="21"/>
        </w:rPr>
        <w:t xml:space="preserve"> (£178,530) - to provide 1 C&amp;YP Trauma Informed Worker and 1 Young Women’s Trauma Informed Mentor to support those impacted by DA, 1 IDVA Manager and 2 IDVAs to support those experiencing DA and SA living in unstable accommodation, at risk of homelessness or homeless and with multiple needs. Funding for a women’s counselling project in Canterbury, Ashford, Folkestone, and Hythe.</w:t>
      </w:r>
    </w:p>
    <w:p w14:paraId="6E24F382" w14:textId="1B8C52AE" w:rsidR="00A21C4E" w:rsidRPr="00C21EB0" w:rsidRDefault="007E1B1D" w:rsidP="0005283C">
      <w:pPr>
        <w:pStyle w:val="ListParagraph"/>
        <w:numPr>
          <w:ilvl w:val="0"/>
          <w:numId w:val="24"/>
        </w:numPr>
        <w:spacing w:before="80" w:after="20"/>
        <w:ind w:left="357" w:hanging="357"/>
        <w:contextualSpacing w:val="0"/>
        <w:jc w:val="both"/>
        <w:rPr>
          <w:rFonts w:ascii="Arial" w:hAnsi="Arial" w:cs="Arial"/>
          <w:sz w:val="21"/>
          <w:szCs w:val="21"/>
        </w:rPr>
      </w:pPr>
      <w:r w:rsidRPr="00C21EB0">
        <w:rPr>
          <w:rFonts w:ascii="Arial" w:hAnsi="Arial" w:cs="Arial"/>
          <w:sz w:val="21"/>
          <w:szCs w:val="21"/>
          <w:u w:val="single"/>
        </w:rPr>
        <w:t>Look ahead</w:t>
      </w:r>
      <w:r w:rsidR="003F4D18" w:rsidRPr="00C21EB0">
        <w:rPr>
          <w:rFonts w:ascii="Arial" w:hAnsi="Arial" w:cs="Arial"/>
          <w:sz w:val="21"/>
          <w:szCs w:val="21"/>
        </w:rPr>
        <w:t xml:space="preserve"> </w:t>
      </w:r>
      <w:r w:rsidR="00A21C4E" w:rsidRPr="00C21EB0">
        <w:rPr>
          <w:rFonts w:ascii="Arial" w:hAnsi="Arial" w:cs="Arial"/>
          <w:sz w:val="21"/>
          <w:szCs w:val="21"/>
        </w:rPr>
        <w:t>(£</w:t>
      </w:r>
      <w:r w:rsidR="006067B1" w:rsidRPr="00C21EB0">
        <w:rPr>
          <w:rFonts w:ascii="Arial" w:hAnsi="Arial" w:cs="Arial"/>
          <w:sz w:val="21"/>
          <w:szCs w:val="21"/>
        </w:rPr>
        <w:t>244</w:t>
      </w:r>
      <w:r w:rsidR="00EE3427" w:rsidRPr="00C21EB0">
        <w:rPr>
          <w:rFonts w:ascii="Arial" w:hAnsi="Arial" w:cs="Arial"/>
          <w:sz w:val="21"/>
          <w:szCs w:val="21"/>
        </w:rPr>
        <w:t>,661)</w:t>
      </w:r>
      <w:r w:rsidR="00A21C4E" w:rsidRPr="00C21EB0">
        <w:rPr>
          <w:rFonts w:ascii="Arial" w:hAnsi="Arial" w:cs="Arial"/>
          <w:sz w:val="21"/>
          <w:szCs w:val="21"/>
        </w:rPr>
        <w:t xml:space="preserve"> </w:t>
      </w:r>
      <w:r w:rsidR="00396AF7" w:rsidRPr="00C21EB0">
        <w:rPr>
          <w:rFonts w:ascii="Arial" w:hAnsi="Arial" w:cs="Arial"/>
          <w:sz w:val="21"/>
          <w:szCs w:val="21"/>
        </w:rPr>
        <w:t>–</w:t>
      </w:r>
      <w:r w:rsidR="00A21C4E" w:rsidRPr="00C21EB0">
        <w:rPr>
          <w:rFonts w:ascii="Arial" w:hAnsi="Arial" w:cs="Arial"/>
          <w:sz w:val="21"/>
          <w:szCs w:val="21"/>
        </w:rPr>
        <w:t xml:space="preserve"> </w:t>
      </w:r>
      <w:r w:rsidR="00396AF7" w:rsidRPr="00C21EB0">
        <w:rPr>
          <w:rFonts w:ascii="Arial" w:hAnsi="Arial" w:cs="Arial"/>
          <w:sz w:val="21"/>
          <w:szCs w:val="21"/>
        </w:rPr>
        <w:t xml:space="preserve">delivery of a male IDVA and DA </w:t>
      </w:r>
      <w:r w:rsidR="00CF1BEB" w:rsidRPr="00C21EB0">
        <w:rPr>
          <w:rFonts w:ascii="Arial" w:hAnsi="Arial" w:cs="Arial"/>
          <w:sz w:val="21"/>
          <w:szCs w:val="21"/>
        </w:rPr>
        <w:t>Support Service.</w:t>
      </w:r>
    </w:p>
    <w:tbl>
      <w:tblPr>
        <w:tblStyle w:val="TableGrid"/>
        <w:tblW w:w="7290" w:type="dxa"/>
        <w:tblInd w:w="360" w:type="dxa"/>
        <w:tblLook w:val="04A0" w:firstRow="1" w:lastRow="0" w:firstColumn="1" w:lastColumn="0" w:noHBand="0" w:noVBand="1"/>
      </w:tblPr>
      <w:tblGrid>
        <w:gridCol w:w="7290"/>
      </w:tblGrid>
      <w:tr w:rsidR="009C771B" w:rsidRPr="00C21EB0" w14:paraId="51379FCE" w14:textId="77777777" w:rsidTr="00B01E96">
        <w:trPr>
          <w:trHeight w:val="1302"/>
        </w:trPr>
        <w:tc>
          <w:tcPr>
            <w:tcW w:w="7290" w:type="dxa"/>
            <w:shd w:val="clear" w:color="auto" w:fill="EEECE1" w:themeFill="background2"/>
          </w:tcPr>
          <w:p w14:paraId="05ABDF29" w14:textId="77777777" w:rsidR="00AF0513" w:rsidRPr="00C21EB0" w:rsidRDefault="00525F25"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Managed a caseload </w:t>
            </w:r>
            <w:r w:rsidR="00AF0513" w:rsidRPr="00C21EB0">
              <w:rPr>
                <w:rFonts w:ascii="Arial" w:hAnsi="Arial" w:cs="Arial"/>
                <w:i/>
                <w:iCs/>
                <w:sz w:val="21"/>
                <w:szCs w:val="21"/>
              </w:rPr>
              <w:t>of 173 males.</w:t>
            </w:r>
          </w:p>
          <w:p w14:paraId="4EB4A759" w14:textId="396F88DA" w:rsidR="002C28BE" w:rsidRPr="00C21EB0" w:rsidRDefault="00AF0513"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171 </w:t>
            </w:r>
            <w:r w:rsidR="001F2AA5" w:rsidRPr="00C21EB0">
              <w:rPr>
                <w:rFonts w:ascii="Arial" w:hAnsi="Arial" w:cs="Arial"/>
                <w:i/>
                <w:iCs/>
                <w:sz w:val="21"/>
                <w:szCs w:val="21"/>
              </w:rPr>
              <w:t>were identified through needs assessments as requiring additional support, such as finance, housing</w:t>
            </w:r>
            <w:r w:rsidR="00C478E9" w:rsidRPr="00C21EB0">
              <w:rPr>
                <w:rFonts w:ascii="Arial" w:hAnsi="Arial" w:cs="Arial"/>
                <w:i/>
                <w:iCs/>
                <w:sz w:val="21"/>
                <w:szCs w:val="21"/>
              </w:rPr>
              <w:t xml:space="preserve"> and mental health</w:t>
            </w:r>
            <w:r w:rsidR="001968A8" w:rsidRPr="00C21EB0">
              <w:rPr>
                <w:rFonts w:ascii="Arial" w:hAnsi="Arial" w:cs="Arial"/>
                <w:i/>
                <w:iCs/>
                <w:sz w:val="21"/>
                <w:szCs w:val="21"/>
              </w:rPr>
              <w:t>.</w:t>
            </w:r>
            <w:r w:rsidR="00C478E9" w:rsidRPr="00C21EB0">
              <w:rPr>
                <w:rFonts w:ascii="Arial" w:hAnsi="Arial" w:cs="Arial"/>
                <w:i/>
                <w:iCs/>
                <w:sz w:val="21"/>
                <w:szCs w:val="21"/>
              </w:rPr>
              <w:t xml:space="preserve"> Look ahead onward referred to appropriate services through established</w:t>
            </w:r>
            <w:r w:rsidR="007B2269" w:rsidRPr="00C21EB0">
              <w:rPr>
                <w:rFonts w:ascii="Arial" w:hAnsi="Arial" w:cs="Arial"/>
                <w:i/>
                <w:iCs/>
                <w:sz w:val="21"/>
                <w:szCs w:val="21"/>
              </w:rPr>
              <w:t xml:space="preserve"> </w:t>
            </w:r>
            <w:r w:rsidR="002C28BE" w:rsidRPr="00C21EB0">
              <w:rPr>
                <w:rFonts w:ascii="Arial" w:hAnsi="Arial" w:cs="Arial"/>
                <w:i/>
                <w:iCs/>
                <w:sz w:val="21"/>
                <w:szCs w:val="21"/>
              </w:rPr>
              <w:t>pathways and partnership working.</w:t>
            </w:r>
          </w:p>
          <w:p w14:paraId="0830BFB8" w14:textId="474FDB2B" w:rsidR="009C771B" w:rsidRPr="00C21EB0" w:rsidRDefault="00A426B3"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A dedicated male Recovery Programme and Peer Support Group were </w:t>
            </w:r>
            <w:r w:rsidR="007B2269" w:rsidRPr="00C21EB0">
              <w:rPr>
                <w:rFonts w:ascii="Arial" w:hAnsi="Arial" w:cs="Arial"/>
                <w:i/>
                <w:iCs/>
                <w:sz w:val="21"/>
                <w:szCs w:val="21"/>
              </w:rPr>
              <w:t xml:space="preserve">also </w:t>
            </w:r>
            <w:r w:rsidRPr="00C21EB0">
              <w:rPr>
                <w:rFonts w:ascii="Arial" w:hAnsi="Arial" w:cs="Arial"/>
                <w:i/>
                <w:iCs/>
                <w:sz w:val="21"/>
                <w:szCs w:val="21"/>
              </w:rPr>
              <w:t>created</w:t>
            </w:r>
            <w:r w:rsidR="009C771B" w:rsidRPr="00C21EB0">
              <w:rPr>
                <w:rFonts w:ascii="Arial" w:hAnsi="Arial" w:cs="Arial"/>
                <w:i/>
                <w:iCs/>
                <w:sz w:val="21"/>
                <w:szCs w:val="21"/>
              </w:rPr>
              <w:t>.</w:t>
            </w:r>
          </w:p>
        </w:tc>
      </w:tr>
    </w:tbl>
    <w:p w14:paraId="11A0E05A" w14:textId="63A9A2B9" w:rsidR="00CD5082" w:rsidRPr="00C21EB0" w:rsidRDefault="004E6695" w:rsidP="0005283C">
      <w:pPr>
        <w:pStyle w:val="ListParagraph"/>
        <w:numPr>
          <w:ilvl w:val="0"/>
          <w:numId w:val="24"/>
        </w:numPr>
        <w:spacing w:before="80"/>
        <w:ind w:left="357" w:hanging="357"/>
        <w:contextualSpacing w:val="0"/>
        <w:jc w:val="both"/>
        <w:rPr>
          <w:rFonts w:ascii="Arial" w:hAnsi="Arial" w:cs="Arial"/>
          <w:sz w:val="21"/>
          <w:szCs w:val="21"/>
        </w:rPr>
      </w:pPr>
      <w:r w:rsidRPr="00C21EB0">
        <w:rPr>
          <w:rFonts w:ascii="Arial" w:hAnsi="Arial" w:cs="Arial"/>
          <w:noProof/>
          <w:sz w:val="16"/>
          <w:szCs w:val="16"/>
          <w:lang w:val="en-GB" w:eastAsia="en-GB"/>
        </w:rPr>
        <mc:AlternateContent>
          <mc:Choice Requires="wps">
            <w:drawing>
              <wp:anchor distT="45720" distB="45720" distL="114300" distR="114300" simplePos="0" relativeHeight="251658266" behindDoc="0" locked="0" layoutInCell="1" allowOverlap="1" wp14:anchorId="7DD48758" wp14:editId="1D7C41DE">
                <wp:simplePos x="0" y="0"/>
                <wp:positionH relativeFrom="margin">
                  <wp:posOffset>9819640</wp:posOffset>
                </wp:positionH>
                <wp:positionV relativeFrom="paragraph">
                  <wp:posOffset>531495</wp:posOffset>
                </wp:positionV>
                <wp:extent cx="457200" cy="409575"/>
                <wp:effectExtent l="0" t="0" r="0" b="9525"/>
                <wp:wrapNone/>
                <wp:docPr id="498910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72810A55" w14:textId="42F7AF6D"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48758" id="_x0000_s1048" type="#_x0000_t202" style="position:absolute;left:0;text-align:left;margin-left:773.2pt;margin-top:41.85pt;width:36pt;height:32.25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1CSEA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" stroked="f">
                <v:textbox>
                  <w:txbxContent>
                    <w:p w14:paraId="72810A55" w14:textId="42F7AF6D"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3</w:t>
                      </w:r>
                    </w:p>
                  </w:txbxContent>
                </v:textbox>
                <w10:wrap anchorx="margin"/>
              </v:shape>
            </w:pict>
          </mc:Fallback>
        </mc:AlternateContent>
      </w:r>
      <w:r w:rsidR="00CD5082" w:rsidRPr="00C21EB0">
        <w:rPr>
          <w:rFonts w:ascii="Arial" w:hAnsi="Arial" w:cs="Arial"/>
          <w:sz w:val="21"/>
          <w:szCs w:val="21"/>
          <w:u w:val="single"/>
        </w:rPr>
        <w:t>SATEDA</w:t>
      </w:r>
      <w:r w:rsidR="00CD5082" w:rsidRPr="00C21EB0">
        <w:rPr>
          <w:rFonts w:ascii="Arial" w:hAnsi="Arial" w:cs="Arial"/>
          <w:sz w:val="21"/>
          <w:szCs w:val="21"/>
        </w:rPr>
        <w:t xml:space="preserve"> (£140,642) - to increase capacity in the following services: Support to Court, Therapeutic Support, Outreach Services, and IDVA provision, including for C&amp;YP and families.</w:t>
      </w:r>
    </w:p>
    <w:p w14:paraId="7DE4C144" w14:textId="0077188A" w:rsidR="00546B5E" w:rsidRPr="00C21EB0" w:rsidRDefault="00AD6102" w:rsidP="00304F41">
      <w:pPr>
        <w:pStyle w:val="ListParagraph"/>
        <w:numPr>
          <w:ilvl w:val="0"/>
          <w:numId w:val="24"/>
        </w:numPr>
        <w:spacing w:before="160" w:after="20"/>
        <w:ind w:left="357" w:hanging="357"/>
        <w:contextualSpacing w:val="0"/>
        <w:jc w:val="both"/>
        <w:rPr>
          <w:rFonts w:ascii="Arial" w:hAnsi="Arial" w:cs="Arial"/>
          <w:sz w:val="21"/>
          <w:szCs w:val="21"/>
        </w:rPr>
      </w:pPr>
      <w:r w:rsidRPr="00C21EB0">
        <w:rPr>
          <w:rFonts w:ascii="Arial" w:hAnsi="Arial" w:cs="Arial"/>
          <w:sz w:val="21"/>
          <w:szCs w:val="21"/>
          <w:u w:val="single"/>
        </w:rPr>
        <w:lastRenderedPageBreak/>
        <w:t>East Kent Rape Crisis Centre (EKRCC)</w:t>
      </w:r>
      <w:r w:rsidRPr="00C21EB0">
        <w:rPr>
          <w:rFonts w:ascii="Arial" w:hAnsi="Arial" w:cs="Arial"/>
          <w:sz w:val="21"/>
          <w:szCs w:val="21"/>
        </w:rPr>
        <w:t xml:space="preserve"> (£</w:t>
      </w:r>
      <w:r w:rsidR="00914994" w:rsidRPr="00C21EB0">
        <w:rPr>
          <w:rFonts w:ascii="Arial" w:hAnsi="Arial" w:cs="Arial"/>
          <w:sz w:val="21"/>
          <w:szCs w:val="21"/>
        </w:rPr>
        <w:t>2</w:t>
      </w:r>
      <w:r w:rsidR="00082FF9" w:rsidRPr="00C21EB0">
        <w:rPr>
          <w:rFonts w:ascii="Arial" w:hAnsi="Arial" w:cs="Arial"/>
          <w:sz w:val="21"/>
          <w:szCs w:val="21"/>
        </w:rPr>
        <w:t>35</w:t>
      </w:r>
      <w:r w:rsidR="00914994" w:rsidRPr="00C21EB0">
        <w:rPr>
          <w:rFonts w:ascii="Arial" w:hAnsi="Arial" w:cs="Arial"/>
          <w:sz w:val="21"/>
          <w:szCs w:val="21"/>
        </w:rPr>
        <w:t>,</w:t>
      </w:r>
      <w:r w:rsidR="00082FF9" w:rsidRPr="00C21EB0">
        <w:rPr>
          <w:rFonts w:ascii="Arial" w:hAnsi="Arial" w:cs="Arial"/>
          <w:sz w:val="21"/>
          <w:szCs w:val="21"/>
        </w:rPr>
        <w:t>160</w:t>
      </w:r>
      <w:r w:rsidRPr="00C21EB0">
        <w:rPr>
          <w:rFonts w:ascii="Arial" w:hAnsi="Arial" w:cs="Arial"/>
          <w:sz w:val="21"/>
          <w:szCs w:val="21"/>
        </w:rPr>
        <w:t>) - 1 to 1 therapy and family counselling for victims of SA.</w:t>
      </w:r>
      <w:r w:rsidR="009A7BBA" w:rsidRPr="00C21EB0">
        <w:rPr>
          <w:rFonts w:ascii="Arial" w:hAnsi="Arial" w:cs="Arial"/>
          <w:sz w:val="21"/>
          <w:szCs w:val="21"/>
        </w:rPr>
        <w:t xml:space="preserve"> Provision </w:t>
      </w:r>
      <w:r w:rsidR="00C93660" w:rsidRPr="00C21EB0">
        <w:rPr>
          <w:rFonts w:ascii="Arial" w:hAnsi="Arial" w:cs="Arial"/>
          <w:sz w:val="21"/>
          <w:szCs w:val="21"/>
        </w:rPr>
        <w:t xml:space="preserve">of </w:t>
      </w:r>
      <w:r w:rsidR="009A7BBA" w:rsidRPr="00C21EB0">
        <w:rPr>
          <w:rFonts w:ascii="Arial" w:hAnsi="Arial" w:cs="Arial"/>
          <w:sz w:val="21"/>
          <w:szCs w:val="21"/>
        </w:rPr>
        <w:t xml:space="preserve">an Adolescent ISVA, a combined ISVA / IDVA, </w:t>
      </w:r>
      <w:r w:rsidR="00E87F21" w:rsidRPr="00C21EB0">
        <w:rPr>
          <w:rFonts w:ascii="Arial" w:hAnsi="Arial" w:cs="Arial"/>
          <w:sz w:val="21"/>
          <w:szCs w:val="21"/>
        </w:rPr>
        <w:t xml:space="preserve">a Student ISVA and </w:t>
      </w:r>
      <w:r w:rsidR="009A7BBA" w:rsidRPr="00C21EB0">
        <w:rPr>
          <w:rFonts w:ascii="Arial" w:hAnsi="Arial" w:cs="Arial"/>
          <w:sz w:val="21"/>
          <w:szCs w:val="21"/>
        </w:rPr>
        <w:t>a Child ISVA specialising in complex mental health issues</w:t>
      </w:r>
      <w:r w:rsidR="00BD4049" w:rsidRPr="00C21EB0">
        <w:rPr>
          <w:rFonts w:ascii="Arial" w:hAnsi="Arial" w:cs="Arial"/>
          <w:sz w:val="21"/>
          <w:szCs w:val="21"/>
        </w:rPr>
        <w:t>. C</w:t>
      </w:r>
      <w:r w:rsidR="009A7BBA" w:rsidRPr="00C21EB0">
        <w:rPr>
          <w:rFonts w:ascii="Arial" w:hAnsi="Arial" w:cs="Arial"/>
          <w:sz w:val="21"/>
          <w:szCs w:val="21"/>
        </w:rPr>
        <w:t>ollaboration with Family Matters to increase support capacity for men and boys who h</w:t>
      </w:r>
      <w:r w:rsidR="00BD4049" w:rsidRPr="00C21EB0">
        <w:rPr>
          <w:rFonts w:ascii="Arial" w:hAnsi="Arial" w:cs="Arial"/>
          <w:sz w:val="21"/>
          <w:szCs w:val="21"/>
        </w:rPr>
        <w:t>ad</w:t>
      </w:r>
      <w:r w:rsidR="009A7BBA" w:rsidRPr="00C21EB0">
        <w:rPr>
          <w:rFonts w:ascii="Arial" w:hAnsi="Arial" w:cs="Arial"/>
          <w:sz w:val="21"/>
          <w:szCs w:val="21"/>
        </w:rPr>
        <w:t xml:space="preserve"> experienced rape or</w:t>
      </w:r>
      <w:r w:rsidR="00AB4186" w:rsidRPr="00C21EB0">
        <w:rPr>
          <w:rFonts w:ascii="Arial" w:hAnsi="Arial" w:cs="Arial"/>
          <w:sz w:val="21"/>
          <w:szCs w:val="21"/>
        </w:rPr>
        <w:t xml:space="preserve"> </w:t>
      </w:r>
      <w:r w:rsidR="009A7BBA" w:rsidRPr="00C21EB0">
        <w:rPr>
          <w:rFonts w:ascii="Arial" w:hAnsi="Arial" w:cs="Arial"/>
          <w:sz w:val="21"/>
          <w:szCs w:val="21"/>
        </w:rPr>
        <w:t>SA</w:t>
      </w:r>
      <w:r w:rsidR="00E76D7B" w:rsidRPr="00C21EB0">
        <w:rPr>
          <w:rFonts w:ascii="Arial" w:hAnsi="Arial" w:cs="Arial"/>
          <w:sz w:val="21"/>
          <w:szCs w:val="21"/>
        </w:rPr>
        <w:t xml:space="preserve"> </w:t>
      </w:r>
      <w:r w:rsidR="009A7BBA" w:rsidRPr="00C21EB0">
        <w:rPr>
          <w:rFonts w:ascii="Arial" w:hAnsi="Arial" w:cs="Arial"/>
          <w:sz w:val="21"/>
          <w:szCs w:val="21"/>
        </w:rPr>
        <w:t>at any point in their lives.</w:t>
      </w:r>
    </w:p>
    <w:tbl>
      <w:tblPr>
        <w:tblStyle w:val="TableGrid"/>
        <w:tblW w:w="7290" w:type="dxa"/>
        <w:tblInd w:w="360" w:type="dxa"/>
        <w:tblLook w:val="04A0" w:firstRow="1" w:lastRow="0" w:firstColumn="1" w:lastColumn="0" w:noHBand="0" w:noVBand="1"/>
      </w:tblPr>
      <w:tblGrid>
        <w:gridCol w:w="7290"/>
      </w:tblGrid>
      <w:tr w:rsidR="003A50D1" w:rsidRPr="00C21EB0" w14:paraId="792E4811" w14:textId="77777777" w:rsidTr="009F7900">
        <w:trPr>
          <w:trHeight w:val="640"/>
        </w:trPr>
        <w:tc>
          <w:tcPr>
            <w:tcW w:w="7290" w:type="dxa"/>
            <w:shd w:val="clear" w:color="auto" w:fill="EEECE1" w:themeFill="background2"/>
          </w:tcPr>
          <w:p w14:paraId="230C7E60" w14:textId="77777777" w:rsidR="00613588" w:rsidRPr="00C21EB0" w:rsidRDefault="003A50D1"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Supported 1,116 victims</w:t>
            </w:r>
            <w:r w:rsidR="00613588" w:rsidRPr="00C21EB0">
              <w:rPr>
                <w:rFonts w:ascii="Arial" w:hAnsi="Arial" w:cs="Arial"/>
                <w:i/>
                <w:iCs/>
                <w:sz w:val="21"/>
                <w:szCs w:val="21"/>
              </w:rPr>
              <w:t>.</w:t>
            </w:r>
          </w:p>
          <w:p w14:paraId="152D7759" w14:textId="462BD94E" w:rsidR="003A50D1" w:rsidRPr="00C21EB0" w:rsidRDefault="00AD1ED2"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357 </w:t>
            </w:r>
            <w:r w:rsidR="00744818" w:rsidRPr="00C21EB0">
              <w:rPr>
                <w:rFonts w:ascii="Arial" w:hAnsi="Arial" w:cs="Arial"/>
                <w:i/>
                <w:iCs/>
                <w:sz w:val="21"/>
                <w:szCs w:val="21"/>
              </w:rPr>
              <w:t xml:space="preserve">reported the crime to police </w:t>
            </w:r>
            <w:r w:rsidR="003769DF" w:rsidRPr="00C21EB0">
              <w:rPr>
                <w:rFonts w:ascii="Arial" w:hAnsi="Arial" w:cs="Arial"/>
                <w:i/>
                <w:iCs/>
                <w:sz w:val="21"/>
                <w:szCs w:val="21"/>
              </w:rPr>
              <w:t xml:space="preserve">prior to </w:t>
            </w:r>
            <w:r w:rsidR="00744818" w:rsidRPr="00C21EB0">
              <w:rPr>
                <w:rFonts w:ascii="Arial" w:hAnsi="Arial" w:cs="Arial"/>
                <w:i/>
                <w:iCs/>
                <w:sz w:val="21"/>
                <w:szCs w:val="21"/>
              </w:rPr>
              <w:t xml:space="preserve">engagement, </w:t>
            </w:r>
            <w:r w:rsidR="003769DF" w:rsidRPr="00C21EB0">
              <w:rPr>
                <w:rFonts w:ascii="Arial" w:hAnsi="Arial" w:cs="Arial"/>
                <w:i/>
                <w:iCs/>
                <w:sz w:val="21"/>
                <w:szCs w:val="21"/>
              </w:rPr>
              <w:t xml:space="preserve">and </w:t>
            </w:r>
            <w:r w:rsidR="00670FF0" w:rsidRPr="00C21EB0">
              <w:rPr>
                <w:rFonts w:ascii="Arial" w:hAnsi="Arial" w:cs="Arial"/>
                <w:i/>
                <w:iCs/>
                <w:sz w:val="21"/>
                <w:szCs w:val="21"/>
              </w:rPr>
              <w:t xml:space="preserve">205 </w:t>
            </w:r>
            <w:r w:rsidR="003A50D1" w:rsidRPr="00C21EB0">
              <w:rPr>
                <w:rFonts w:ascii="Arial" w:hAnsi="Arial" w:cs="Arial"/>
                <w:i/>
                <w:iCs/>
                <w:sz w:val="21"/>
                <w:szCs w:val="21"/>
              </w:rPr>
              <w:t>fe</w:t>
            </w:r>
            <w:r w:rsidR="00670FF0" w:rsidRPr="00C21EB0">
              <w:rPr>
                <w:rFonts w:ascii="Arial" w:hAnsi="Arial" w:cs="Arial"/>
                <w:i/>
                <w:iCs/>
                <w:sz w:val="21"/>
                <w:szCs w:val="21"/>
              </w:rPr>
              <w:t xml:space="preserve">lt </w:t>
            </w:r>
            <w:r w:rsidR="003A50D1" w:rsidRPr="00C21EB0">
              <w:rPr>
                <w:rFonts w:ascii="Arial" w:hAnsi="Arial" w:cs="Arial"/>
                <w:i/>
                <w:iCs/>
                <w:sz w:val="21"/>
                <w:szCs w:val="21"/>
              </w:rPr>
              <w:t>empowered to report during or following engagement with the service.</w:t>
            </w:r>
          </w:p>
          <w:p w14:paraId="4F0B2243" w14:textId="1A0E5D21" w:rsidR="003A50D1" w:rsidRPr="00C21EB0" w:rsidRDefault="00245EB1"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Over 50% of clients reported being better able to cope and build resilience to move forward with daily life</w:t>
            </w:r>
            <w:r w:rsidR="001D0E41" w:rsidRPr="00C21EB0">
              <w:rPr>
                <w:rFonts w:ascii="Arial" w:hAnsi="Arial" w:cs="Arial"/>
                <w:i/>
                <w:iCs/>
                <w:sz w:val="21"/>
                <w:szCs w:val="21"/>
              </w:rPr>
              <w:t xml:space="preserve"> following engagement</w:t>
            </w:r>
            <w:r w:rsidR="00BA1ED4" w:rsidRPr="00C21EB0">
              <w:rPr>
                <w:rFonts w:ascii="Arial" w:hAnsi="Arial" w:cs="Arial"/>
                <w:i/>
                <w:iCs/>
                <w:sz w:val="21"/>
                <w:szCs w:val="21"/>
              </w:rPr>
              <w:t>.</w:t>
            </w:r>
          </w:p>
        </w:tc>
      </w:tr>
    </w:tbl>
    <w:p w14:paraId="08A127C6" w14:textId="77777777" w:rsidR="00304F41" w:rsidRPr="00C21EB0" w:rsidRDefault="00304F41" w:rsidP="0005283C">
      <w:pPr>
        <w:pStyle w:val="ListParagraph"/>
        <w:numPr>
          <w:ilvl w:val="0"/>
          <w:numId w:val="24"/>
        </w:numPr>
        <w:spacing w:before="100"/>
        <w:ind w:left="357" w:hanging="357"/>
        <w:contextualSpacing w:val="0"/>
        <w:jc w:val="both"/>
        <w:rPr>
          <w:rFonts w:ascii="Arial" w:hAnsi="Arial" w:cs="Arial"/>
          <w:sz w:val="21"/>
          <w:szCs w:val="21"/>
        </w:rPr>
      </w:pPr>
      <w:bookmarkStart w:id="14" w:name="_Hlk209545151"/>
      <w:r w:rsidRPr="00C21EB0">
        <w:rPr>
          <w:rFonts w:ascii="Arial" w:hAnsi="Arial" w:cs="Arial"/>
          <w:sz w:val="21"/>
          <w:szCs w:val="21"/>
          <w:u w:val="single"/>
        </w:rPr>
        <w:t>Kent Integrated DA Service (KIDAS)</w:t>
      </w:r>
      <w:r w:rsidRPr="007D0E83">
        <w:rPr>
          <w:rFonts w:ascii="Arial" w:hAnsi="Arial" w:cs="Arial"/>
          <w:sz w:val="21"/>
          <w:szCs w:val="21"/>
        </w:rPr>
        <w:t xml:space="preserve"> </w:t>
      </w:r>
      <w:r w:rsidRPr="00C21EB0">
        <w:rPr>
          <w:rFonts w:ascii="Arial" w:hAnsi="Arial" w:cs="Arial"/>
          <w:sz w:val="21"/>
          <w:szCs w:val="21"/>
        </w:rPr>
        <w:t>(£251,000) - provision of 4 IDVAs, 2 Outreach Workers and an IDVA in East Kent to support young people impacted by DA.</w:t>
      </w:r>
    </w:p>
    <w:bookmarkEnd w:id="14"/>
    <w:p w14:paraId="17C125CD" w14:textId="3E3A11A0" w:rsidR="00907F77" w:rsidRPr="00C21EB0" w:rsidRDefault="00F73AB0" w:rsidP="0005283C">
      <w:pPr>
        <w:pStyle w:val="ListParagraph"/>
        <w:numPr>
          <w:ilvl w:val="0"/>
          <w:numId w:val="24"/>
        </w:numPr>
        <w:spacing w:before="100" w:after="20"/>
        <w:ind w:left="357" w:hanging="357"/>
        <w:contextualSpacing w:val="0"/>
        <w:jc w:val="both"/>
        <w:rPr>
          <w:rFonts w:ascii="Arial" w:hAnsi="Arial" w:cs="Arial"/>
          <w:sz w:val="21"/>
          <w:szCs w:val="21"/>
        </w:rPr>
      </w:pPr>
      <w:r w:rsidRPr="00C21EB0">
        <w:rPr>
          <w:rFonts w:ascii="Arial" w:hAnsi="Arial" w:cs="Arial"/>
          <w:sz w:val="21"/>
          <w:szCs w:val="21"/>
          <w:u w:val="single"/>
        </w:rPr>
        <w:t>Choices Support</w:t>
      </w:r>
      <w:r w:rsidRPr="00C21EB0">
        <w:rPr>
          <w:rFonts w:ascii="Arial" w:hAnsi="Arial" w:cs="Arial"/>
          <w:sz w:val="21"/>
          <w:szCs w:val="21"/>
        </w:rPr>
        <w:t xml:space="preserve"> (£</w:t>
      </w:r>
      <w:r w:rsidR="00BC5498" w:rsidRPr="00C21EB0">
        <w:rPr>
          <w:rFonts w:ascii="Arial" w:hAnsi="Arial" w:cs="Arial"/>
          <w:sz w:val="21"/>
          <w:szCs w:val="21"/>
        </w:rPr>
        <w:t>3</w:t>
      </w:r>
      <w:r w:rsidR="00DA58A3" w:rsidRPr="00C21EB0">
        <w:rPr>
          <w:rFonts w:ascii="Arial" w:hAnsi="Arial" w:cs="Arial"/>
          <w:sz w:val="21"/>
          <w:szCs w:val="21"/>
        </w:rPr>
        <w:t>4</w:t>
      </w:r>
      <w:r w:rsidRPr="00C21EB0">
        <w:rPr>
          <w:rFonts w:ascii="Arial" w:hAnsi="Arial" w:cs="Arial"/>
          <w:sz w:val="21"/>
          <w:szCs w:val="21"/>
        </w:rPr>
        <w:t>,</w:t>
      </w:r>
      <w:r w:rsidR="00DA58A3" w:rsidRPr="00C21EB0">
        <w:rPr>
          <w:rFonts w:ascii="Arial" w:hAnsi="Arial" w:cs="Arial"/>
          <w:sz w:val="21"/>
          <w:szCs w:val="21"/>
        </w:rPr>
        <w:t>398</w:t>
      </w:r>
      <w:r w:rsidRPr="00C21EB0">
        <w:rPr>
          <w:rFonts w:ascii="Arial" w:hAnsi="Arial" w:cs="Arial"/>
          <w:sz w:val="21"/>
          <w:szCs w:val="21"/>
        </w:rPr>
        <w:t xml:space="preserve">) </w:t>
      </w:r>
      <w:r w:rsidR="00133D70" w:rsidRPr="00C21EB0">
        <w:rPr>
          <w:rFonts w:ascii="Arial" w:hAnsi="Arial" w:cs="Arial"/>
          <w:sz w:val="21"/>
          <w:szCs w:val="21"/>
        </w:rPr>
        <w:t>-</w:t>
      </w:r>
      <w:r w:rsidRPr="00C21EB0">
        <w:rPr>
          <w:rFonts w:ascii="Arial" w:hAnsi="Arial" w:cs="Arial"/>
          <w:sz w:val="21"/>
          <w:szCs w:val="21"/>
        </w:rPr>
        <w:t xml:space="preserve"> </w:t>
      </w:r>
      <w:r w:rsidR="00CC20AE" w:rsidRPr="00C21EB0">
        <w:rPr>
          <w:rFonts w:ascii="Arial" w:hAnsi="Arial" w:cs="Arial"/>
          <w:sz w:val="21"/>
          <w:szCs w:val="21"/>
        </w:rPr>
        <w:t>deliver</w:t>
      </w:r>
      <w:r w:rsidR="002F1305" w:rsidRPr="00C21EB0">
        <w:rPr>
          <w:rFonts w:ascii="Arial" w:hAnsi="Arial" w:cs="Arial"/>
          <w:sz w:val="21"/>
          <w:szCs w:val="21"/>
        </w:rPr>
        <w:t>y of</w:t>
      </w:r>
      <w:r w:rsidR="00CC20AE" w:rsidRPr="00C21EB0">
        <w:rPr>
          <w:rFonts w:ascii="Arial" w:hAnsi="Arial" w:cs="Arial"/>
          <w:sz w:val="21"/>
          <w:szCs w:val="21"/>
        </w:rPr>
        <w:t xml:space="preserve"> the Jigsaw Hate Crime Project</w:t>
      </w:r>
      <w:r w:rsidR="001C092B" w:rsidRPr="00C21EB0">
        <w:rPr>
          <w:rFonts w:ascii="Arial" w:hAnsi="Arial" w:cs="Arial"/>
          <w:sz w:val="21"/>
          <w:szCs w:val="21"/>
        </w:rPr>
        <w:t xml:space="preserve"> </w:t>
      </w:r>
      <w:r w:rsidR="00907F77" w:rsidRPr="00C21EB0">
        <w:rPr>
          <w:rFonts w:ascii="Arial" w:hAnsi="Arial" w:cs="Arial"/>
          <w:sz w:val="21"/>
          <w:szCs w:val="21"/>
        </w:rPr>
        <w:t xml:space="preserve">to support </w:t>
      </w:r>
      <w:r w:rsidR="0006248E" w:rsidRPr="00C21EB0">
        <w:rPr>
          <w:rFonts w:ascii="Arial" w:hAnsi="Arial" w:cs="Arial"/>
          <w:sz w:val="21"/>
          <w:szCs w:val="21"/>
        </w:rPr>
        <w:t>hate crime victims</w:t>
      </w:r>
      <w:r w:rsidR="00917CAE" w:rsidRPr="00C21EB0">
        <w:rPr>
          <w:rFonts w:ascii="Arial" w:hAnsi="Arial" w:cs="Arial"/>
          <w:sz w:val="21"/>
          <w:szCs w:val="21"/>
        </w:rPr>
        <w:t xml:space="preserve"> </w:t>
      </w:r>
      <w:r w:rsidR="002463A6" w:rsidRPr="00C21EB0">
        <w:rPr>
          <w:rFonts w:ascii="Arial" w:hAnsi="Arial" w:cs="Arial"/>
          <w:sz w:val="21"/>
          <w:szCs w:val="21"/>
        </w:rPr>
        <w:t xml:space="preserve">with </w:t>
      </w:r>
      <w:r w:rsidR="00A21624" w:rsidRPr="00C21EB0">
        <w:rPr>
          <w:rFonts w:ascii="Arial" w:hAnsi="Arial" w:cs="Arial"/>
          <w:sz w:val="21"/>
          <w:szCs w:val="21"/>
        </w:rPr>
        <w:t>learning disabilities,</w:t>
      </w:r>
      <w:r w:rsidR="00E06DED" w:rsidRPr="00C21EB0">
        <w:rPr>
          <w:rFonts w:ascii="Arial" w:hAnsi="Arial" w:cs="Arial"/>
          <w:sz w:val="21"/>
          <w:szCs w:val="21"/>
        </w:rPr>
        <w:t xml:space="preserve"> ment</w:t>
      </w:r>
      <w:r w:rsidR="00907F77" w:rsidRPr="00C21EB0">
        <w:rPr>
          <w:rFonts w:ascii="Arial" w:hAnsi="Arial" w:cs="Arial"/>
          <w:sz w:val="21"/>
          <w:szCs w:val="21"/>
        </w:rPr>
        <w:t>al ill health and autism.</w:t>
      </w:r>
    </w:p>
    <w:tbl>
      <w:tblPr>
        <w:tblStyle w:val="TableGrid"/>
        <w:tblW w:w="7290" w:type="dxa"/>
        <w:tblInd w:w="360" w:type="dxa"/>
        <w:tblLook w:val="04A0" w:firstRow="1" w:lastRow="0" w:firstColumn="1" w:lastColumn="0" w:noHBand="0" w:noVBand="1"/>
      </w:tblPr>
      <w:tblGrid>
        <w:gridCol w:w="7290"/>
      </w:tblGrid>
      <w:tr w:rsidR="005B598D" w:rsidRPr="00C21EB0" w14:paraId="005E18A6" w14:textId="77777777" w:rsidTr="009F7900">
        <w:trPr>
          <w:trHeight w:val="666"/>
        </w:trPr>
        <w:tc>
          <w:tcPr>
            <w:tcW w:w="7290" w:type="dxa"/>
            <w:shd w:val="clear" w:color="auto" w:fill="EEECE1" w:themeFill="background2"/>
          </w:tcPr>
          <w:p w14:paraId="13C2F106" w14:textId="77777777" w:rsidR="002B4668" w:rsidRPr="00C21EB0" w:rsidRDefault="003B3017"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bookmarkStart w:id="15" w:name="_Hlk209524934"/>
            <w:r w:rsidRPr="00C21EB0">
              <w:rPr>
                <w:rFonts w:ascii="Arial" w:hAnsi="Arial" w:cs="Arial"/>
                <w:i/>
                <w:iCs/>
                <w:sz w:val="21"/>
                <w:szCs w:val="21"/>
              </w:rPr>
              <w:t xml:space="preserve">The </w:t>
            </w:r>
            <w:r w:rsidR="00217518" w:rsidRPr="00C21EB0">
              <w:rPr>
                <w:rFonts w:ascii="Arial" w:hAnsi="Arial" w:cs="Arial"/>
                <w:i/>
                <w:iCs/>
                <w:sz w:val="21"/>
                <w:szCs w:val="21"/>
              </w:rPr>
              <w:t xml:space="preserve">service created films in partnership with victims </w:t>
            </w:r>
            <w:r w:rsidR="00552EE2" w:rsidRPr="00C21EB0">
              <w:rPr>
                <w:rFonts w:ascii="Arial" w:hAnsi="Arial" w:cs="Arial"/>
                <w:i/>
                <w:iCs/>
                <w:sz w:val="21"/>
                <w:szCs w:val="21"/>
              </w:rPr>
              <w:t>to show what was a crime</w:t>
            </w:r>
            <w:r w:rsidR="002B4668" w:rsidRPr="00C21EB0">
              <w:rPr>
                <w:rFonts w:ascii="Arial" w:hAnsi="Arial" w:cs="Arial"/>
                <w:i/>
                <w:iCs/>
                <w:sz w:val="21"/>
                <w:szCs w:val="21"/>
              </w:rPr>
              <w:t xml:space="preserve">, and these </w:t>
            </w:r>
            <w:r w:rsidR="00552EE2" w:rsidRPr="00C21EB0">
              <w:rPr>
                <w:rFonts w:ascii="Arial" w:hAnsi="Arial" w:cs="Arial"/>
                <w:i/>
                <w:iCs/>
                <w:sz w:val="21"/>
                <w:szCs w:val="21"/>
              </w:rPr>
              <w:t>were used as part of the support.</w:t>
            </w:r>
          </w:p>
          <w:p w14:paraId="198E3A45" w14:textId="2CE669C3" w:rsidR="005B598D" w:rsidRPr="00C21EB0" w:rsidRDefault="002B4668"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This approach allowed the films to be paused </w:t>
            </w:r>
            <w:r w:rsidR="002A068A" w:rsidRPr="00C21EB0">
              <w:rPr>
                <w:rFonts w:ascii="Arial" w:hAnsi="Arial" w:cs="Arial"/>
                <w:i/>
                <w:iCs/>
                <w:sz w:val="21"/>
                <w:szCs w:val="21"/>
              </w:rPr>
              <w:t>to discuss what should happen next</w:t>
            </w:r>
            <w:r w:rsidR="00F578D8" w:rsidRPr="00C21EB0">
              <w:rPr>
                <w:rFonts w:ascii="Arial" w:hAnsi="Arial" w:cs="Arial"/>
                <w:i/>
                <w:iCs/>
                <w:sz w:val="21"/>
                <w:szCs w:val="21"/>
              </w:rPr>
              <w:t>, helping with conversations around keeping safe.</w:t>
            </w:r>
          </w:p>
        </w:tc>
      </w:tr>
    </w:tbl>
    <w:bookmarkEnd w:id="15"/>
    <w:p w14:paraId="79D0E9C0" w14:textId="3DC0CA6B" w:rsidR="00737599" w:rsidRPr="00C21EB0" w:rsidRDefault="001B703F" w:rsidP="0005283C">
      <w:pPr>
        <w:pStyle w:val="ListParagraph"/>
        <w:numPr>
          <w:ilvl w:val="0"/>
          <w:numId w:val="24"/>
        </w:numPr>
        <w:spacing w:before="100" w:after="20"/>
        <w:ind w:left="357" w:hanging="357"/>
        <w:contextualSpacing w:val="0"/>
        <w:jc w:val="both"/>
        <w:rPr>
          <w:rFonts w:ascii="Arial" w:hAnsi="Arial" w:cs="Arial"/>
          <w:sz w:val="21"/>
          <w:szCs w:val="21"/>
        </w:rPr>
      </w:pPr>
      <w:r w:rsidRPr="00C21EB0">
        <w:rPr>
          <w:rFonts w:ascii="Arial" w:hAnsi="Arial" w:cs="Arial"/>
          <w:sz w:val="21"/>
          <w:szCs w:val="21"/>
          <w:u w:val="single"/>
        </w:rPr>
        <w:t>Oasis DA Service</w:t>
      </w:r>
      <w:r w:rsidRPr="00C21EB0">
        <w:rPr>
          <w:rFonts w:ascii="Arial" w:hAnsi="Arial" w:cs="Arial"/>
          <w:sz w:val="21"/>
          <w:szCs w:val="21"/>
        </w:rPr>
        <w:t xml:space="preserve"> (£</w:t>
      </w:r>
      <w:r w:rsidR="001A4FE7" w:rsidRPr="00C21EB0">
        <w:rPr>
          <w:rFonts w:ascii="Arial" w:hAnsi="Arial" w:cs="Arial"/>
          <w:sz w:val="21"/>
          <w:szCs w:val="21"/>
        </w:rPr>
        <w:t>85</w:t>
      </w:r>
      <w:r w:rsidR="00610C39" w:rsidRPr="00C21EB0">
        <w:rPr>
          <w:rFonts w:ascii="Arial" w:hAnsi="Arial" w:cs="Arial"/>
          <w:sz w:val="21"/>
          <w:szCs w:val="21"/>
        </w:rPr>
        <w:t>,</w:t>
      </w:r>
      <w:r w:rsidR="001A4FE7" w:rsidRPr="00C21EB0">
        <w:rPr>
          <w:rFonts w:ascii="Arial" w:hAnsi="Arial" w:cs="Arial"/>
          <w:sz w:val="21"/>
          <w:szCs w:val="21"/>
        </w:rPr>
        <w:t>049</w:t>
      </w:r>
      <w:r w:rsidRPr="00C21EB0">
        <w:rPr>
          <w:rFonts w:ascii="Arial" w:hAnsi="Arial" w:cs="Arial"/>
          <w:sz w:val="21"/>
          <w:szCs w:val="21"/>
        </w:rPr>
        <w:t xml:space="preserve">) - </w:t>
      </w:r>
      <w:r w:rsidR="004D349E" w:rsidRPr="00C21EB0">
        <w:rPr>
          <w:rFonts w:ascii="Arial" w:hAnsi="Arial" w:cs="Arial"/>
          <w:sz w:val="21"/>
          <w:szCs w:val="21"/>
        </w:rPr>
        <w:t xml:space="preserve">provision of </w:t>
      </w:r>
      <w:r w:rsidR="001A4FE7" w:rsidRPr="00C21EB0">
        <w:rPr>
          <w:rFonts w:ascii="Arial" w:hAnsi="Arial" w:cs="Arial"/>
          <w:sz w:val="21"/>
          <w:szCs w:val="21"/>
        </w:rPr>
        <w:t xml:space="preserve">1.5 </w:t>
      </w:r>
      <w:r w:rsidR="004D349E" w:rsidRPr="00C21EB0">
        <w:rPr>
          <w:rFonts w:ascii="Arial" w:hAnsi="Arial" w:cs="Arial"/>
          <w:sz w:val="21"/>
          <w:szCs w:val="21"/>
        </w:rPr>
        <w:t>IDVAs to increase capacity within the Medway Integrated D</w:t>
      </w:r>
      <w:r w:rsidR="0084608D" w:rsidRPr="00C21EB0">
        <w:rPr>
          <w:rFonts w:ascii="Arial" w:hAnsi="Arial" w:cs="Arial"/>
          <w:sz w:val="21"/>
          <w:szCs w:val="21"/>
        </w:rPr>
        <w:t>A</w:t>
      </w:r>
      <w:r w:rsidR="004D349E" w:rsidRPr="00C21EB0">
        <w:rPr>
          <w:rFonts w:ascii="Arial" w:hAnsi="Arial" w:cs="Arial"/>
          <w:sz w:val="21"/>
          <w:szCs w:val="21"/>
        </w:rPr>
        <w:t xml:space="preserve"> Service (MIDAS).</w:t>
      </w:r>
    </w:p>
    <w:tbl>
      <w:tblPr>
        <w:tblStyle w:val="TableGrid"/>
        <w:tblW w:w="7290" w:type="dxa"/>
        <w:tblInd w:w="360" w:type="dxa"/>
        <w:tblLook w:val="04A0" w:firstRow="1" w:lastRow="0" w:firstColumn="1" w:lastColumn="0" w:noHBand="0" w:noVBand="1"/>
      </w:tblPr>
      <w:tblGrid>
        <w:gridCol w:w="7290"/>
      </w:tblGrid>
      <w:tr w:rsidR="00142AC6" w:rsidRPr="00C21EB0" w14:paraId="69C80EF1" w14:textId="77777777" w:rsidTr="009F7900">
        <w:trPr>
          <w:trHeight w:val="546"/>
        </w:trPr>
        <w:tc>
          <w:tcPr>
            <w:tcW w:w="7290" w:type="dxa"/>
            <w:shd w:val="clear" w:color="auto" w:fill="EEECE1" w:themeFill="background2"/>
          </w:tcPr>
          <w:p w14:paraId="3DB11C6C" w14:textId="38D84551" w:rsidR="00142AC6" w:rsidRPr="00C21EB0" w:rsidRDefault="00142AC6"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Supported 238 </w:t>
            </w:r>
            <w:r w:rsidR="0027629F" w:rsidRPr="00C21EB0">
              <w:rPr>
                <w:rFonts w:ascii="Arial" w:hAnsi="Arial" w:cs="Arial"/>
                <w:i/>
                <w:iCs/>
                <w:sz w:val="21"/>
                <w:szCs w:val="21"/>
              </w:rPr>
              <w:t>victims</w:t>
            </w:r>
            <w:r w:rsidRPr="00C21EB0">
              <w:rPr>
                <w:rFonts w:ascii="Arial" w:hAnsi="Arial" w:cs="Arial"/>
                <w:i/>
                <w:iCs/>
                <w:sz w:val="21"/>
                <w:szCs w:val="21"/>
              </w:rPr>
              <w:t>.</w:t>
            </w:r>
          </w:p>
          <w:p w14:paraId="5887B8C4" w14:textId="141671C1" w:rsidR="00142AC6" w:rsidRPr="00C21EB0" w:rsidRDefault="00A279CB" w:rsidP="001D2860">
            <w:pPr>
              <w:pStyle w:val="ListParagraph"/>
              <w:numPr>
                <w:ilvl w:val="0"/>
                <w:numId w:val="17"/>
              </w:numP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76</w:t>
            </w:r>
            <w:r w:rsidR="00142AC6" w:rsidRPr="00C21EB0">
              <w:rPr>
                <w:rFonts w:ascii="Arial" w:hAnsi="Arial" w:cs="Arial"/>
                <w:i/>
                <w:iCs/>
                <w:sz w:val="21"/>
                <w:szCs w:val="21"/>
              </w:rPr>
              <w:t xml:space="preserve"> reported the</w:t>
            </w:r>
            <w:r w:rsidR="0027629F" w:rsidRPr="00C21EB0">
              <w:rPr>
                <w:rFonts w:ascii="Arial" w:hAnsi="Arial" w:cs="Arial"/>
                <w:i/>
                <w:iCs/>
                <w:sz w:val="21"/>
                <w:szCs w:val="21"/>
              </w:rPr>
              <w:t xml:space="preserve"> crime </w:t>
            </w:r>
            <w:r w:rsidR="00142AC6" w:rsidRPr="00C21EB0">
              <w:rPr>
                <w:rFonts w:ascii="Arial" w:hAnsi="Arial" w:cs="Arial"/>
                <w:i/>
                <w:iCs/>
                <w:sz w:val="21"/>
                <w:szCs w:val="21"/>
              </w:rPr>
              <w:t xml:space="preserve">to police </w:t>
            </w:r>
            <w:r w:rsidR="005F1CB2" w:rsidRPr="00C21EB0">
              <w:rPr>
                <w:rFonts w:ascii="Arial" w:hAnsi="Arial" w:cs="Arial"/>
                <w:i/>
                <w:iCs/>
                <w:sz w:val="21"/>
                <w:szCs w:val="21"/>
              </w:rPr>
              <w:t xml:space="preserve">prior to </w:t>
            </w:r>
            <w:r w:rsidR="00142AC6" w:rsidRPr="00C21EB0">
              <w:rPr>
                <w:rFonts w:ascii="Arial" w:hAnsi="Arial" w:cs="Arial"/>
                <w:i/>
                <w:iCs/>
                <w:sz w:val="21"/>
                <w:szCs w:val="21"/>
              </w:rPr>
              <w:t xml:space="preserve">engagement, </w:t>
            </w:r>
            <w:r w:rsidR="003769DF" w:rsidRPr="00C21EB0">
              <w:rPr>
                <w:rFonts w:ascii="Arial" w:hAnsi="Arial" w:cs="Arial"/>
                <w:i/>
                <w:iCs/>
                <w:sz w:val="21"/>
                <w:szCs w:val="21"/>
              </w:rPr>
              <w:t xml:space="preserve">and </w:t>
            </w:r>
            <w:r w:rsidR="003D1246" w:rsidRPr="00C21EB0">
              <w:rPr>
                <w:rFonts w:ascii="Arial" w:hAnsi="Arial" w:cs="Arial"/>
                <w:i/>
                <w:iCs/>
                <w:sz w:val="21"/>
                <w:szCs w:val="21"/>
              </w:rPr>
              <w:t xml:space="preserve">129 </w:t>
            </w:r>
            <w:r w:rsidR="00142AC6" w:rsidRPr="00C21EB0">
              <w:rPr>
                <w:rFonts w:ascii="Arial" w:hAnsi="Arial" w:cs="Arial"/>
                <w:i/>
                <w:iCs/>
                <w:sz w:val="21"/>
                <w:szCs w:val="21"/>
              </w:rPr>
              <w:t>felt empowered to report during or following engagement with the service.</w:t>
            </w:r>
          </w:p>
        </w:tc>
      </w:tr>
    </w:tbl>
    <w:p w14:paraId="11FF11CC" w14:textId="2E32AF0B" w:rsidR="002E6EFE" w:rsidRPr="00C21EB0" w:rsidRDefault="002E6EFE" w:rsidP="0005283C">
      <w:pPr>
        <w:pStyle w:val="ListParagraph"/>
        <w:numPr>
          <w:ilvl w:val="0"/>
          <w:numId w:val="24"/>
        </w:numPr>
        <w:spacing w:before="100"/>
        <w:ind w:left="357" w:hanging="357"/>
        <w:contextualSpacing w:val="0"/>
        <w:jc w:val="both"/>
        <w:rPr>
          <w:rFonts w:ascii="Arial" w:hAnsi="Arial" w:cs="Arial"/>
          <w:sz w:val="21"/>
          <w:szCs w:val="21"/>
        </w:rPr>
      </w:pPr>
      <w:r w:rsidRPr="00C21EB0">
        <w:rPr>
          <w:rFonts w:ascii="Arial" w:hAnsi="Arial" w:cs="Arial"/>
          <w:sz w:val="21"/>
          <w:szCs w:val="21"/>
          <w:u w:val="single"/>
        </w:rPr>
        <w:t>Daisy Chain</w:t>
      </w:r>
      <w:r w:rsidRPr="00C21EB0">
        <w:rPr>
          <w:rFonts w:ascii="Arial" w:hAnsi="Arial" w:cs="Arial"/>
          <w:sz w:val="21"/>
          <w:szCs w:val="21"/>
        </w:rPr>
        <w:t xml:space="preserve"> (£4</w:t>
      </w:r>
      <w:r w:rsidR="007D2EB3" w:rsidRPr="00C21EB0">
        <w:rPr>
          <w:rFonts w:ascii="Arial" w:hAnsi="Arial" w:cs="Arial"/>
          <w:sz w:val="21"/>
          <w:szCs w:val="21"/>
        </w:rPr>
        <w:t>5</w:t>
      </w:r>
      <w:r w:rsidRPr="00C21EB0">
        <w:rPr>
          <w:rFonts w:ascii="Arial" w:hAnsi="Arial" w:cs="Arial"/>
          <w:sz w:val="21"/>
          <w:szCs w:val="21"/>
        </w:rPr>
        <w:t>,</w:t>
      </w:r>
      <w:r w:rsidR="007D2EB3" w:rsidRPr="00C21EB0">
        <w:rPr>
          <w:rFonts w:ascii="Arial" w:hAnsi="Arial" w:cs="Arial"/>
          <w:sz w:val="21"/>
          <w:szCs w:val="21"/>
        </w:rPr>
        <w:t>000</w:t>
      </w:r>
      <w:r w:rsidRPr="00C21EB0">
        <w:rPr>
          <w:rFonts w:ascii="Arial" w:hAnsi="Arial" w:cs="Arial"/>
          <w:sz w:val="21"/>
          <w:szCs w:val="21"/>
        </w:rPr>
        <w:t xml:space="preserve">) </w:t>
      </w:r>
      <w:r w:rsidR="00133D70" w:rsidRPr="00C21EB0">
        <w:rPr>
          <w:rFonts w:ascii="Arial" w:hAnsi="Arial" w:cs="Arial"/>
          <w:sz w:val="21"/>
          <w:szCs w:val="21"/>
        </w:rPr>
        <w:t>-</w:t>
      </w:r>
      <w:r w:rsidRPr="00C21EB0">
        <w:rPr>
          <w:rFonts w:ascii="Arial" w:hAnsi="Arial" w:cs="Arial"/>
          <w:sz w:val="21"/>
          <w:szCs w:val="21"/>
        </w:rPr>
        <w:t xml:space="preserve"> </w:t>
      </w:r>
      <w:r w:rsidR="004C2681" w:rsidRPr="00C21EB0">
        <w:rPr>
          <w:rFonts w:ascii="Arial" w:hAnsi="Arial" w:cs="Arial"/>
          <w:sz w:val="21"/>
          <w:szCs w:val="21"/>
        </w:rPr>
        <w:t>provision of a p</w:t>
      </w:r>
      <w:r w:rsidRPr="00C21EB0">
        <w:rPr>
          <w:rFonts w:ascii="Arial" w:hAnsi="Arial" w:cs="Arial"/>
          <w:sz w:val="21"/>
          <w:szCs w:val="21"/>
        </w:rPr>
        <w:t xml:space="preserve">ro-bono legal advice </w:t>
      </w:r>
      <w:r w:rsidR="004C2681" w:rsidRPr="00C21EB0">
        <w:rPr>
          <w:rFonts w:ascii="Arial" w:hAnsi="Arial" w:cs="Arial"/>
          <w:sz w:val="21"/>
          <w:szCs w:val="21"/>
        </w:rPr>
        <w:t xml:space="preserve">service </w:t>
      </w:r>
      <w:r w:rsidRPr="00C21EB0">
        <w:rPr>
          <w:rFonts w:ascii="Arial" w:hAnsi="Arial" w:cs="Arial"/>
          <w:sz w:val="21"/>
          <w:szCs w:val="21"/>
        </w:rPr>
        <w:t>for DA victims not eligible for legal aid.</w:t>
      </w:r>
      <w:r w:rsidR="001B4A7C" w:rsidRPr="00C21EB0">
        <w:rPr>
          <w:rFonts w:ascii="Arial" w:hAnsi="Arial" w:cs="Arial"/>
          <w:sz w:val="21"/>
          <w:szCs w:val="21"/>
        </w:rPr>
        <w:t xml:space="preserve"> Support with </w:t>
      </w:r>
      <w:r w:rsidR="00142A3B" w:rsidRPr="00C21EB0">
        <w:rPr>
          <w:rFonts w:ascii="Arial" w:hAnsi="Arial" w:cs="Arial"/>
          <w:sz w:val="21"/>
          <w:szCs w:val="21"/>
        </w:rPr>
        <w:t>documentation related to special measures in court, non-molestation orders and child related orders.</w:t>
      </w:r>
    </w:p>
    <w:p w14:paraId="7EBE88BC" w14:textId="08B3A126" w:rsidR="00E92FAA" w:rsidRPr="00C21EB0" w:rsidRDefault="00066CB9" w:rsidP="0005283C">
      <w:pPr>
        <w:pStyle w:val="ListParagraph"/>
        <w:numPr>
          <w:ilvl w:val="0"/>
          <w:numId w:val="24"/>
        </w:numPr>
        <w:spacing w:before="100" w:after="20"/>
        <w:ind w:left="357" w:hanging="357"/>
        <w:contextualSpacing w:val="0"/>
        <w:jc w:val="both"/>
        <w:rPr>
          <w:rFonts w:ascii="Arial" w:hAnsi="Arial" w:cs="Arial"/>
          <w:sz w:val="21"/>
          <w:szCs w:val="21"/>
        </w:rPr>
      </w:pPr>
      <w:r w:rsidRPr="00C21EB0">
        <w:rPr>
          <w:rFonts w:ascii="Arial" w:hAnsi="Arial" w:cs="Arial"/>
          <w:sz w:val="21"/>
          <w:szCs w:val="21"/>
          <w:u w:val="single"/>
        </w:rPr>
        <w:t>Rubicon Cares</w:t>
      </w:r>
      <w:r w:rsidRPr="00C21EB0">
        <w:rPr>
          <w:rFonts w:ascii="Arial" w:hAnsi="Arial" w:cs="Arial"/>
          <w:sz w:val="21"/>
          <w:szCs w:val="21"/>
        </w:rPr>
        <w:t xml:space="preserve"> (£</w:t>
      </w:r>
      <w:r w:rsidR="00D57182" w:rsidRPr="00C21EB0">
        <w:rPr>
          <w:rFonts w:ascii="Arial" w:hAnsi="Arial" w:cs="Arial"/>
          <w:sz w:val="21"/>
          <w:szCs w:val="21"/>
        </w:rPr>
        <w:t>7</w:t>
      </w:r>
      <w:r w:rsidR="0074440B" w:rsidRPr="00C21EB0">
        <w:rPr>
          <w:rFonts w:ascii="Arial" w:hAnsi="Arial" w:cs="Arial"/>
          <w:sz w:val="21"/>
          <w:szCs w:val="21"/>
        </w:rPr>
        <w:t>2</w:t>
      </w:r>
      <w:r w:rsidRPr="00C21EB0">
        <w:rPr>
          <w:rFonts w:ascii="Arial" w:hAnsi="Arial" w:cs="Arial"/>
          <w:sz w:val="21"/>
          <w:szCs w:val="21"/>
        </w:rPr>
        <w:t>,</w:t>
      </w:r>
      <w:r w:rsidR="0074440B" w:rsidRPr="00C21EB0">
        <w:rPr>
          <w:rFonts w:ascii="Arial" w:hAnsi="Arial" w:cs="Arial"/>
          <w:sz w:val="21"/>
          <w:szCs w:val="21"/>
        </w:rPr>
        <w:t>502</w:t>
      </w:r>
      <w:r w:rsidRPr="00C21EB0">
        <w:rPr>
          <w:rFonts w:ascii="Arial" w:hAnsi="Arial" w:cs="Arial"/>
          <w:sz w:val="21"/>
          <w:szCs w:val="21"/>
        </w:rPr>
        <w:t xml:space="preserve">) </w:t>
      </w:r>
      <w:r w:rsidR="00133D70" w:rsidRPr="00C21EB0">
        <w:rPr>
          <w:rFonts w:ascii="Arial" w:hAnsi="Arial" w:cs="Arial"/>
          <w:sz w:val="21"/>
          <w:szCs w:val="21"/>
        </w:rPr>
        <w:t>-</w:t>
      </w:r>
      <w:r w:rsidRPr="00C21EB0">
        <w:rPr>
          <w:rFonts w:ascii="Arial" w:hAnsi="Arial" w:cs="Arial"/>
          <w:sz w:val="21"/>
          <w:szCs w:val="21"/>
        </w:rPr>
        <w:t xml:space="preserve"> </w:t>
      </w:r>
      <w:r w:rsidR="00CF547E" w:rsidRPr="00C21EB0">
        <w:rPr>
          <w:rFonts w:ascii="Arial" w:hAnsi="Arial" w:cs="Arial"/>
          <w:sz w:val="21"/>
          <w:szCs w:val="21"/>
        </w:rPr>
        <w:t xml:space="preserve">provision of 1 </w:t>
      </w:r>
      <w:r w:rsidR="00196CF0" w:rsidRPr="00C21EB0">
        <w:rPr>
          <w:rFonts w:ascii="Arial" w:hAnsi="Arial" w:cs="Arial"/>
          <w:sz w:val="21"/>
          <w:szCs w:val="21"/>
        </w:rPr>
        <w:t xml:space="preserve">to 1 </w:t>
      </w:r>
      <w:r w:rsidR="00CF547E" w:rsidRPr="00C21EB0">
        <w:rPr>
          <w:rFonts w:ascii="Arial" w:hAnsi="Arial" w:cs="Arial"/>
          <w:sz w:val="21"/>
          <w:szCs w:val="21"/>
        </w:rPr>
        <w:t xml:space="preserve">trauma counselling for victims of all crime, regardless of whether the crime </w:t>
      </w:r>
      <w:r w:rsidR="00196CF0" w:rsidRPr="00C21EB0">
        <w:rPr>
          <w:rFonts w:ascii="Arial" w:hAnsi="Arial" w:cs="Arial"/>
          <w:sz w:val="21"/>
          <w:szCs w:val="21"/>
        </w:rPr>
        <w:t xml:space="preserve">was </w:t>
      </w:r>
      <w:r w:rsidR="00CF547E" w:rsidRPr="00C21EB0">
        <w:rPr>
          <w:rFonts w:ascii="Arial" w:hAnsi="Arial" w:cs="Arial"/>
          <w:sz w:val="21"/>
          <w:szCs w:val="21"/>
        </w:rPr>
        <w:t xml:space="preserve">reported to the </w:t>
      </w:r>
      <w:r w:rsidR="00196CF0" w:rsidRPr="00C21EB0">
        <w:rPr>
          <w:rFonts w:ascii="Arial" w:hAnsi="Arial" w:cs="Arial"/>
          <w:sz w:val="21"/>
          <w:szCs w:val="21"/>
        </w:rPr>
        <w:t>p</w:t>
      </w:r>
      <w:r w:rsidR="00CF547E" w:rsidRPr="00C21EB0">
        <w:rPr>
          <w:rFonts w:ascii="Arial" w:hAnsi="Arial" w:cs="Arial"/>
          <w:sz w:val="21"/>
          <w:szCs w:val="21"/>
        </w:rPr>
        <w:t>olice.</w:t>
      </w:r>
    </w:p>
    <w:tbl>
      <w:tblPr>
        <w:tblStyle w:val="TableGrid"/>
        <w:tblW w:w="7290" w:type="dxa"/>
        <w:tblInd w:w="360" w:type="dxa"/>
        <w:tblLook w:val="04A0" w:firstRow="1" w:lastRow="0" w:firstColumn="1" w:lastColumn="0" w:noHBand="0" w:noVBand="1"/>
      </w:tblPr>
      <w:tblGrid>
        <w:gridCol w:w="7290"/>
      </w:tblGrid>
      <w:tr w:rsidR="0019233E" w:rsidRPr="00C21EB0" w14:paraId="605B08EE" w14:textId="77777777" w:rsidTr="00B01E96">
        <w:tc>
          <w:tcPr>
            <w:tcW w:w="7290" w:type="dxa"/>
            <w:shd w:val="clear" w:color="auto" w:fill="EEECE1" w:themeFill="background2"/>
          </w:tcPr>
          <w:p w14:paraId="5300CA3B" w14:textId="454675CA" w:rsidR="0019233E" w:rsidRPr="00C21EB0" w:rsidRDefault="0019233E" w:rsidP="00B01E96">
            <w:pPr>
              <w:jc w:val="both"/>
              <w:rPr>
                <w:rFonts w:ascii="Arial" w:hAnsi="Arial" w:cs="Arial"/>
                <w:i/>
                <w:iCs/>
                <w:sz w:val="21"/>
                <w:szCs w:val="21"/>
              </w:rPr>
            </w:pPr>
            <w:r w:rsidRPr="00C21EB0">
              <w:rPr>
                <w:rFonts w:ascii="Arial" w:hAnsi="Arial" w:cs="Arial"/>
                <w:i/>
                <w:iCs/>
                <w:sz w:val="21"/>
                <w:szCs w:val="21"/>
              </w:rPr>
              <w:t xml:space="preserve">Of 205 individuals supported, </w:t>
            </w:r>
            <w:r w:rsidR="006B3BCC" w:rsidRPr="00C21EB0">
              <w:rPr>
                <w:rFonts w:ascii="Arial" w:hAnsi="Arial" w:cs="Arial"/>
                <w:i/>
                <w:iCs/>
                <w:sz w:val="21"/>
                <w:szCs w:val="21"/>
              </w:rPr>
              <w:t xml:space="preserve">167 reported being better able to cope </w:t>
            </w:r>
            <w:r w:rsidR="000C51B4" w:rsidRPr="00C21EB0">
              <w:rPr>
                <w:rFonts w:ascii="Arial" w:hAnsi="Arial" w:cs="Arial"/>
                <w:i/>
                <w:iCs/>
                <w:sz w:val="21"/>
                <w:szCs w:val="21"/>
              </w:rPr>
              <w:t>and build resilience to move forward with daily life following engagement</w:t>
            </w:r>
            <w:r w:rsidRPr="00C21EB0">
              <w:rPr>
                <w:rFonts w:ascii="Arial" w:hAnsi="Arial" w:cs="Arial"/>
                <w:i/>
                <w:iCs/>
                <w:sz w:val="21"/>
                <w:szCs w:val="21"/>
              </w:rPr>
              <w:t>.</w:t>
            </w:r>
          </w:p>
        </w:tc>
      </w:tr>
    </w:tbl>
    <w:p w14:paraId="54402069" w14:textId="562CB4FC" w:rsidR="00440F19" w:rsidRPr="00C21EB0" w:rsidRDefault="00356B05" w:rsidP="0005283C">
      <w:pPr>
        <w:pStyle w:val="ListParagraph"/>
        <w:numPr>
          <w:ilvl w:val="0"/>
          <w:numId w:val="24"/>
        </w:numPr>
        <w:spacing w:before="100" w:after="20"/>
        <w:ind w:left="357" w:hanging="357"/>
        <w:contextualSpacing w:val="0"/>
        <w:jc w:val="both"/>
        <w:rPr>
          <w:rFonts w:ascii="Arial" w:hAnsi="Arial" w:cs="Arial"/>
          <w:sz w:val="21"/>
          <w:szCs w:val="21"/>
        </w:rPr>
      </w:pPr>
      <w:r w:rsidRPr="00C21EB0">
        <w:rPr>
          <w:rFonts w:ascii="Arial" w:hAnsi="Arial" w:cs="Arial"/>
          <w:sz w:val="21"/>
          <w:szCs w:val="21"/>
          <w:u w:val="single"/>
        </w:rPr>
        <w:t>Dandelion Time</w:t>
      </w:r>
      <w:r w:rsidRPr="00C21EB0">
        <w:rPr>
          <w:rFonts w:ascii="Arial" w:hAnsi="Arial" w:cs="Arial"/>
          <w:sz w:val="21"/>
          <w:szCs w:val="21"/>
        </w:rPr>
        <w:t xml:space="preserve"> (£</w:t>
      </w:r>
      <w:r w:rsidR="00387B33" w:rsidRPr="00C21EB0">
        <w:rPr>
          <w:rFonts w:ascii="Arial" w:hAnsi="Arial" w:cs="Arial"/>
          <w:sz w:val="21"/>
          <w:szCs w:val="21"/>
        </w:rPr>
        <w:t>66</w:t>
      </w:r>
      <w:r w:rsidRPr="00C21EB0">
        <w:rPr>
          <w:rFonts w:ascii="Arial" w:hAnsi="Arial" w:cs="Arial"/>
          <w:sz w:val="21"/>
          <w:szCs w:val="21"/>
        </w:rPr>
        <w:t>,</w:t>
      </w:r>
      <w:r w:rsidR="001D5B9E" w:rsidRPr="00C21EB0">
        <w:rPr>
          <w:rFonts w:ascii="Arial" w:hAnsi="Arial" w:cs="Arial"/>
          <w:sz w:val="21"/>
          <w:szCs w:val="21"/>
        </w:rPr>
        <w:t>842</w:t>
      </w:r>
      <w:r w:rsidRPr="00C21EB0">
        <w:rPr>
          <w:rFonts w:ascii="Arial" w:hAnsi="Arial" w:cs="Arial"/>
          <w:sz w:val="21"/>
          <w:szCs w:val="21"/>
        </w:rPr>
        <w:t xml:space="preserve">) - </w:t>
      </w:r>
      <w:r w:rsidR="00AE687F" w:rsidRPr="00C21EB0">
        <w:rPr>
          <w:rFonts w:ascii="Arial" w:hAnsi="Arial" w:cs="Arial"/>
          <w:sz w:val="21"/>
          <w:szCs w:val="21"/>
        </w:rPr>
        <w:t>a nature-based charity providing therapeutic services and support to children and families impacted by the trauma of DA and S</w:t>
      </w:r>
      <w:r w:rsidR="008B2BDA" w:rsidRPr="00C21EB0">
        <w:rPr>
          <w:rFonts w:ascii="Arial" w:hAnsi="Arial" w:cs="Arial"/>
          <w:sz w:val="21"/>
          <w:szCs w:val="21"/>
        </w:rPr>
        <w:t>A</w:t>
      </w:r>
      <w:r w:rsidR="00AE687F" w:rsidRPr="00C21EB0">
        <w:rPr>
          <w:rFonts w:ascii="Arial" w:hAnsi="Arial" w:cs="Arial"/>
          <w:sz w:val="21"/>
          <w:szCs w:val="21"/>
        </w:rPr>
        <w:t>.</w:t>
      </w:r>
    </w:p>
    <w:tbl>
      <w:tblPr>
        <w:tblStyle w:val="TableGrid"/>
        <w:tblW w:w="7290" w:type="dxa"/>
        <w:tblInd w:w="360" w:type="dxa"/>
        <w:tblLook w:val="04A0" w:firstRow="1" w:lastRow="0" w:firstColumn="1" w:lastColumn="0" w:noHBand="0" w:noVBand="1"/>
      </w:tblPr>
      <w:tblGrid>
        <w:gridCol w:w="7290"/>
      </w:tblGrid>
      <w:tr w:rsidR="00440F19" w:rsidRPr="00C21EB0" w14:paraId="7EDD2CD4" w14:textId="77777777" w:rsidTr="009143B8">
        <w:tc>
          <w:tcPr>
            <w:tcW w:w="7290" w:type="dxa"/>
            <w:shd w:val="clear" w:color="auto" w:fill="EEECE1" w:themeFill="background2"/>
          </w:tcPr>
          <w:p w14:paraId="26A40EEC" w14:textId="08F090BB" w:rsidR="00440F19" w:rsidRPr="00C21EB0" w:rsidRDefault="001E4ED4" w:rsidP="009F1260">
            <w:pPr>
              <w:jc w:val="both"/>
              <w:rPr>
                <w:rFonts w:ascii="Arial" w:hAnsi="Arial" w:cs="Arial"/>
                <w:i/>
                <w:iCs/>
                <w:sz w:val="21"/>
                <w:szCs w:val="21"/>
              </w:rPr>
            </w:pPr>
            <w:r w:rsidRPr="00C21EB0">
              <w:rPr>
                <w:rFonts w:ascii="Arial" w:hAnsi="Arial" w:cs="Arial"/>
                <w:i/>
                <w:iCs/>
                <w:sz w:val="21"/>
                <w:szCs w:val="21"/>
              </w:rPr>
              <w:t>Supported 56 families</w:t>
            </w:r>
            <w:r w:rsidR="00CA057E" w:rsidRPr="00C21EB0">
              <w:rPr>
                <w:rFonts w:ascii="Arial" w:hAnsi="Arial" w:cs="Arial"/>
                <w:i/>
                <w:iCs/>
                <w:sz w:val="21"/>
                <w:szCs w:val="21"/>
              </w:rPr>
              <w:t>, of which 4</w:t>
            </w:r>
            <w:r w:rsidRPr="00C21EB0">
              <w:rPr>
                <w:rFonts w:ascii="Arial" w:hAnsi="Arial" w:cs="Arial"/>
                <w:i/>
                <w:iCs/>
                <w:sz w:val="21"/>
                <w:szCs w:val="21"/>
              </w:rPr>
              <w:t>8 reported</w:t>
            </w:r>
            <w:r w:rsidR="00BA1ED4" w:rsidRPr="00C21EB0">
              <w:rPr>
                <w:rFonts w:ascii="Arial" w:hAnsi="Arial" w:cs="Arial"/>
                <w:i/>
                <w:iCs/>
                <w:sz w:val="21"/>
                <w:szCs w:val="21"/>
              </w:rPr>
              <w:t xml:space="preserve"> being </w:t>
            </w:r>
            <w:r w:rsidRPr="00C21EB0">
              <w:rPr>
                <w:rFonts w:ascii="Arial" w:hAnsi="Arial" w:cs="Arial"/>
                <w:i/>
                <w:iCs/>
                <w:sz w:val="21"/>
                <w:szCs w:val="21"/>
              </w:rPr>
              <w:t>better able to cope and build resilience to move forward with daily life following engagement</w:t>
            </w:r>
            <w:r w:rsidR="0013291D" w:rsidRPr="00C21EB0">
              <w:rPr>
                <w:rFonts w:ascii="Arial" w:hAnsi="Arial" w:cs="Arial"/>
                <w:i/>
                <w:iCs/>
                <w:sz w:val="21"/>
                <w:szCs w:val="21"/>
              </w:rPr>
              <w:t>.</w:t>
            </w:r>
          </w:p>
        </w:tc>
      </w:tr>
    </w:tbl>
    <w:p w14:paraId="2B7A6F3B" w14:textId="77777777" w:rsidR="00CB1DB5" w:rsidRPr="00C21EB0" w:rsidRDefault="00CB1DB5" w:rsidP="007B6469">
      <w:pPr>
        <w:jc w:val="both"/>
        <w:rPr>
          <w:rFonts w:ascii="Arial" w:hAnsi="Arial" w:cs="Arial"/>
          <w:b/>
          <w:bCs/>
          <w:sz w:val="12"/>
          <w:szCs w:val="12"/>
        </w:rPr>
      </w:pPr>
    </w:p>
    <w:p w14:paraId="7AAFD4D0" w14:textId="77777777" w:rsidR="001E0B15" w:rsidRPr="00C21EB0" w:rsidRDefault="001E0B15" w:rsidP="007B6469">
      <w:pPr>
        <w:jc w:val="both"/>
        <w:rPr>
          <w:rFonts w:ascii="Arial" w:hAnsi="Arial" w:cs="Arial"/>
          <w:b/>
          <w:bCs/>
          <w:sz w:val="12"/>
          <w:szCs w:val="12"/>
        </w:rPr>
      </w:pPr>
    </w:p>
    <w:p w14:paraId="537DE95B" w14:textId="77777777" w:rsidR="0005283C" w:rsidRPr="00C21EB0" w:rsidRDefault="0005283C" w:rsidP="007B6469">
      <w:pPr>
        <w:jc w:val="both"/>
        <w:rPr>
          <w:rFonts w:ascii="Arial" w:hAnsi="Arial" w:cs="Arial"/>
          <w:b/>
          <w:bCs/>
          <w:sz w:val="12"/>
          <w:szCs w:val="12"/>
        </w:rPr>
      </w:pPr>
    </w:p>
    <w:p w14:paraId="3D229A33" w14:textId="77777777" w:rsidR="0005283C" w:rsidRPr="00C21EB0" w:rsidRDefault="0005283C" w:rsidP="007B6469">
      <w:pPr>
        <w:jc w:val="both"/>
        <w:rPr>
          <w:rFonts w:ascii="Arial" w:hAnsi="Arial" w:cs="Arial"/>
          <w:b/>
          <w:bCs/>
          <w:sz w:val="12"/>
          <w:szCs w:val="12"/>
        </w:rPr>
      </w:pPr>
    </w:p>
    <w:p w14:paraId="5790EAE1" w14:textId="77777777" w:rsidR="001E0B15" w:rsidRPr="00C21EB0" w:rsidRDefault="001E0B15" w:rsidP="007B6469">
      <w:pPr>
        <w:jc w:val="both"/>
        <w:rPr>
          <w:rFonts w:ascii="Arial" w:hAnsi="Arial" w:cs="Arial"/>
          <w:b/>
          <w:bCs/>
          <w:sz w:val="12"/>
          <w:szCs w:val="12"/>
        </w:rPr>
      </w:pPr>
    </w:p>
    <w:p w14:paraId="51196C1D" w14:textId="77777777" w:rsidR="009F7900" w:rsidRPr="00C21EB0" w:rsidRDefault="009F7900" w:rsidP="009F7900">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b/>
          <w:bCs/>
          <w:i/>
          <w:iCs/>
          <w:sz w:val="21"/>
          <w:szCs w:val="21"/>
        </w:rPr>
      </w:pPr>
      <w:r w:rsidRPr="00C21EB0">
        <w:rPr>
          <w:rFonts w:ascii="Arial" w:hAnsi="Arial" w:cs="Arial"/>
          <w:b/>
          <w:bCs/>
          <w:i/>
          <w:iCs/>
          <w:sz w:val="21"/>
          <w:szCs w:val="21"/>
        </w:rPr>
        <w:t>Key outcomes against all victim services funded in 2024/25 include:</w:t>
      </w:r>
    </w:p>
    <w:p w14:paraId="57558347" w14:textId="77777777"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89,498 victim referrals, with 83,889 supported. </w:t>
      </w:r>
    </w:p>
    <w:p w14:paraId="069A2678" w14:textId="77777777"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5,856 DA victims – adult and C&amp;YP – supported by 17 specialist DA services.</w:t>
      </w:r>
    </w:p>
    <w:p w14:paraId="62C27DBE" w14:textId="77777777"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2,388 SV victims supported, both adults and C&amp;YP across 2 specialist SV support services. </w:t>
      </w:r>
    </w:p>
    <w:p w14:paraId="5A5ECC0C" w14:textId="77777777"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With the support of specialist ISVA services, 207 victims</w:t>
      </w:r>
      <w:r w:rsidRPr="00C21EB0">
        <w:t xml:space="preserve"> </w:t>
      </w:r>
      <w:r w:rsidRPr="00C21EB0">
        <w:rPr>
          <w:rFonts w:ascii="Arial" w:hAnsi="Arial" w:cs="Arial"/>
          <w:i/>
          <w:iCs/>
          <w:sz w:val="21"/>
          <w:szCs w:val="21"/>
        </w:rPr>
        <w:t>felt empowered to report to the police during or following engagement with the service.</w:t>
      </w:r>
    </w:p>
    <w:p w14:paraId="01C6C307" w14:textId="047816B2"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Of those supported, 80,927 reported the crime to police prior to engagement, and 1,605 felt empowered to report during or following engagement.</w:t>
      </w:r>
    </w:p>
    <w:p w14:paraId="41348EC7" w14:textId="77777777"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5,368 victims reported being better able to cope and build resilience to move forward with daily life following engagement with victim services.</w:t>
      </w:r>
    </w:p>
    <w:p w14:paraId="18563AB8" w14:textId="6A39E7A5" w:rsidR="009F7900" w:rsidRPr="00C21EB0" w:rsidRDefault="009F7900" w:rsidP="009F7900">
      <w:pPr>
        <w:pStyle w:val="ListParagraph"/>
        <w:numPr>
          <w:ilvl w:val="0"/>
          <w:numId w:val="16"/>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21EB0">
        <w:rPr>
          <w:rFonts w:ascii="Arial" w:hAnsi="Arial" w:cs="Arial"/>
          <w:i/>
          <w:iCs/>
          <w:sz w:val="21"/>
          <w:szCs w:val="21"/>
        </w:rPr>
        <w:t xml:space="preserve">The three highest crime categories supported were violent crime </w:t>
      </w:r>
      <w:r w:rsidR="001E41FF" w:rsidRPr="00C21EB0">
        <w:rPr>
          <w:rFonts w:ascii="Arial" w:hAnsi="Arial" w:cs="Arial"/>
          <w:i/>
          <w:iCs/>
          <w:sz w:val="21"/>
          <w:szCs w:val="21"/>
        </w:rPr>
        <w:t>(</w:t>
      </w:r>
      <w:r w:rsidRPr="00C21EB0">
        <w:rPr>
          <w:rFonts w:ascii="Arial" w:hAnsi="Arial" w:cs="Arial"/>
          <w:i/>
          <w:iCs/>
          <w:sz w:val="21"/>
          <w:szCs w:val="21"/>
        </w:rPr>
        <w:t>with or without injury</w:t>
      </w:r>
      <w:r w:rsidR="001E41FF" w:rsidRPr="00C21EB0">
        <w:rPr>
          <w:rFonts w:ascii="Arial" w:hAnsi="Arial" w:cs="Arial"/>
          <w:i/>
          <w:iCs/>
          <w:sz w:val="21"/>
          <w:szCs w:val="21"/>
        </w:rPr>
        <w:t>)</w:t>
      </w:r>
      <w:r w:rsidRPr="00C21EB0">
        <w:rPr>
          <w:rFonts w:ascii="Arial" w:hAnsi="Arial" w:cs="Arial"/>
          <w:i/>
          <w:iCs/>
          <w:sz w:val="21"/>
          <w:szCs w:val="21"/>
        </w:rPr>
        <w:t xml:space="preserve">, </w:t>
      </w:r>
      <w:r w:rsidR="0084608D" w:rsidRPr="00C21EB0">
        <w:rPr>
          <w:rFonts w:ascii="Arial" w:hAnsi="Arial" w:cs="Arial"/>
          <w:i/>
          <w:iCs/>
          <w:sz w:val="21"/>
          <w:szCs w:val="21"/>
        </w:rPr>
        <w:t>DA</w:t>
      </w:r>
      <w:r w:rsidRPr="00C21EB0">
        <w:rPr>
          <w:rFonts w:ascii="Arial" w:hAnsi="Arial" w:cs="Arial"/>
          <w:i/>
          <w:iCs/>
          <w:sz w:val="21"/>
          <w:szCs w:val="21"/>
        </w:rPr>
        <w:t xml:space="preserve"> and ‘other services for victims of crime’</w:t>
      </w:r>
      <w:r w:rsidR="00AA1ED0" w:rsidRPr="00C21EB0">
        <w:rPr>
          <w:rFonts w:ascii="Arial" w:hAnsi="Arial" w:cs="Arial"/>
          <w:i/>
          <w:iCs/>
          <w:sz w:val="21"/>
          <w:szCs w:val="21"/>
        </w:rPr>
        <w:t>,</w:t>
      </w:r>
      <w:r w:rsidRPr="00C21EB0">
        <w:rPr>
          <w:rFonts w:ascii="Arial" w:hAnsi="Arial" w:cs="Arial"/>
          <w:i/>
          <w:iCs/>
          <w:sz w:val="21"/>
          <w:szCs w:val="21"/>
        </w:rPr>
        <w:t xml:space="preserve"> for example theft, fraud and road crimes. </w:t>
      </w:r>
    </w:p>
    <w:p w14:paraId="69AE9C86" w14:textId="7A152EF5" w:rsidR="00EC5A7D" w:rsidRPr="00C21EB0" w:rsidRDefault="009B7AD5" w:rsidP="009F7900">
      <w:pPr>
        <w:spacing w:before="80" w:after="80"/>
        <w:jc w:val="both"/>
        <w:rPr>
          <w:rFonts w:ascii="Arial" w:hAnsi="Arial" w:cs="Arial"/>
          <w:sz w:val="21"/>
          <w:szCs w:val="21"/>
        </w:rPr>
      </w:pPr>
      <w:r w:rsidRPr="00C21EB0">
        <w:rPr>
          <w:rFonts w:ascii="Arial" w:hAnsi="Arial" w:cs="Arial"/>
          <w:sz w:val="21"/>
          <w:szCs w:val="21"/>
        </w:rPr>
        <w:t xml:space="preserve">However, </w:t>
      </w:r>
      <w:r w:rsidR="00577E53" w:rsidRPr="00C21EB0">
        <w:rPr>
          <w:rFonts w:ascii="Arial" w:hAnsi="Arial" w:cs="Arial"/>
          <w:sz w:val="21"/>
          <w:szCs w:val="21"/>
        </w:rPr>
        <w:t xml:space="preserve">2024/25 was </w:t>
      </w:r>
      <w:r w:rsidR="008A5533" w:rsidRPr="00C21EB0">
        <w:rPr>
          <w:rFonts w:ascii="Arial" w:hAnsi="Arial" w:cs="Arial"/>
          <w:sz w:val="21"/>
          <w:szCs w:val="21"/>
        </w:rPr>
        <w:t xml:space="preserve">challenging financially </w:t>
      </w:r>
      <w:r w:rsidR="005B272C" w:rsidRPr="00C21EB0">
        <w:rPr>
          <w:rFonts w:ascii="Arial" w:hAnsi="Arial" w:cs="Arial"/>
          <w:sz w:val="21"/>
          <w:szCs w:val="21"/>
        </w:rPr>
        <w:t>for</w:t>
      </w:r>
      <w:r w:rsidR="00EA344D" w:rsidRPr="00C21EB0">
        <w:rPr>
          <w:rFonts w:ascii="Arial" w:hAnsi="Arial" w:cs="Arial"/>
          <w:sz w:val="21"/>
          <w:szCs w:val="21"/>
        </w:rPr>
        <w:t xml:space="preserve"> </w:t>
      </w:r>
      <w:r w:rsidR="00C47F33" w:rsidRPr="00C21EB0">
        <w:rPr>
          <w:rFonts w:ascii="Arial" w:hAnsi="Arial" w:cs="Arial"/>
          <w:sz w:val="21"/>
          <w:szCs w:val="21"/>
        </w:rPr>
        <w:t xml:space="preserve">victims of crime and the </w:t>
      </w:r>
      <w:r w:rsidR="0056534C" w:rsidRPr="00C21EB0">
        <w:rPr>
          <w:rFonts w:ascii="Arial" w:hAnsi="Arial" w:cs="Arial"/>
          <w:sz w:val="21"/>
          <w:szCs w:val="21"/>
        </w:rPr>
        <w:t xml:space="preserve">services that support them. </w:t>
      </w:r>
    </w:p>
    <w:p w14:paraId="2ADFF348" w14:textId="7F59ABD3" w:rsidR="009B7AD5" w:rsidRPr="00C21EB0" w:rsidRDefault="000A7EC2" w:rsidP="007B6469">
      <w:pPr>
        <w:jc w:val="both"/>
        <w:rPr>
          <w:rFonts w:ascii="Arial" w:hAnsi="Arial" w:cs="Arial"/>
          <w:sz w:val="21"/>
          <w:szCs w:val="21"/>
        </w:rPr>
      </w:pPr>
      <w:r w:rsidRPr="00C21EB0">
        <w:rPr>
          <w:rFonts w:ascii="Arial" w:hAnsi="Arial" w:cs="Arial"/>
          <w:sz w:val="21"/>
          <w:szCs w:val="21"/>
        </w:rPr>
        <w:t xml:space="preserve">For victims, financial pressures </w:t>
      </w:r>
      <w:r w:rsidR="00BC37F3" w:rsidRPr="00C21EB0">
        <w:rPr>
          <w:rFonts w:ascii="Arial" w:hAnsi="Arial" w:cs="Arial"/>
          <w:sz w:val="21"/>
          <w:szCs w:val="21"/>
        </w:rPr>
        <w:t xml:space="preserve">are adding </w:t>
      </w:r>
      <w:r w:rsidRPr="00C21EB0">
        <w:rPr>
          <w:rFonts w:ascii="Arial" w:hAnsi="Arial" w:cs="Arial"/>
          <w:sz w:val="21"/>
          <w:szCs w:val="21"/>
        </w:rPr>
        <w:t xml:space="preserve">to the complex difficulties they already face, including making it harder </w:t>
      </w:r>
      <w:r w:rsidR="00595893" w:rsidRPr="00C21EB0">
        <w:rPr>
          <w:rFonts w:ascii="Arial" w:hAnsi="Arial" w:cs="Arial"/>
          <w:sz w:val="21"/>
          <w:szCs w:val="21"/>
        </w:rPr>
        <w:t>t</w:t>
      </w:r>
      <w:r w:rsidRPr="00C21EB0">
        <w:rPr>
          <w:rFonts w:ascii="Arial" w:hAnsi="Arial" w:cs="Arial"/>
          <w:sz w:val="21"/>
          <w:szCs w:val="21"/>
        </w:rPr>
        <w:t>o escape abuse</w:t>
      </w:r>
      <w:r w:rsidR="007A32E0" w:rsidRPr="00C21EB0">
        <w:rPr>
          <w:rFonts w:ascii="Arial" w:hAnsi="Arial" w:cs="Arial"/>
          <w:sz w:val="21"/>
          <w:szCs w:val="21"/>
        </w:rPr>
        <w:t xml:space="preserve">, and </w:t>
      </w:r>
      <w:r w:rsidR="000539B5" w:rsidRPr="00C21EB0">
        <w:rPr>
          <w:rFonts w:ascii="Arial" w:hAnsi="Arial" w:cs="Arial"/>
          <w:sz w:val="21"/>
          <w:szCs w:val="21"/>
        </w:rPr>
        <w:t xml:space="preserve">the affordability </w:t>
      </w:r>
      <w:r w:rsidR="0092770D" w:rsidRPr="00C21EB0">
        <w:rPr>
          <w:rFonts w:ascii="Arial" w:hAnsi="Arial" w:cs="Arial"/>
          <w:sz w:val="21"/>
          <w:szCs w:val="21"/>
        </w:rPr>
        <w:t xml:space="preserve">of travelling </w:t>
      </w:r>
      <w:r w:rsidR="00192ADC" w:rsidRPr="00C21EB0">
        <w:rPr>
          <w:rFonts w:ascii="Arial" w:hAnsi="Arial" w:cs="Arial"/>
          <w:sz w:val="21"/>
          <w:szCs w:val="21"/>
        </w:rPr>
        <w:t>to participate in the CJS process</w:t>
      </w:r>
      <w:r w:rsidR="001A2B5E" w:rsidRPr="00C21EB0">
        <w:rPr>
          <w:rFonts w:ascii="Arial" w:hAnsi="Arial" w:cs="Arial"/>
          <w:sz w:val="21"/>
          <w:szCs w:val="21"/>
        </w:rPr>
        <w:t xml:space="preserve"> and attend victim support services</w:t>
      </w:r>
      <w:r w:rsidR="006E57A1" w:rsidRPr="00C21EB0">
        <w:rPr>
          <w:rFonts w:ascii="Arial" w:hAnsi="Arial" w:cs="Arial"/>
          <w:sz w:val="21"/>
          <w:szCs w:val="21"/>
        </w:rPr>
        <w:t xml:space="preserve">. </w:t>
      </w:r>
      <w:r w:rsidR="00C810FE" w:rsidRPr="00C21EB0">
        <w:rPr>
          <w:rFonts w:ascii="Arial" w:hAnsi="Arial" w:cs="Arial"/>
          <w:sz w:val="21"/>
          <w:szCs w:val="21"/>
        </w:rPr>
        <w:t xml:space="preserve">For many, it is </w:t>
      </w:r>
      <w:r w:rsidR="00BC37F3" w:rsidRPr="00C21EB0">
        <w:rPr>
          <w:rFonts w:ascii="Arial" w:hAnsi="Arial" w:cs="Arial"/>
          <w:sz w:val="21"/>
          <w:szCs w:val="21"/>
        </w:rPr>
        <w:t>also</w:t>
      </w:r>
      <w:r w:rsidR="00FD6A4A" w:rsidRPr="00C21EB0">
        <w:rPr>
          <w:rFonts w:ascii="Arial" w:hAnsi="Arial" w:cs="Arial"/>
          <w:sz w:val="21"/>
          <w:szCs w:val="21"/>
        </w:rPr>
        <w:t xml:space="preserve"> impacting on their mental health, </w:t>
      </w:r>
      <w:r w:rsidR="00420A53" w:rsidRPr="00C21EB0">
        <w:rPr>
          <w:rFonts w:ascii="Arial" w:hAnsi="Arial" w:cs="Arial"/>
          <w:sz w:val="21"/>
          <w:szCs w:val="21"/>
        </w:rPr>
        <w:t xml:space="preserve">so they need </w:t>
      </w:r>
      <w:r w:rsidR="00F16216" w:rsidRPr="00C21EB0">
        <w:rPr>
          <w:rFonts w:ascii="Arial" w:hAnsi="Arial" w:cs="Arial"/>
          <w:sz w:val="21"/>
          <w:szCs w:val="21"/>
        </w:rPr>
        <w:t>to be supported for longer</w:t>
      </w:r>
      <w:r w:rsidR="007C01DE" w:rsidRPr="00C21EB0">
        <w:rPr>
          <w:rFonts w:ascii="Arial" w:hAnsi="Arial" w:cs="Arial"/>
          <w:sz w:val="21"/>
          <w:szCs w:val="21"/>
        </w:rPr>
        <w:t>.</w:t>
      </w:r>
    </w:p>
    <w:p w14:paraId="4A1FBE8F" w14:textId="40A246CC" w:rsidR="00090FA2" w:rsidRPr="00C21EB0" w:rsidRDefault="004F40A9" w:rsidP="009B7AD5">
      <w:pPr>
        <w:spacing w:before="80"/>
        <w:jc w:val="both"/>
        <w:rPr>
          <w:rFonts w:ascii="Arial" w:hAnsi="Arial" w:cs="Arial"/>
          <w:sz w:val="21"/>
          <w:szCs w:val="21"/>
        </w:rPr>
      </w:pPr>
      <w:r w:rsidRPr="00C21EB0">
        <w:rPr>
          <w:rFonts w:ascii="Arial" w:hAnsi="Arial" w:cs="Arial"/>
          <w:sz w:val="21"/>
          <w:szCs w:val="21"/>
        </w:rPr>
        <w:t xml:space="preserve">The support services </w:t>
      </w:r>
      <w:r w:rsidR="00B96170" w:rsidRPr="00C21EB0">
        <w:rPr>
          <w:rFonts w:ascii="Arial" w:hAnsi="Arial" w:cs="Arial"/>
          <w:sz w:val="21"/>
          <w:szCs w:val="21"/>
        </w:rPr>
        <w:t>experience</w:t>
      </w:r>
      <w:r w:rsidR="0087676B" w:rsidRPr="00C21EB0">
        <w:rPr>
          <w:rFonts w:ascii="Arial" w:hAnsi="Arial" w:cs="Arial"/>
          <w:sz w:val="21"/>
          <w:szCs w:val="21"/>
        </w:rPr>
        <w:t>d</w:t>
      </w:r>
      <w:r w:rsidR="00F34FD7" w:rsidRPr="00C21EB0">
        <w:rPr>
          <w:rFonts w:ascii="Arial" w:hAnsi="Arial" w:cs="Arial"/>
          <w:sz w:val="21"/>
          <w:szCs w:val="21"/>
        </w:rPr>
        <w:t xml:space="preserve"> a sustained increase in demand</w:t>
      </w:r>
      <w:r w:rsidR="0087676B" w:rsidRPr="00C21EB0">
        <w:rPr>
          <w:rFonts w:ascii="Arial" w:hAnsi="Arial" w:cs="Arial"/>
          <w:sz w:val="21"/>
          <w:szCs w:val="21"/>
        </w:rPr>
        <w:t xml:space="preserve">, </w:t>
      </w:r>
      <w:r w:rsidR="00AA226A" w:rsidRPr="00C21EB0">
        <w:rPr>
          <w:rFonts w:ascii="Arial" w:hAnsi="Arial" w:cs="Arial"/>
          <w:sz w:val="21"/>
          <w:szCs w:val="21"/>
        </w:rPr>
        <w:t xml:space="preserve">but also </w:t>
      </w:r>
      <w:r w:rsidR="00943FAD" w:rsidRPr="00C21EB0">
        <w:rPr>
          <w:rFonts w:ascii="Arial" w:hAnsi="Arial" w:cs="Arial"/>
          <w:sz w:val="21"/>
          <w:szCs w:val="21"/>
        </w:rPr>
        <w:t xml:space="preserve">in </w:t>
      </w:r>
      <w:r w:rsidR="00F34FD7" w:rsidRPr="00C21EB0">
        <w:rPr>
          <w:rFonts w:ascii="Arial" w:hAnsi="Arial" w:cs="Arial"/>
          <w:sz w:val="21"/>
          <w:szCs w:val="21"/>
        </w:rPr>
        <w:t>costs (</w:t>
      </w:r>
      <w:r w:rsidR="00943FAD" w:rsidRPr="00C21EB0">
        <w:rPr>
          <w:rFonts w:ascii="Arial" w:hAnsi="Arial" w:cs="Arial"/>
          <w:sz w:val="21"/>
          <w:szCs w:val="21"/>
        </w:rPr>
        <w:t xml:space="preserve">e.g. </w:t>
      </w:r>
      <w:r w:rsidR="00F34FD7" w:rsidRPr="00C21EB0">
        <w:rPr>
          <w:rFonts w:ascii="Arial" w:hAnsi="Arial" w:cs="Arial"/>
          <w:sz w:val="21"/>
          <w:szCs w:val="21"/>
        </w:rPr>
        <w:t>salaries, travel, rent</w:t>
      </w:r>
      <w:r w:rsidR="00943FAD" w:rsidRPr="00C21EB0">
        <w:rPr>
          <w:rFonts w:ascii="Arial" w:hAnsi="Arial" w:cs="Arial"/>
          <w:sz w:val="21"/>
          <w:szCs w:val="21"/>
        </w:rPr>
        <w:t>,</w:t>
      </w:r>
      <w:r w:rsidR="00F34FD7" w:rsidRPr="00C21EB0">
        <w:rPr>
          <w:rFonts w:ascii="Arial" w:hAnsi="Arial" w:cs="Arial"/>
          <w:sz w:val="21"/>
          <w:szCs w:val="21"/>
        </w:rPr>
        <w:t xml:space="preserve"> room hire)</w:t>
      </w:r>
      <w:r w:rsidR="000A7579" w:rsidRPr="00C21EB0">
        <w:rPr>
          <w:rFonts w:ascii="Arial" w:hAnsi="Arial" w:cs="Arial"/>
          <w:sz w:val="21"/>
          <w:szCs w:val="21"/>
        </w:rPr>
        <w:t xml:space="preserve"> </w:t>
      </w:r>
      <w:r w:rsidR="00F34FD7" w:rsidRPr="00C21EB0">
        <w:rPr>
          <w:rFonts w:ascii="Arial" w:hAnsi="Arial" w:cs="Arial"/>
          <w:sz w:val="21"/>
          <w:szCs w:val="21"/>
        </w:rPr>
        <w:t xml:space="preserve">not being met through the funding available. </w:t>
      </w:r>
      <w:r w:rsidR="00A26473" w:rsidRPr="00C21EB0">
        <w:rPr>
          <w:rFonts w:ascii="Arial" w:hAnsi="Arial" w:cs="Arial"/>
          <w:sz w:val="21"/>
          <w:szCs w:val="21"/>
        </w:rPr>
        <w:t xml:space="preserve">As a result of </w:t>
      </w:r>
      <w:r w:rsidR="00F2026C" w:rsidRPr="00C21EB0">
        <w:rPr>
          <w:rFonts w:ascii="Arial" w:hAnsi="Arial" w:cs="Arial"/>
          <w:sz w:val="21"/>
          <w:szCs w:val="21"/>
        </w:rPr>
        <w:t xml:space="preserve">the </w:t>
      </w:r>
      <w:r w:rsidR="00F34FD7" w:rsidRPr="00C21EB0">
        <w:rPr>
          <w:rFonts w:ascii="Arial" w:hAnsi="Arial" w:cs="Arial"/>
          <w:sz w:val="21"/>
          <w:szCs w:val="21"/>
        </w:rPr>
        <w:t>short-term funding allocations</w:t>
      </w:r>
      <w:r w:rsidR="00544021" w:rsidRPr="00C21EB0">
        <w:rPr>
          <w:rFonts w:ascii="Arial" w:hAnsi="Arial" w:cs="Arial"/>
          <w:sz w:val="21"/>
          <w:szCs w:val="21"/>
        </w:rPr>
        <w:t xml:space="preserve">, </w:t>
      </w:r>
      <w:r w:rsidR="00F34FD7" w:rsidRPr="00C21EB0">
        <w:rPr>
          <w:rFonts w:ascii="Arial" w:hAnsi="Arial" w:cs="Arial"/>
          <w:sz w:val="21"/>
          <w:szCs w:val="21"/>
        </w:rPr>
        <w:t xml:space="preserve">there are real concerns </w:t>
      </w:r>
      <w:r w:rsidR="00FA019A" w:rsidRPr="00C21EB0">
        <w:rPr>
          <w:rFonts w:ascii="Arial" w:hAnsi="Arial" w:cs="Arial"/>
          <w:sz w:val="21"/>
          <w:szCs w:val="21"/>
        </w:rPr>
        <w:t xml:space="preserve">about </w:t>
      </w:r>
      <w:r w:rsidR="00F34FD7" w:rsidRPr="00C21EB0">
        <w:rPr>
          <w:rFonts w:ascii="Arial" w:hAnsi="Arial" w:cs="Arial"/>
          <w:sz w:val="21"/>
          <w:szCs w:val="21"/>
        </w:rPr>
        <w:t xml:space="preserve">what will happen post March 2026 when the current grant settlement from the MOJ ends. Without funding certainty there is a growing risk </w:t>
      </w:r>
      <w:r w:rsidR="00D04599" w:rsidRPr="00C21EB0">
        <w:rPr>
          <w:rFonts w:ascii="Arial" w:hAnsi="Arial" w:cs="Arial"/>
          <w:sz w:val="21"/>
          <w:szCs w:val="21"/>
        </w:rPr>
        <w:t xml:space="preserve">that </w:t>
      </w:r>
      <w:r w:rsidR="00F34FD7" w:rsidRPr="00C21EB0">
        <w:rPr>
          <w:rFonts w:ascii="Arial" w:hAnsi="Arial" w:cs="Arial"/>
          <w:sz w:val="21"/>
          <w:szCs w:val="21"/>
        </w:rPr>
        <w:t xml:space="preserve">service delivery and specialist support </w:t>
      </w:r>
      <w:r w:rsidR="004218AB" w:rsidRPr="00C21EB0">
        <w:rPr>
          <w:rFonts w:ascii="Arial" w:hAnsi="Arial" w:cs="Arial"/>
          <w:sz w:val="21"/>
          <w:szCs w:val="21"/>
        </w:rPr>
        <w:t xml:space="preserve">provision </w:t>
      </w:r>
      <w:r w:rsidR="005F6554" w:rsidRPr="00C21EB0">
        <w:rPr>
          <w:rFonts w:ascii="Arial" w:hAnsi="Arial" w:cs="Arial"/>
          <w:sz w:val="21"/>
          <w:szCs w:val="21"/>
        </w:rPr>
        <w:t xml:space="preserve">will </w:t>
      </w:r>
      <w:r w:rsidR="002A1B19" w:rsidRPr="00C21EB0">
        <w:rPr>
          <w:rFonts w:ascii="Arial" w:hAnsi="Arial" w:cs="Arial"/>
          <w:sz w:val="21"/>
          <w:szCs w:val="21"/>
        </w:rPr>
        <w:t xml:space="preserve">need </w:t>
      </w:r>
      <w:r w:rsidR="006977BE" w:rsidRPr="00C21EB0">
        <w:rPr>
          <w:rFonts w:ascii="Arial" w:hAnsi="Arial" w:cs="Arial"/>
          <w:sz w:val="21"/>
          <w:szCs w:val="21"/>
        </w:rPr>
        <w:t xml:space="preserve">to </w:t>
      </w:r>
      <w:r w:rsidR="004218AB" w:rsidRPr="00C21EB0">
        <w:rPr>
          <w:rFonts w:ascii="Arial" w:hAnsi="Arial" w:cs="Arial"/>
          <w:sz w:val="21"/>
          <w:szCs w:val="21"/>
        </w:rPr>
        <w:t>be restricted.</w:t>
      </w:r>
    </w:p>
    <w:p w14:paraId="746EAC9E" w14:textId="77777777" w:rsidR="00090FA2" w:rsidRPr="00C21EB0" w:rsidRDefault="00090FA2" w:rsidP="007B6469">
      <w:pPr>
        <w:jc w:val="both"/>
        <w:rPr>
          <w:rFonts w:ascii="Arial" w:hAnsi="Arial" w:cs="Arial"/>
          <w:b/>
          <w:bCs/>
          <w:sz w:val="16"/>
          <w:szCs w:val="16"/>
          <w:u w:val="single"/>
        </w:rPr>
      </w:pPr>
    </w:p>
    <w:p w14:paraId="4E85C504" w14:textId="3EDE6252" w:rsidR="005B29ED" w:rsidRPr="00C21EB0" w:rsidRDefault="005B29ED" w:rsidP="007B6469">
      <w:pPr>
        <w:jc w:val="both"/>
        <w:rPr>
          <w:rFonts w:ascii="Arial" w:hAnsi="Arial" w:cs="Arial"/>
          <w:b/>
          <w:bCs/>
          <w:sz w:val="21"/>
          <w:szCs w:val="21"/>
        </w:rPr>
      </w:pPr>
      <w:r w:rsidRPr="00C21EB0">
        <w:rPr>
          <w:rFonts w:ascii="Arial" w:hAnsi="Arial" w:cs="Arial"/>
          <w:b/>
          <w:bCs/>
          <w:sz w:val="21"/>
          <w:szCs w:val="21"/>
          <w:u w:val="single"/>
        </w:rPr>
        <w:t>Victim</w:t>
      </w:r>
      <w:r w:rsidR="00713E7F" w:rsidRPr="00C21EB0">
        <w:rPr>
          <w:rFonts w:ascii="Arial" w:hAnsi="Arial" w:cs="Arial"/>
          <w:b/>
          <w:bCs/>
          <w:sz w:val="21"/>
          <w:szCs w:val="21"/>
          <w:u w:val="single"/>
        </w:rPr>
        <w:t>s</w:t>
      </w:r>
      <w:r w:rsidRPr="00C21EB0">
        <w:rPr>
          <w:rFonts w:ascii="Arial" w:hAnsi="Arial" w:cs="Arial"/>
          <w:b/>
          <w:bCs/>
          <w:sz w:val="21"/>
          <w:szCs w:val="21"/>
          <w:u w:val="single"/>
        </w:rPr>
        <w:t xml:space="preserve"> Contracts</w:t>
      </w:r>
    </w:p>
    <w:p w14:paraId="7CE40E7B" w14:textId="6973C3CF" w:rsidR="005B29ED" w:rsidRPr="00C21EB0" w:rsidRDefault="005B29ED" w:rsidP="00852275">
      <w:pPr>
        <w:spacing w:after="100"/>
        <w:jc w:val="both"/>
        <w:rPr>
          <w:rFonts w:ascii="Arial" w:hAnsi="Arial" w:cs="Arial"/>
          <w:sz w:val="21"/>
          <w:szCs w:val="21"/>
        </w:rPr>
      </w:pPr>
      <w:r w:rsidRPr="00C21EB0">
        <w:rPr>
          <w:rFonts w:ascii="Arial" w:hAnsi="Arial" w:cs="Arial"/>
          <w:sz w:val="21"/>
          <w:szCs w:val="21"/>
        </w:rPr>
        <w:t>I</w:t>
      </w:r>
      <w:r w:rsidR="001F7025" w:rsidRPr="00C21EB0">
        <w:rPr>
          <w:rFonts w:ascii="Arial" w:hAnsi="Arial" w:cs="Arial"/>
          <w:sz w:val="21"/>
          <w:szCs w:val="21"/>
        </w:rPr>
        <w:t>n addition to the example</w:t>
      </w:r>
      <w:r w:rsidR="006A073A" w:rsidRPr="00C21EB0">
        <w:rPr>
          <w:rFonts w:ascii="Arial" w:hAnsi="Arial" w:cs="Arial"/>
          <w:sz w:val="21"/>
          <w:szCs w:val="21"/>
        </w:rPr>
        <w:t>s</w:t>
      </w:r>
      <w:r w:rsidR="00400B6B" w:rsidRPr="00C21EB0">
        <w:rPr>
          <w:rFonts w:ascii="Arial" w:hAnsi="Arial" w:cs="Arial"/>
          <w:sz w:val="21"/>
          <w:szCs w:val="21"/>
        </w:rPr>
        <w:t xml:space="preserve"> outlined in the previous section</w:t>
      </w:r>
      <w:r w:rsidR="007809E0" w:rsidRPr="00C21EB0">
        <w:rPr>
          <w:rFonts w:ascii="Arial" w:hAnsi="Arial" w:cs="Arial"/>
          <w:sz w:val="21"/>
          <w:szCs w:val="21"/>
        </w:rPr>
        <w:t>, I</w:t>
      </w:r>
      <w:r w:rsidRPr="00C21EB0">
        <w:rPr>
          <w:rFonts w:ascii="Arial" w:hAnsi="Arial" w:cs="Arial"/>
          <w:sz w:val="21"/>
          <w:szCs w:val="21"/>
        </w:rPr>
        <w:t xml:space="preserve"> have several contracts </w:t>
      </w:r>
      <w:r w:rsidR="000838D3" w:rsidRPr="00C21EB0">
        <w:rPr>
          <w:rFonts w:ascii="Arial" w:hAnsi="Arial" w:cs="Arial"/>
          <w:sz w:val="21"/>
          <w:szCs w:val="21"/>
        </w:rPr>
        <w:t xml:space="preserve">that have been commissioned to provide the </w:t>
      </w:r>
      <w:r w:rsidR="00FB3F3E" w:rsidRPr="00C21EB0">
        <w:rPr>
          <w:rFonts w:ascii="Arial" w:hAnsi="Arial" w:cs="Arial"/>
          <w:sz w:val="21"/>
          <w:szCs w:val="21"/>
        </w:rPr>
        <w:t xml:space="preserve">core </w:t>
      </w:r>
      <w:r w:rsidR="00867F85" w:rsidRPr="00C21EB0">
        <w:rPr>
          <w:rFonts w:ascii="Arial" w:hAnsi="Arial" w:cs="Arial"/>
          <w:sz w:val="21"/>
          <w:szCs w:val="21"/>
        </w:rPr>
        <w:t xml:space="preserve">support offer </w:t>
      </w:r>
      <w:r w:rsidR="00FB3F3E" w:rsidRPr="00C21EB0">
        <w:rPr>
          <w:rFonts w:ascii="Arial" w:hAnsi="Arial" w:cs="Arial"/>
          <w:sz w:val="21"/>
          <w:szCs w:val="21"/>
        </w:rPr>
        <w:t>to victims across Kent</w:t>
      </w:r>
      <w:r w:rsidR="0095480F" w:rsidRPr="00C21EB0">
        <w:rPr>
          <w:rFonts w:ascii="Arial" w:hAnsi="Arial" w:cs="Arial"/>
          <w:sz w:val="21"/>
          <w:szCs w:val="21"/>
        </w:rPr>
        <w:t xml:space="preserve"> and Medway.</w:t>
      </w:r>
    </w:p>
    <w:p w14:paraId="5F82EFE3" w14:textId="515C4D18" w:rsidR="00DD1AE9" w:rsidRPr="00C21EB0" w:rsidRDefault="00AE7C45" w:rsidP="264B715B">
      <w:pPr>
        <w:pStyle w:val="ListParagraph"/>
        <w:numPr>
          <w:ilvl w:val="0"/>
          <w:numId w:val="4"/>
        </w:numPr>
        <w:jc w:val="both"/>
        <w:rPr>
          <w:rFonts w:ascii="Arial" w:hAnsi="Arial" w:cs="Arial"/>
          <w:sz w:val="21"/>
          <w:szCs w:val="21"/>
        </w:rPr>
      </w:pPr>
      <w:r w:rsidRPr="264B715B">
        <w:rPr>
          <w:rFonts w:ascii="Arial" w:hAnsi="Arial" w:cs="Arial"/>
          <w:sz w:val="21"/>
          <w:szCs w:val="21"/>
          <w:u w:val="single"/>
        </w:rPr>
        <w:t xml:space="preserve">Kent </w:t>
      </w:r>
      <w:r w:rsidR="00C75626" w:rsidRPr="264B715B">
        <w:rPr>
          <w:rFonts w:ascii="Arial" w:hAnsi="Arial" w:cs="Arial"/>
          <w:sz w:val="21"/>
          <w:szCs w:val="21"/>
          <w:u w:val="single"/>
        </w:rPr>
        <w:t>Advocacy and Support Service</w:t>
      </w:r>
      <w:r w:rsidRPr="264B715B">
        <w:rPr>
          <w:rFonts w:ascii="Arial" w:hAnsi="Arial" w:cs="Arial"/>
          <w:sz w:val="21"/>
          <w:szCs w:val="21"/>
        </w:rPr>
        <w:t xml:space="preserve"> </w:t>
      </w:r>
      <w:r w:rsidR="00DD1AE9" w:rsidRPr="264B715B">
        <w:rPr>
          <w:rFonts w:ascii="Arial" w:hAnsi="Arial" w:cs="Arial"/>
          <w:sz w:val="21"/>
          <w:szCs w:val="21"/>
        </w:rPr>
        <w:t>(£1</w:t>
      </w:r>
      <w:r w:rsidR="2A83173F" w:rsidRPr="264B715B">
        <w:rPr>
          <w:rFonts w:ascii="Arial" w:hAnsi="Arial" w:cs="Arial"/>
          <w:sz w:val="21"/>
          <w:szCs w:val="21"/>
        </w:rPr>
        <w:t>,029,766</w:t>
      </w:r>
      <w:r w:rsidR="00DD1AE9" w:rsidRPr="264B715B">
        <w:rPr>
          <w:rFonts w:ascii="Arial" w:hAnsi="Arial" w:cs="Arial"/>
          <w:sz w:val="21"/>
          <w:szCs w:val="21"/>
        </w:rPr>
        <w:t>)</w:t>
      </w:r>
    </w:p>
    <w:p w14:paraId="2A573371" w14:textId="1EE0AFD0" w:rsidR="00246969" w:rsidRPr="00C21EB0" w:rsidRDefault="00EF791D" w:rsidP="00852275">
      <w:pPr>
        <w:spacing w:after="100"/>
        <w:jc w:val="both"/>
        <w:rPr>
          <w:rFonts w:ascii="Arial" w:hAnsi="Arial" w:cs="Arial"/>
          <w:sz w:val="21"/>
          <w:szCs w:val="21"/>
        </w:rPr>
      </w:pPr>
      <w:r w:rsidRPr="00C21EB0">
        <w:rPr>
          <w:rFonts w:ascii="Arial" w:hAnsi="Arial" w:cs="Arial"/>
          <w:sz w:val="21"/>
          <w:szCs w:val="21"/>
        </w:rPr>
        <w:t xml:space="preserve">This </w:t>
      </w:r>
      <w:r w:rsidR="002A6F90" w:rsidRPr="00C21EB0">
        <w:rPr>
          <w:rFonts w:ascii="Arial" w:hAnsi="Arial" w:cs="Arial"/>
          <w:sz w:val="21"/>
          <w:szCs w:val="21"/>
        </w:rPr>
        <w:t>was commissioned during 2022/23</w:t>
      </w:r>
      <w:r w:rsidR="00CC5A34" w:rsidRPr="00C21EB0">
        <w:rPr>
          <w:rFonts w:ascii="Arial" w:hAnsi="Arial" w:cs="Arial"/>
          <w:sz w:val="21"/>
          <w:szCs w:val="21"/>
        </w:rPr>
        <w:t xml:space="preserve"> and the service commenced on 1 April 202</w:t>
      </w:r>
      <w:r w:rsidR="00E05251" w:rsidRPr="00C21EB0">
        <w:rPr>
          <w:rFonts w:ascii="Arial" w:hAnsi="Arial" w:cs="Arial"/>
          <w:sz w:val="21"/>
          <w:szCs w:val="21"/>
        </w:rPr>
        <w:t>3</w:t>
      </w:r>
      <w:r w:rsidR="00CC5A34" w:rsidRPr="00C21EB0">
        <w:rPr>
          <w:rFonts w:ascii="Arial" w:hAnsi="Arial" w:cs="Arial"/>
          <w:sz w:val="21"/>
          <w:szCs w:val="21"/>
        </w:rPr>
        <w:t xml:space="preserve">. </w:t>
      </w:r>
      <w:r w:rsidR="00246969" w:rsidRPr="00C21EB0">
        <w:rPr>
          <w:rFonts w:ascii="Arial" w:hAnsi="Arial" w:cs="Arial"/>
          <w:sz w:val="21"/>
          <w:szCs w:val="21"/>
        </w:rPr>
        <w:t>It is a 4-year contract to 31 March 2027 with the option to extend.</w:t>
      </w:r>
    </w:p>
    <w:p w14:paraId="385C7F61" w14:textId="286153AA" w:rsidR="0082280D" w:rsidRPr="00C21EB0" w:rsidRDefault="005361CD" w:rsidP="00852275">
      <w:pPr>
        <w:spacing w:after="100"/>
        <w:jc w:val="both"/>
        <w:rPr>
          <w:rFonts w:ascii="Arial" w:hAnsi="Arial" w:cs="Arial"/>
          <w:sz w:val="21"/>
          <w:szCs w:val="21"/>
        </w:rPr>
      </w:pPr>
      <w:r w:rsidRPr="00C21EB0">
        <w:rPr>
          <w:rFonts w:ascii="Arial" w:hAnsi="Arial" w:cs="Arial"/>
          <w:sz w:val="21"/>
          <w:szCs w:val="21"/>
        </w:rPr>
        <w:t>D</w:t>
      </w:r>
      <w:r w:rsidR="0082280D" w:rsidRPr="00C21EB0">
        <w:rPr>
          <w:rFonts w:ascii="Arial" w:hAnsi="Arial" w:cs="Arial"/>
          <w:sz w:val="21"/>
          <w:szCs w:val="21"/>
        </w:rPr>
        <w:t>elivered by Victim Support</w:t>
      </w:r>
      <w:r w:rsidRPr="00C21EB0">
        <w:rPr>
          <w:rFonts w:ascii="Arial" w:hAnsi="Arial" w:cs="Arial"/>
          <w:sz w:val="21"/>
          <w:szCs w:val="21"/>
        </w:rPr>
        <w:t xml:space="preserve">, it </w:t>
      </w:r>
      <w:r w:rsidR="0082280D" w:rsidRPr="00C21EB0">
        <w:rPr>
          <w:rFonts w:ascii="Arial" w:hAnsi="Arial" w:cs="Arial"/>
          <w:sz w:val="21"/>
          <w:szCs w:val="21"/>
        </w:rPr>
        <w:t>provides a trauma informed</w:t>
      </w:r>
      <w:r w:rsidR="000641D4" w:rsidRPr="00C21EB0">
        <w:rPr>
          <w:rFonts w:ascii="Arial" w:hAnsi="Arial" w:cs="Arial"/>
          <w:sz w:val="21"/>
          <w:szCs w:val="21"/>
        </w:rPr>
        <w:t>,</w:t>
      </w:r>
      <w:r w:rsidR="0082280D" w:rsidRPr="00C21EB0">
        <w:rPr>
          <w:rFonts w:ascii="Arial" w:hAnsi="Arial" w:cs="Arial"/>
          <w:sz w:val="21"/>
          <w:szCs w:val="21"/>
        </w:rPr>
        <w:t xml:space="preserve"> needs and risk led approach</w:t>
      </w:r>
      <w:r w:rsidR="002F2260" w:rsidRPr="00C21EB0">
        <w:rPr>
          <w:rFonts w:ascii="Arial" w:hAnsi="Arial" w:cs="Arial"/>
          <w:sz w:val="21"/>
          <w:szCs w:val="21"/>
        </w:rPr>
        <w:t xml:space="preserve">. </w:t>
      </w:r>
      <w:r w:rsidR="00991F60" w:rsidRPr="00C21EB0">
        <w:rPr>
          <w:rFonts w:ascii="Arial" w:hAnsi="Arial" w:cs="Arial"/>
          <w:sz w:val="21"/>
          <w:szCs w:val="21"/>
        </w:rPr>
        <w:t xml:space="preserve">The service </w:t>
      </w:r>
      <w:r w:rsidR="002F2260" w:rsidRPr="00C21EB0">
        <w:rPr>
          <w:rFonts w:ascii="Arial" w:hAnsi="Arial" w:cs="Arial"/>
          <w:sz w:val="21"/>
          <w:szCs w:val="21"/>
        </w:rPr>
        <w:t>i</w:t>
      </w:r>
      <w:r w:rsidR="0082280D" w:rsidRPr="00C21EB0">
        <w:rPr>
          <w:rFonts w:ascii="Arial" w:hAnsi="Arial" w:cs="Arial"/>
          <w:sz w:val="21"/>
          <w:szCs w:val="21"/>
        </w:rPr>
        <w:t>s available to all victims of crime</w:t>
      </w:r>
      <w:r w:rsidR="00BC55E1" w:rsidRPr="00C21EB0">
        <w:rPr>
          <w:rFonts w:ascii="Arial" w:hAnsi="Arial" w:cs="Arial"/>
          <w:sz w:val="21"/>
          <w:szCs w:val="21"/>
        </w:rPr>
        <w:t xml:space="preserve"> </w:t>
      </w:r>
      <w:r w:rsidR="0082280D" w:rsidRPr="00C21EB0">
        <w:rPr>
          <w:rFonts w:ascii="Arial" w:hAnsi="Arial" w:cs="Arial"/>
          <w:sz w:val="21"/>
          <w:szCs w:val="21"/>
        </w:rPr>
        <w:t>resident in Kent</w:t>
      </w:r>
      <w:r w:rsidR="0095480F" w:rsidRPr="00C21EB0">
        <w:rPr>
          <w:rFonts w:ascii="Arial" w:hAnsi="Arial" w:cs="Arial"/>
          <w:sz w:val="21"/>
          <w:szCs w:val="21"/>
        </w:rPr>
        <w:t xml:space="preserve"> and Medway</w:t>
      </w:r>
      <w:r w:rsidR="0082280D" w:rsidRPr="00C21EB0">
        <w:rPr>
          <w:rFonts w:ascii="Arial" w:hAnsi="Arial" w:cs="Arial"/>
          <w:sz w:val="21"/>
          <w:szCs w:val="21"/>
        </w:rPr>
        <w:t xml:space="preserve">, including </w:t>
      </w:r>
      <w:r w:rsidR="00D60389" w:rsidRPr="00C21EB0">
        <w:rPr>
          <w:rFonts w:ascii="Arial" w:hAnsi="Arial" w:cs="Arial"/>
          <w:sz w:val="21"/>
          <w:szCs w:val="21"/>
        </w:rPr>
        <w:t xml:space="preserve">C&amp;YP </w:t>
      </w:r>
      <w:r w:rsidR="0082280D" w:rsidRPr="00C21EB0">
        <w:rPr>
          <w:rFonts w:ascii="Arial" w:hAnsi="Arial" w:cs="Arial"/>
          <w:sz w:val="21"/>
          <w:szCs w:val="21"/>
        </w:rPr>
        <w:t xml:space="preserve">regardless of when the crime took place </w:t>
      </w:r>
      <w:r w:rsidR="006503F3" w:rsidRPr="00C21EB0">
        <w:rPr>
          <w:rFonts w:ascii="Arial" w:hAnsi="Arial" w:cs="Arial"/>
          <w:sz w:val="21"/>
          <w:szCs w:val="21"/>
        </w:rPr>
        <w:t xml:space="preserve">or </w:t>
      </w:r>
      <w:r w:rsidR="0082280D" w:rsidRPr="00C21EB0">
        <w:rPr>
          <w:rFonts w:ascii="Arial" w:hAnsi="Arial" w:cs="Arial"/>
          <w:sz w:val="21"/>
          <w:szCs w:val="21"/>
        </w:rPr>
        <w:t xml:space="preserve">if it </w:t>
      </w:r>
      <w:r w:rsidR="008C6B93" w:rsidRPr="00C21EB0">
        <w:rPr>
          <w:rFonts w:ascii="Arial" w:hAnsi="Arial" w:cs="Arial"/>
          <w:sz w:val="21"/>
          <w:szCs w:val="21"/>
        </w:rPr>
        <w:t xml:space="preserve">was </w:t>
      </w:r>
      <w:r w:rsidR="0082280D" w:rsidRPr="00C21EB0">
        <w:rPr>
          <w:rFonts w:ascii="Arial" w:hAnsi="Arial" w:cs="Arial"/>
          <w:sz w:val="21"/>
          <w:szCs w:val="21"/>
        </w:rPr>
        <w:t xml:space="preserve">reported to the </w:t>
      </w:r>
      <w:r w:rsidR="00BC55E1" w:rsidRPr="00C21EB0">
        <w:rPr>
          <w:rFonts w:ascii="Arial" w:hAnsi="Arial" w:cs="Arial"/>
          <w:sz w:val="21"/>
          <w:szCs w:val="21"/>
        </w:rPr>
        <w:t>p</w:t>
      </w:r>
      <w:r w:rsidR="0082280D" w:rsidRPr="00C21EB0">
        <w:rPr>
          <w:rFonts w:ascii="Arial" w:hAnsi="Arial" w:cs="Arial"/>
          <w:sz w:val="21"/>
          <w:szCs w:val="21"/>
        </w:rPr>
        <w:t>olice.</w:t>
      </w:r>
    </w:p>
    <w:p w14:paraId="4F8F72BF" w14:textId="6534D367" w:rsidR="0082280D" w:rsidRPr="00C21EB0" w:rsidRDefault="0082280D" w:rsidP="00852275">
      <w:pPr>
        <w:spacing w:after="100"/>
        <w:jc w:val="both"/>
        <w:rPr>
          <w:rFonts w:ascii="Arial" w:hAnsi="Arial" w:cs="Arial"/>
          <w:sz w:val="21"/>
          <w:szCs w:val="21"/>
        </w:rPr>
      </w:pPr>
      <w:r w:rsidRPr="00C21EB0">
        <w:rPr>
          <w:rFonts w:ascii="Arial" w:hAnsi="Arial" w:cs="Arial"/>
          <w:sz w:val="21"/>
          <w:szCs w:val="21"/>
        </w:rPr>
        <w:t>Support is also available to close relatives (spouse, partner, relatives in direct line, siblings, and</w:t>
      </w:r>
      <w:r w:rsidR="00934D93" w:rsidRPr="00C21EB0">
        <w:rPr>
          <w:rFonts w:ascii="Arial" w:hAnsi="Arial" w:cs="Arial"/>
          <w:sz w:val="21"/>
          <w:szCs w:val="21"/>
        </w:rPr>
        <w:t xml:space="preserve"> </w:t>
      </w:r>
      <w:r w:rsidRPr="00C21EB0">
        <w:rPr>
          <w:rFonts w:ascii="Arial" w:hAnsi="Arial" w:cs="Arial"/>
          <w:sz w:val="21"/>
          <w:szCs w:val="21"/>
        </w:rPr>
        <w:t>dependants of the victim) particularly those aged 18 years and under.</w:t>
      </w:r>
    </w:p>
    <w:p w14:paraId="74AFBDFC" w14:textId="00861C66" w:rsidR="001D4E19" w:rsidRDefault="004E6695" w:rsidP="00445FC5">
      <w:pPr>
        <w:spacing w:after="40"/>
        <w:jc w:val="both"/>
        <w:rPr>
          <w:rFonts w:ascii="Arial" w:hAnsi="Arial" w:cs="Arial"/>
          <w:sz w:val="21"/>
          <w:szCs w:val="21"/>
          <w:highlight w:val="green"/>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7" behindDoc="0" locked="0" layoutInCell="1" allowOverlap="1" wp14:anchorId="33FC3857" wp14:editId="4F2A36F3">
                <wp:simplePos x="0" y="0"/>
                <wp:positionH relativeFrom="page">
                  <wp:posOffset>10184765</wp:posOffset>
                </wp:positionH>
                <wp:positionV relativeFrom="paragraph">
                  <wp:posOffset>121285</wp:posOffset>
                </wp:positionV>
                <wp:extent cx="457200" cy="409575"/>
                <wp:effectExtent l="0" t="0" r="0" b="9525"/>
                <wp:wrapNone/>
                <wp:docPr id="438603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3311B0E8" w14:textId="218AFAEB"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C3857" id="_x0000_s1049" type="#_x0000_t202" style="position:absolute;left:0;text-align:left;margin-left:801.95pt;margin-top:9.55pt;width:36pt;height:32.25pt;z-index:25165826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" stroked="f">
                <v:textbox>
                  <w:txbxContent>
                    <w:p w14:paraId="3311B0E8" w14:textId="218AFAEB"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4</w:t>
                      </w:r>
                    </w:p>
                  </w:txbxContent>
                </v:textbox>
                <w10:wrap anchorx="page"/>
              </v:shape>
            </w:pict>
          </mc:Fallback>
        </mc:AlternateContent>
      </w:r>
    </w:p>
    <w:p w14:paraId="3B53B425" w14:textId="4D41E9B6" w:rsidR="006503F3" w:rsidRPr="000C723D" w:rsidRDefault="00EF2712" w:rsidP="00445FC5">
      <w:pPr>
        <w:spacing w:after="40"/>
        <w:jc w:val="both"/>
        <w:rPr>
          <w:rFonts w:ascii="Arial" w:hAnsi="Arial" w:cs="Arial"/>
          <w:sz w:val="21"/>
          <w:szCs w:val="21"/>
        </w:rPr>
      </w:pPr>
      <w:r w:rsidRPr="000C723D">
        <w:rPr>
          <w:rFonts w:ascii="Arial" w:hAnsi="Arial" w:cs="Arial"/>
          <w:sz w:val="21"/>
          <w:szCs w:val="21"/>
        </w:rPr>
        <w:lastRenderedPageBreak/>
        <w:t xml:space="preserve">The service has several delivery </w:t>
      </w:r>
      <w:r w:rsidR="003D0397" w:rsidRPr="000C723D">
        <w:rPr>
          <w:rFonts w:ascii="Arial" w:hAnsi="Arial" w:cs="Arial"/>
          <w:sz w:val="21"/>
          <w:szCs w:val="21"/>
        </w:rPr>
        <w:t>strands</w:t>
      </w:r>
      <w:r w:rsidR="009A2C96" w:rsidRPr="000C723D">
        <w:rPr>
          <w:rFonts w:ascii="Arial" w:hAnsi="Arial" w:cs="Arial"/>
          <w:sz w:val="21"/>
          <w:szCs w:val="21"/>
        </w:rPr>
        <w:t>:</w:t>
      </w:r>
    </w:p>
    <w:p w14:paraId="668537EC" w14:textId="021A67F9" w:rsidR="000A1779" w:rsidRPr="000C723D" w:rsidRDefault="000A1779" w:rsidP="001D2860">
      <w:pPr>
        <w:pStyle w:val="ListParagraph"/>
        <w:numPr>
          <w:ilvl w:val="0"/>
          <w:numId w:val="27"/>
        </w:numPr>
        <w:jc w:val="both"/>
        <w:rPr>
          <w:rFonts w:ascii="Arial" w:hAnsi="Arial" w:cs="Arial"/>
          <w:sz w:val="21"/>
          <w:szCs w:val="21"/>
        </w:rPr>
      </w:pPr>
      <w:r w:rsidRPr="000C723D">
        <w:rPr>
          <w:rFonts w:ascii="Arial" w:hAnsi="Arial" w:cs="Arial"/>
          <w:sz w:val="21"/>
          <w:szCs w:val="21"/>
        </w:rPr>
        <w:t>Referral, risk assessment, triage and support for all victims of crime.</w:t>
      </w:r>
    </w:p>
    <w:p w14:paraId="35598465" w14:textId="64469F76" w:rsidR="00251DB3" w:rsidRPr="000C723D" w:rsidRDefault="000A1779" w:rsidP="001D2860">
      <w:pPr>
        <w:pStyle w:val="ListParagraph"/>
        <w:numPr>
          <w:ilvl w:val="0"/>
          <w:numId w:val="27"/>
        </w:numPr>
        <w:jc w:val="both"/>
        <w:rPr>
          <w:rFonts w:ascii="Arial" w:hAnsi="Arial" w:cs="Arial"/>
          <w:sz w:val="21"/>
          <w:szCs w:val="21"/>
        </w:rPr>
      </w:pPr>
      <w:r w:rsidRPr="000C723D">
        <w:rPr>
          <w:rFonts w:ascii="Arial" w:hAnsi="Arial" w:cs="Arial"/>
          <w:sz w:val="21"/>
          <w:szCs w:val="21"/>
        </w:rPr>
        <w:t>Initial referral and triage for DA victims for the Kent Integrated D</w:t>
      </w:r>
      <w:r w:rsidR="0084608D" w:rsidRPr="000C723D">
        <w:rPr>
          <w:rFonts w:ascii="Arial" w:hAnsi="Arial" w:cs="Arial"/>
          <w:sz w:val="21"/>
          <w:szCs w:val="21"/>
        </w:rPr>
        <w:t>A</w:t>
      </w:r>
      <w:r w:rsidRPr="000C723D">
        <w:rPr>
          <w:rFonts w:ascii="Arial" w:hAnsi="Arial" w:cs="Arial"/>
          <w:sz w:val="21"/>
          <w:szCs w:val="21"/>
        </w:rPr>
        <w:t xml:space="preserve"> Service (KIDAS) and Medway Integrated D</w:t>
      </w:r>
      <w:r w:rsidR="001D4E19" w:rsidRPr="000C723D">
        <w:rPr>
          <w:rFonts w:ascii="Arial" w:hAnsi="Arial" w:cs="Arial"/>
          <w:sz w:val="21"/>
          <w:szCs w:val="21"/>
        </w:rPr>
        <w:t>A</w:t>
      </w:r>
      <w:r w:rsidRPr="000C723D">
        <w:rPr>
          <w:rFonts w:ascii="Arial" w:hAnsi="Arial" w:cs="Arial"/>
          <w:sz w:val="21"/>
          <w:szCs w:val="21"/>
        </w:rPr>
        <w:t xml:space="preserve"> Service (MIDAS).</w:t>
      </w:r>
    </w:p>
    <w:p w14:paraId="38D3FB42" w14:textId="0EC1A166" w:rsidR="008E7425" w:rsidRPr="000C723D" w:rsidRDefault="00686685" w:rsidP="001D2860">
      <w:pPr>
        <w:pStyle w:val="ListParagraph"/>
        <w:numPr>
          <w:ilvl w:val="0"/>
          <w:numId w:val="27"/>
        </w:numPr>
        <w:contextualSpacing w:val="0"/>
        <w:jc w:val="both"/>
        <w:rPr>
          <w:rFonts w:ascii="Arial" w:hAnsi="Arial" w:cs="Arial"/>
          <w:sz w:val="21"/>
          <w:szCs w:val="21"/>
        </w:rPr>
      </w:pPr>
      <w:r w:rsidRPr="000C723D">
        <w:rPr>
          <w:rFonts w:ascii="Arial" w:hAnsi="Arial" w:cs="Arial"/>
          <w:sz w:val="21"/>
          <w:szCs w:val="21"/>
        </w:rPr>
        <w:t>S</w:t>
      </w:r>
      <w:r w:rsidR="0082280D" w:rsidRPr="000C723D">
        <w:rPr>
          <w:rFonts w:ascii="Arial" w:hAnsi="Arial" w:cs="Arial"/>
          <w:sz w:val="21"/>
          <w:szCs w:val="21"/>
        </w:rPr>
        <w:t>hort and long-term support</w:t>
      </w:r>
      <w:r w:rsidR="00966ECC" w:rsidRPr="000C723D">
        <w:rPr>
          <w:rFonts w:ascii="Arial" w:hAnsi="Arial" w:cs="Arial"/>
          <w:sz w:val="21"/>
          <w:szCs w:val="21"/>
        </w:rPr>
        <w:t xml:space="preserve"> to victims </w:t>
      </w:r>
      <w:r w:rsidR="0082280D" w:rsidRPr="000C723D">
        <w:rPr>
          <w:rFonts w:ascii="Arial" w:hAnsi="Arial" w:cs="Arial"/>
          <w:sz w:val="21"/>
          <w:szCs w:val="21"/>
        </w:rPr>
        <w:t xml:space="preserve">in the immediate aftermath of crime, or when support is accessed to </w:t>
      </w:r>
      <w:r w:rsidR="00384D11" w:rsidRPr="000C723D">
        <w:rPr>
          <w:rFonts w:ascii="Arial" w:hAnsi="Arial" w:cs="Arial"/>
          <w:sz w:val="21"/>
          <w:szCs w:val="21"/>
        </w:rPr>
        <w:t xml:space="preserve">help them </w:t>
      </w:r>
      <w:r w:rsidR="0082280D" w:rsidRPr="000C723D">
        <w:rPr>
          <w:rFonts w:ascii="Arial" w:hAnsi="Arial" w:cs="Arial"/>
          <w:sz w:val="21"/>
          <w:szCs w:val="21"/>
        </w:rPr>
        <w:t>move forward with their lives.</w:t>
      </w:r>
    </w:p>
    <w:p w14:paraId="6EE6DD6E" w14:textId="77777777" w:rsidR="008E7425" w:rsidRPr="000C723D" w:rsidRDefault="0082280D" w:rsidP="001D2860">
      <w:pPr>
        <w:pStyle w:val="ListParagraph"/>
        <w:numPr>
          <w:ilvl w:val="0"/>
          <w:numId w:val="27"/>
        </w:numPr>
        <w:contextualSpacing w:val="0"/>
        <w:jc w:val="both"/>
        <w:rPr>
          <w:rFonts w:ascii="Arial" w:hAnsi="Arial" w:cs="Arial"/>
          <w:sz w:val="21"/>
          <w:szCs w:val="21"/>
        </w:rPr>
      </w:pPr>
      <w:r w:rsidRPr="000C723D">
        <w:rPr>
          <w:rFonts w:ascii="Arial" w:hAnsi="Arial" w:cs="Arial"/>
          <w:sz w:val="21"/>
          <w:szCs w:val="21"/>
        </w:rPr>
        <w:t>Advocacy support for specific groups</w:t>
      </w:r>
      <w:r w:rsidR="008E7425" w:rsidRPr="000C723D">
        <w:rPr>
          <w:rFonts w:ascii="Arial" w:hAnsi="Arial" w:cs="Arial"/>
          <w:sz w:val="21"/>
          <w:szCs w:val="21"/>
        </w:rPr>
        <w:t xml:space="preserve"> (</w:t>
      </w:r>
      <w:r w:rsidRPr="000C723D">
        <w:rPr>
          <w:rFonts w:ascii="Arial" w:hAnsi="Arial" w:cs="Arial"/>
          <w:sz w:val="21"/>
          <w:szCs w:val="21"/>
        </w:rPr>
        <w:t>e.g.</w:t>
      </w:r>
      <w:r w:rsidR="008E7425" w:rsidRPr="000C723D">
        <w:rPr>
          <w:rFonts w:ascii="Arial" w:hAnsi="Arial" w:cs="Arial"/>
          <w:sz w:val="21"/>
          <w:szCs w:val="21"/>
        </w:rPr>
        <w:t xml:space="preserve"> </w:t>
      </w:r>
      <w:r w:rsidRPr="000C723D">
        <w:rPr>
          <w:rFonts w:ascii="Arial" w:hAnsi="Arial" w:cs="Arial"/>
          <w:sz w:val="21"/>
          <w:szCs w:val="21"/>
        </w:rPr>
        <w:t>Stalking and Hate Crime</w:t>
      </w:r>
      <w:r w:rsidR="008E7425" w:rsidRPr="000C723D">
        <w:rPr>
          <w:rFonts w:ascii="Arial" w:hAnsi="Arial" w:cs="Arial"/>
          <w:sz w:val="21"/>
          <w:szCs w:val="21"/>
        </w:rPr>
        <w:t>)</w:t>
      </w:r>
      <w:r w:rsidRPr="000C723D">
        <w:rPr>
          <w:rFonts w:ascii="Arial" w:hAnsi="Arial" w:cs="Arial"/>
          <w:sz w:val="21"/>
          <w:szCs w:val="21"/>
        </w:rPr>
        <w:t>.</w:t>
      </w:r>
    </w:p>
    <w:p w14:paraId="03A8DBF9" w14:textId="77777777" w:rsidR="000E793F" w:rsidRPr="000C723D" w:rsidRDefault="0082280D" w:rsidP="001D2860">
      <w:pPr>
        <w:pStyle w:val="ListParagraph"/>
        <w:numPr>
          <w:ilvl w:val="0"/>
          <w:numId w:val="27"/>
        </w:numPr>
        <w:contextualSpacing w:val="0"/>
        <w:jc w:val="both"/>
        <w:rPr>
          <w:rFonts w:ascii="Arial" w:hAnsi="Arial" w:cs="Arial"/>
          <w:sz w:val="21"/>
          <w:szCs w:val="21"/>
        </w:rPr>
      </w:pPr>
      <w:r w:rsidRPr="000C723D">
        <w:rPr>
          <w:rFonts w:ascii="Arial" w:hAnsi="Arial" w:cs="Arial"/>
          <w:sz w:val="21"/>
          <w:szCs w:val="21"/>
        </w:rPr>
        <w:t xml:space="preserve">Short or long-term support to </w:t>
      </w:r>
      <w:r w:rsidR="002C67FB" w:rsidRPr="000C723D">
        <w:rPr>
          <w:rFonts w:ascii="Arial" w:hAnsi="Arial" w:cs="Arial"/>
          <w:sz w:val="21"/>
          <w:szCs w:val="21"/>
        </w:rPr>
        <w:t xml:space="preserve">standard and medium risk </w:t>
      </w:r>
      <w:r w:rsidRPr="000C723D">
        <w:rPr>
          <w:rFonts w:ascii="Arial" w:hAnsi="Arial" w:cs="Arial"/>
          <w:sz w:val="21"/>
          <w:szCs w:val="21"/>
        </w:rPr>
        <w:t xml:space="preserve">DA victims </w:t>
      </w:r>
      <w:r w:rsidR="000E793F" w:rsidRPr="000C723D">
        <w:rPr>
          <w:rFonts w:ascii="Arial" w:hAnsi="Arial" w:cs="Arial"/>
          <w:sz w:val="21"/>
          <w:szCs w:val="21"/>
        </w:rPr>
        <w:t xml:space="preserve">should they </w:t>
      </w:r>
      <w:r w:rsidRPr="000C723D">
        <w:rPr>
          <w:rFonts w:ascii="Arial" w:hAnsi="Arial" w:cs="Arial"/>
          <w:sz w:val="21"/>
          <w:szCs w:val="21"/>
        </w:rPr>
        <w:t>choose to remain with the service.</w:t>
      </w:r>
    </w:p>
    <w:p w14:paraId="1B41B85A" w14:textId="2FB15501" w:rsidR="0082280D" w:rsidRPr="000C723D" w:rsidRDefault="0082280D" w:rsidP="00852275">
      <w:pPr>
        <w:pStyle w:val="ListParagraph"/>
        <w:numPr>
          <w:ilvl w:val="0"/>
          <w:numId w:val="27"/>
        </w:numPr>
        <w:spacing w:after="100"/>
        <w:ind w:left="357" w:hanging="357"/>
        <w:contextualSpacing w:val="0"/>
        <w:jc w:val="both"/>
        <w:rPr>
          <w:rFonts w:ascii="Arial" w:hAnsi="Arial" w:cs="Arial"/>
          <w:sz w:val="21"/>
          <w:szCs w:val="21"/>
        </w:rPr>
      </w:pPr>
      <w:r w:rsidRPr="000C723D">
        <w:rPr>
          <w:rFonts w:ascii="Arial" w:hAnsi="Arial" w:cs="Arial"/>
          <w:sz w:val="21"/>
          <w:szCs w:val="21"/>
        </w:rPr>
        <w:t xml:space="preserve">Direct support for </w:t>
      </w:r>
      <w:r w:rsidR="00D60389" w:rsidRPr="000C723D">
        <w:rPr>
          <w:rFonts w:ascii="Arial" w:hAnsi="Arial" w:cs="Arial"/>
          <w:sz w:val="21"/>
          <w:szCs w:val="21"/>
        </w:rPr>
        <w:t>C&amp;YP</w:t>
      </w:r>
      <w:r w:rsidRPr="000C723D">
        <w:rPr>
          <w:rFonts w:ascii="Arial" w:hAnsi="Arial" w:cs="Arial"/>
          <w:sz w:val="21"/>
          <w:szCs w:val="21"/>
        </w:rPr>
        <w:t>.</w:t>
      </w:r>
    </w:p>
    <w:p w14:paraId="6136AD99" w14:textId="338BD69A" w:rsidR="003C587E" w:rsidRPr="000C723D" w:rsidRDefault="003C587E" w:rsidP="003C587E">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b/>
          <w:bCs/>
          <w:i/>
          <w:iCs/>
          <w:sz w:val="21"/>
          <w:szCs w:val="21"/>
        </w:rPr>
      </w:pPr>
      <w:bookmarkStart w:id="16" w:name="_Hlk209547214"/>
      <w:r w:rsidRPr="000C723D">
        <w:rPr>
          <w:rFonts w:ascii="Arial" w:hAnsi="Arial" w:cs="Arial"/>
          <w:b/>
          <w:bCs/>
          <w:i/>
          <w:iCs/>
          <w:sz w:val="21"/>
          <w:szCs w:val="21"/>
        </w:rPr>
        <w:t>Outcomes</w:t>
      </w:r>
    </w:p>
    <w:p w14:paraId="36E7BB41" w14:textId="2B60A72A" w:rsidR="00D8791C" w:rsidRPr="000C723D" w:rsidRDefault="00D8791C" w:rsidP="00174EEE">
      <w:pPr>
        <w:pBdr>
          <w:top w:val="single" w:sz="4" w:space="1" w:color="auto"/>
          <w:left w:val="single" w:sz="4" w:space="4"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0C723D">
        <w:rPr>
          <w:rFonts w:ascii="Arial" w:hAnsi="Arial" w:cs="Arial"/>
          <w:i/>
          <w:iCs/>
          <w:sz w:val="21"/>
          <w:szCs w:val="21"/>
        </w:rPr>
        <w:t>In 202</w:t>
      </w:r>
      <w:r w:rsidR="00F6294E" w:rsidRPr="000C723D">
        <w:rPr>
          <w:rFonts w:ascii="Arial" w:hAnsi="Arial" w:cs="Arial"/>
          <w:i/>
          <w:iCs/>
          <w:sz w:val="21"/>
          <w:szCs w:val="21"/>
        </w:rPr>
        <w:t>4</w:t>
      </w:r>
      <w:r w:rsidRPr="000C723D">
        <w:rPr>
          <w:rFonts w:ascii="Arial" w:hAnsi="Arial" w:cs="Arial"/>
          <w:i/>
          <w:iCs/>
          <w:sz w:val="21"/>
          <w:szCs w:val="21"/>
        </w:rPr>
        <w:t>/2</w:t>
      </w:r>
      <w:r w:rsidR="00F6294E" w:rsidRPr="000C723D">
        <w:rPr>
          <w:rFonts w:ascii="Arial" w:hAnsi="Arial" w:cs="Arial"/>
          <w:i/>
          <w:iCs/>
          <w:sz w:val="21"/>
          <w:szCs w:val="21"/>
        </w:rPr>
        <w:t>5</w:t>
      </w:r>
    </w:p>
    <w:p w14:paraId="39EEF38F" w14:textId="36E4F836" w:rsidR="003C587E" w:rsidRPr="000C723D" w:rsidRDefault="003C587E"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A total of </w:t>
      </w:r>
      <w:r w:rsidR="00EF412B" w:rsidRPr="000C723D">
        <w:rPr>
          <w:rFonts w:ascii="Arial" w:hAnsi="Arial" w:cs="Arial"/>
          <w:i/>
          <w:iCs/>
          <w:sz w:val="21"/>
          <w:szCs w:val="21"/>
        </w:rPr>
        <w:t>78,086</w:t>
      </w:r>
      <w:r w:rsidRPr="000C723D">
        <w:rPr>
          <w:rFonts w:ascii="Arial" w:hAnsi="Arial" w:cs="Arial"/>
          <w:i/>
          <w:iCs/>
          <w:sz w:val="21"/>
          <w:szCs w:val="21"/>
        </w:rPr>
        <w:t xml:space="preserve"> referrals were received – an average of </w:t>
      </w:r>
      <w:r w:rsidR="00601C7F" w:rsidRPr="000C723D">
        <w:rPr>
          <w:rFonts w:ascii="Arial" w:hAnsi="Arial" w:cs="Arial"/>
          <w:i/>
          <w:iCs/>
          <w:sz w:val="21"/>
          <w:szCs w:val="21"/>
        </w:rPr>
        <w:t>6,507</w:t>
      </w:r>
      <w:r w:rsidRPr="000C723D">
        <w:rPr>
          <w:rFonts w:ascii="Arial" w:hAnsi="Arial" w:cs="Arial"/>
          <w:i/>
          <w:iCs/>
          <w:sz w:val="21"/>
          <w:szCs w:val="21"/>
        </w:rPr>
        <w:t xml:space="preserve"> per month.</w:t>
      </w:r>
    </w:p>
    <w:p w14:paraId="5A542FA3" w14:textId="7FDD328C" w:rsidR="003812B4" w:rsidRPr="000C723D" w:rsidRDefault="00552BF2"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Most </w:t>
      </w:r>
      <w:r w:rsidR="001D60C0" w:rsidRPr="000C723D">
        <w:rPr>
          <w:rFonts w:ascii="Arial" w:hAnsi="Arial" w:cs="Arial"/>
          <w:i/>
          <w:iCs/>
          <w:sz w:val="21"/>
          <w:szCs w:val="21"/>
        </w:rPr>
        <w:t xml:space="preserve">were via Kent </w:t>
      </w:r>
      <w:r w:rsidR="001D4E19" w:rsidRPr="000C723D">
        <w:rPr>
          <w:rFonts w:ascii="Arial" w:hAnsi="Arial" w:cs="Arial"/>
          <w:i/>
          <w:iCs/>
          <w:sz w:val="21"/>
          <w:szCs w:val="21"/>
        </w:rPr>
        <w:t>P</w:t>
      </w:r>
      <w:r w:rsidR="001D60C0" w:rsidRPr="000C723D">
        <w:rPr>
          <w:rFonts w:ascii="Arial" w:hAnsi="Arial" w:cs="Arial"/>
          <w:i/>
          <w:iCs/>
          <w:sz w:val="21"/>
          <w:szCs w:val="21"/>
        </w:rPr>
        <w:t xml:space="preserve">olice, followed by Action Fraud and </w:t>
      </w:r>
      <w:r w:rsidR="00896E2A" w:rsidRPr="000C723D">
        <w:rPr>
          <w:rFonts w:ascii="Arial" w:hAnsi="Arial" w:cs="Arial"/>
          <w:i/>
          <w:iCs/>
          <w:sz w:val="21"/>
          <w:szCs w:val="21"/>
        </w:rPr>
        <w:t>then self-referral</w:t>
      </w:r>
      <w:r w:rsidR="003812B4" w:rsidRPr="000C723D">
        <w:rPr>
          <w:rFonts w:ascii="Arial" w:hAnsi="Arial" w:cs="Arial"/>
          <w:i/>
          <w:iCs/>
          <w:sz w:val="21"/>
          <w:szCs w:val="21"/>
        </w:rPr>
        <w:t>.</w:t>
      </w:r>
    </w:p>
    <w:p w14:paraId="68525C51" w14:textId="77777777" w:rsidR="00E26338" w:rsidRPr="000C723D" w:rsidRDefault="005C14C0"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The </w:t>
      </w:r>
      <w:r w:rsidR="001151CC" w:rsidRPr="000C723D">
        <w:rPr>
          <w:rFonts w:ascii="Arial" w:hAnsi="Arial" w:cs="Arial"/>
          <w:i/>
          <w:iCs/>
          <w:sz w:val="21"/>
          <w:szCs w:val="21"/>
        </w:rPr>
        <w:t xml:space="preserve">most common support activities were: </w:t>
      </w:r>
      <w:r w:rsidR="00413EE7" w:rsidRPr="000C723D">
        <w:rPr>
          <w:rFonts w:ascii="Arial" w:hAnsi="Arial" w:cs="Arial"/>
          <w:i/>
          <w:iCs/>
          <w:sz w:val="21"/>
          <w:szCs w:val="21"/>
        </w:rPr>
        <w:t xml:space="preserve">listening and validation; external signposting; safety planning; </w:t>
      </w:r>
      <w:r w:rsidR="009F0FAA" w:rsidRPr="000C723D">
        <w:rPr>
          <w:rFonts w:ascii="Arial" w:hAnsi="Arial" w:cs="Arial"/>
          <w:i/>
          <w:iCs/>
          <w:sz w:val="21"/>
          <w:szCs w:val="21"/>
        </w:rPr>
        <w:t>building awareness about the impact of crime/</w:t>
      </w:r>
      <w:r w:rsidR="009722FA" w:rsidRPr="000C723D">
        <w:rPr>
          <w:rFonts w:ascii="Arial" w:hAnsi="Arial" w:cs="Arial"/>
          <w:i/>
          <w:iCs/>
          <w:sz w:val="21"/>
          <w:szCs w:val="21"/>
        </w:rPr>
        <w:t xml:space="preserve">traumatic incident; external referral; </w:t>
      </w:r>
      <w:r w:rsidR="00BF7E29" w:rsidRPr="000C723D">
        <w:rPr>
          <w:rFonts w:ascii="Arial" w:hAnsi="Arial" w:cs="Arial"/>
          <w:i/>
          <w:iCs/>
          <w:sz w:val="21"/>
          <w:szCs w:val="21"/>
        </w:rPr>
        <w:t>building support networks; and provision of security items.</w:t>
      </w:r>
    </w:p>
    <w:p w14:paraId="30A38D10" w14:textId="07DFF812" w:rsidR="009639FF" w:rsidRPr="000C723D" w:rsidRDefault="00D8791C"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sz w:val="21"/>
          <w:szCs w:val="21"/>
        </w:rPr>
      </w:pPr>
      <w:r w:rsidRPr="000C723D">
        <w:rPr>
          <w:rFonts w:ascii="Arial" w:hAnsi="Arial" w:cs="Arial"/>
          <w:i/>
          <w:iCs/>
          <w:sz w:val="21"/>
          <w:szCs w:val="21"/>
        </w:rPr>
        <w:t>Improvements were seen in all outcomes measured by the distance travelled survey for victims. The survey tracks their position at the start and end of support against the following six outcomes: ability to cope; experience of the CJS; feeling informed; perception of safety; reintegration; and wellbeing.</w:t>
      </w:r>
    </w:p>
    <w:p w14:paraId="6A80DDD4" w14:textId="77777777" w:rsidR="008A027B" w:rsidRPr="000C723D" w:rsidRDefault="009639FF" w:rsidP="001D4E19">
      <w:pPr>
        <w:pBdr>
          <w:top w:val="single" w:sz="4" w:space="1" w:color="auto"/>
          <w:left w:val="single" w:sz="4" w:space="4" w:color="auto"/>
          <w:bottom w:val="single" w:sz="4" w:space="1" w:color="auto"/>
          <w:right w:val="single" w:sz="4" w:space="4" w:color="auto"/>
        </w:pBdr>
        <w:shd w:val="clear" w:color="auto" w:fill="EEECE1" w:themeFill="background2"/>
        <w:spacing w:before="120"/>
        <w:ind w:right="74"/>
        <w:jc w:val="both"/>
        <w:rPr>
          <w:rFonts w:ascii="Arial" w:hAnsi="Arial" w:cs="Arial"/>
          <w:sz w:val="21"/>
          <w:szCs w:val="21"/>
        </w:rPr>
      </w:pPr>
      <w:r w:rsidRPr="000C723D">
        <w:rPr>
          <w:rFonts w:ascii="Arial" w:hAnsi="Arial" w:cs="Arial"/>
          <w:b/>
          <w:bCs/>
          <w:i/>
          <w:iCs/>
          <w:sz w:val="21"/>
          <w:szCs w:val="21"/>
        </w:rPr>
        <w:t>Case study – Hate Crime Advocacy Service</w:t>
      </w:r>
    </w:p>
    <w:p w14:paraId="6E92A21D" w14:textId="77777777" w:rsidR="001D4E19"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0C723D">
        <w:rPr>
          <w:rFonts w:ascii="Arial" w:hAnsi="Arial" w:cs="Arial"/>
          <w:i/>
          <w:iCs/>
          <w:sz w:val="21"/>
          <w:szCs w:val="21"/>
        </w:rPr>
        <w:t xml:space="preserve">The client was initially referred to Victim Support having been the victim of </w:t>
      </w:r>
      <w:r w:rsidR="00A22B3F" w:rsidRPr="000C723D">
        <w:rPr>
          <w:rFonts w:ascii="Arial" w:hAnsi="Arial" w:cs="Arial"/>
          <w:i/>
          <w:iCs/>
          <w:sz w:val="21"/>
          <w:szCs w:val="21"/>
        </w:rPr>
        <w:t>c</w:t>
      </w:r>
      <w:r w:rsidRPr="000C723D">
        <w:rPr>
          <w:rFonts w:ascii="Arial" w:hAnsi="Arial" w:cs="Arial"/>
          <w:i/>
          <w:iCs/>
          <w:sz w:val="21"/>
          <w:szCs w:val="21"/>
        </w:rPr>
        <w:t xml:space="preserve">riminal </w:t>
      </w:r>
      <w:r w:rsidR="00A22B3F" w:rsidRPr="000C723D">
        <w:rPr>
          <w:rFonts w:ascii="Arial" w:hAnsi="Arial" w:cs="Arial"/>
          <w:i/>
          <w:iCs/>
          <w:sz w:val="21"/>
          <w:szCs w:val="21"/>
        </w:rPr>
        <w:t>d</w:t>
      </w:r>
      <w:r w:rsidRPr="000C723D">
        <w:rPr>
          <w:rFonts w:ascii="Arial" w:hAnsi="Arial" w:cs="Arial"/>
          <w:i/>
          <w:iCs/>
          <w:sz w:val="21"/>
          <w:szCs w:val="21"/>
        </w:rPr>
        <w:t>amage, but during support became the victim of a hate crime.</w:t>
      </w:r>
    </w:p>
    <w:p w14:paraId="4E822CC8" w14:textId="48DB7B85" w:rsidR="008A027B"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 xml:space="preserve">The client had health and mobility issues and disclosed they had been a victim of an assault on a local bus. They were called an “immigrant” and discriminating statements made towards them. They </w:t>
      </w:r>
      <w:r w:rsidR="0064688B" w:rsidRPr="000C723D">
        <w:rPr>
          <w:rFonts w:ascii="Arial" w:hAnsi="Arial" w:cs="Arial"/>
          <w:i/>
          <w:iCs/>
          <w:sz w:val="21"/>
          <w:szCs w:val="21"/>
        </w:rPr>
        <w:t xml:space="preserve">also </w:t>
      </w:r>
      <w:r w:rsidRPr="000C723D">
        <w:rPr>
          <w:rFonts w:ascii="Arial" w:hAnsi="Arial" w:cs="Arial"/>
          <w:i/>
          <w:iCs/>
          <w:sz w:val="21"/>
          <w:szCs w:val="21"/>
        </w:rPr>
        <w:t xml:space="preserve">felt let down by the police </w:t>
      </w:r>
      <w:r w:rsidR="005A2704" w:rsidRPr="000C723D">
        <w:rPr>
          <w:rFonts w:ascii="Arial" w:hAnsi="Arial" w:cs="Arial"/>
          <w:i/>
          <w:iCs/>
          <w:sz w:val="21"/>
          <w:szCs w:val="21"/>
        </w:rPr>
        <w:t>response</w:t>
      </w:r>
      <w:r w:rsidRPr="000C723D">
        <w:rPr>
          <w:rFonts w:ascii="Arial" w:hAnsi="Arial" w:cs="Arial"/>
          <w:i/>
          <w:iCs/>
          <w:sz w:val="21"/>
          <w:szCs w:val="21"/>
        </w:rPr>
        <w:t>.</w:t>
      </w:r>
    </w:p>
    <w:p w14:paraId="25D86C40" w14:textId="07BF4AFB" w:rsidR="008A027B"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The client was experiencing flashbacks</w:t>
      </w:r>
      <w:r w:rsidR="0070767F" w:rsidRPr="000C723D">
        <w:rPr>
          <w:rFonts w:ascii="Arial" w:hAnsi="Arial" w:cs="Arial"/>
          <w:i/>
          <w:iCs/>
          <w:sz w:val="21"/>
          <w:szCs w:val="21"/>
        </w:rPr>
        <w:t xml:space="preserve">, </w:t>
      </w:r>
      <w:r w:rsidR="00EC268E" w:rsidRPr="000C723D">
        <w:rPr>
          <w:rFonts w:ascii="Arial" w:hAnsi="Arial" w:cs="Arial"/>
          <w:i/>
          <w:iCs/>
          <w:sz w:val="21"/>
          <w:szCs w:val="21"/>
        </w:rPr>
        <w:t>pani</w:t>
      </w:r>
      <w:r w:rsidRPr="000C723D">
        <w:rPr>
          <w:rFonts w:ascii="Arial" w:hAnsi="Arial" w:cs="Arial"/>
          <w:i/>
          <w:iCs/>
          <w:sz w:val="21"/>
          <w:szCs w:val="21"/>
        </w:rPr>
        <w:t>c attack</w:t>
      </w:r>
      <w:r w:rsidR="003D4AA1" w:rsidRPr="000C723D">
        <w:rPr>
          <w:rFonts w:ascii="Arial" w:hAnsi="Arial" w:cs="Arial"/>
          <w:i/>
          <w:iCs/>
          <w:sz w:val="21"/>
          <w:szCs w:val="21"/>
        </w:rPr>
        <w:t>s</w:t>
      </w:r>
      <w:r w:rsidR="00EC268E" w:rsidRPr="000C723D">
        <w:rPr>
          <w:rFonts w:ascii="Arial" w:hAnsi="Arial" w:cs="Arial"/>
          <w:i/>
          <w:iCs/>
          <w:sz w:val="21"/>
          <w:szCs w:val="21"/>
        </w:rPr>
        <w:t xml:space="preserve"> </w:t>
      </w:r>
      <w:r w:rsidRPr="000C723D">
        <w:rPr>
          <w:rFonts w:ascii="Arial" w:hAnsi="Arial" w:cs="Arial"/>
          <w:i/>
          <w:iCs/>
          <w:sz w:val="21"/>
          <w:szCs w:val="21"/>
        </w:rPr>
        <w:t>and feeling</w:t>
      </w:r>
      <w:r w:rsidR="00114DD9" w:rsidRPr="000C723D">
        <w:rPr>
          <w:rFonts w:ascii="Arial" w:hAnsi="Arial" w:cs="Arial"/>
          <w:i/>
          <w:iCs/>
          <w:sz w:val="21"/>
          <w:szCs w:val="21"/>
        </w:rPr>
        <w:t xml:space="preserve"> </w:t>
      </w:r>
      <w:r w:rsidRPr="000C723D">
        <w:rPr>
          <w:rFonts w:ascii="Arial" w:hAnsi="Arial" w:cs="Arial"/>
          <w:i/>
          <w:iCs/>
          <w:sz w:val="21"/>
          <w:szCs w:val="21"/>
        </w:rPr>
        <w:t>“hopeless”.</w:t>
      </w:r>
    </w:p>
    <w:p w14:paraId="3FAA066A" w14:textId="60F24E7B" w:rsidR="008A027B"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The caseworker provided details for the Hollie Guard app</w:t>
      </w:r>
      <w:r w:rsidR="00F56E39" w:rsidRPr="000C723D">
        <w:rPr>
          <w:rFonts w:ascii="Arial" w:hAnsi="Arial" w:cs="Arial"/>
          <w:i/>
          <w:iCs/>
          <w:sz w:val="21"/>
          <w:szCs w:val="21"/>
        </w:rPr>
        <w:t xml:space="preserve"> and about </w:t>
      </w:r>
      <w:r w:rsidRPr="000C723D">
        <w:rPr>
          <w:rFonts w:ascii="Arial" w:hAnsi="Arial" w:cs="Arial"/>
          <w:i/>
          <w:iCs/>
          <w:sz w:val="21"/>
          <w:szCs w:val="21"/>
        </w:rPr>
        <w:t xml:space="preserve">the Victim’s Code, so they were aware of </w:t>
      </w:r>
      <w:r w:rsidR="00EC268E" w:rsidRPr="000C723D">
        <w:rPr>
          <w:rFonts w:ascii="Arial" w:hAnsi="Arial" w:cs="Arial"/>
          <w:i/>
          <w:iCs/>
          <w:sz w:val="21"/>
          <w:szCs w:val="21"/>
        </w:rPr>
        <w:t xml:space="preserve">their </w:t>
      </w:r>
      <w:r w:rsidRPr="000C723D">
        <w:rPr>
          <w:rFonts w:ascii="Arial" w:hAnsi="Arial" w:cs="Arial"/>
          <w:i/>
          <w:iCs/>
          <w:sz w:val="21"/>
          <w:szCs w:val="21"/>
        </w:rPr>
        <w:t>rights and entitlements. The</w:t>
      </w:r>
      <w:r w:rsidR="003D4AA1" w:rsidRPr="000C723D">
        <w:rPr>
          <w:rFonts w:ascii="Arial" w:hAnsi="Arial" w:cs="Arial"/>
          <w:i/>
          <w:iCs/>
          <w:sz w:val="21"/>
          <w:szCs w:val="21"/>
        </w:rPr>
        <w:t xml:space="preserve">y also </w:t>
      </w:r>
      <w:r w:rsidRPr="000C723D">
        <w:rPr>
          <w:rFonts w:ascii="Arial" w:hAnsi="Arial" w:cs="Arial"/>
          <w:i/>
          <w:iCs/>
          <w:sz w:val="21"/>
          <w:szCs w:val="21"/>
        </w:rPr>
        <w:t>shared information on the police complaints process.</w:t>
      </w:r>
    </w:p>
    <w:p w14:paraId="3D1E3AC6" w14:textId="77777777" w:rsidR="008A027B"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The client felt the service had listened and had attempted to get agencies involved.</w:t>
      </w:r>
    </w:p>
    <w:p w14:paraId="68125AF2" w14:textId="0C061731" w:rsidR="008A027B"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The service w</w:t>
      </w:r>
      <w:r w:rsidR="003D4AA1" w:rsidRPr="000C723D">
        <w:rPr>
          <w:rFonts w:ascii="Arial" w:hAnsi="Arial" w:cs="Arial"/>
          <w:i/>
          <w:iCs/>
          <w:sz w:val="21"/>
          <w:szCs w:val="21"/>
        </w:rPr>
        <w:t xml:space="preserve">as </w:t>
      </w:r>
      <w:r w:rsidRPr="000C723D">
        <w:rPr>
          <w:rFonts w:ascii="Arial" w:hAnsi="Arial" w:cs="Arial"/>
          <w:i/>
          <w:iCs/>
          <w:sz w:val="21"/>
          <w:szCs w:val="21"/>
        </w:rPr>
        <w:t xml:space="preserve">able to link in with </w:t>
      </w:r>
      <w:r w:rsidR="005A2704" w:rsidRPr="000C723D">
        <w:rPr>
          <w:rFonts w:ascii="Arial" w:hAnsi="Arial" w:cs="Arial"/>
          <w:i/>
          <w:iCs/>
          <w:sz w:val="21"/>
          <w:szCs w:val="21"/>
        </w:rPr>
        <w:t xml:space="preserve">Kent Police and </w:t>
      </w:r>
      <w:r w:rsidRPr="000C723D">
        <w:rPr>
          <w:rFonts w:ascii="Arial" w:hAnsi="Arial" w:cs="Arial"/>
          <w:i/>
          <w:iCs/>
          <w:sz w:val="21"/>
          <w:szCs w:val="21"/>
        </w:rPr>
        <w:t>local beat officers</w:t>
      </w:r>
      <w:r w:rsidR="003F346E" w:rsidRPr="000C723D">
        <w:rPr>
          <w:rFonts w:ascii="Arial" w:hAnsi="Arial" w:cs="Arial"/>
          <w:i/>
          <w:iCs/>
          <w:sz w:val="21"/>
          <w:szCs w:val="21"/>
        </w:rPr>
        <w:t xml:space="preserve"> visited the client</w:t>
      </w:r>
      <w:r w:rsidRPr="000C723D">
        <w:rPr>
          <w:rFonts w:ascii="Arial" w:hAnsi="Arial" w:cs="Arial"/>
          <w:i/>
          <w:iCs/>
          <w:sz w:val="21"/>
          <w:szCs w:val="21"/>
        </w:rPr>
        <w:t xml:space="preserve"> to restore confidence.</w:t>
      </w:r>
    </w:p>
    <w:p w14:paraId="40056D9E" w14:textId="4AA99DAA" w:rsidR="00676D69" w:rsidRPr="000C723D" w:rsidRDefault="00B34754" w:rsidP="008A027B">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sz w:val="21"/>
          <w:szCs w:val="21"/>
        </w:rPr>
      </w:pPr>
      <w:r w:rsidRPr="000C723D">
        <w:rPr>
          <w:rFonts w:ascii="Arial" w:hAnsi="Arial" w:cs="Arial"/>
          <w:i/>
          <w:iCs/>
          <w:sz w:val="21"/>
          <w:szCs w:val="21"/>
        </w:rPr>
        <w:t>Through support from the caseworker, they felt able to reach out for legal advice, and support from a local MP due to experiences with the bus company involved.</w:t>
      </w:r>
    </w:p>
    <w:bookmarkEnd w:id="16"/>
    <w:p w14:paraId="72BE6FBE" w14:textId="31D2FBBF" w:rsidR="005007F0" w:rsidRPr="000C723D" w:rsidRDefault="005007F0" w:rsidP="00852275">
      <w:pPr>
        <w:spacing w:before="100" w:after="100"/>
        <w:jc w:val="both"/>
        <w:rPr>
          <w:rFonts w:ascii="Arial" w:hAnsi="Arial" w:cs="Arial"/>
          <w:sz w:val="21"/>
          <w:szCs w:val="21"/>
        </w:rPr>
      </w:pPr>
      <w:r w:rsidRPr="000C723D">
        <w:rPr>
          <w:rFonts w:ascii="Arial" w:hAnsi="Arial" w:cs="Arial"/>
          <w:sz w:val="21"/>
          <w:szCs w:val="21"/>
        </w:rPr>
        <w:t xml:space="preserve">The Stalking Advocacy Service provides dedicated Independent Stalking Advocacy Caseworkers (ISACs) for victims of stalking who have been referred or self-refer. </w:t>
      </w:r>
      <w:r w:rsidR="0066291D" w:rsidRPr="000C723D">
        <w:rPr>
          <w:rFonts w:ascii="Arial" w:hAnsi="Arial" w:cs="Arial"/>
          <w:sz w:val="21"/>
          <w:szCs w:val="21"/>
        </w:rPr>
        <w:t xml:space="preserve">Whilst </w:t>
      </w:r>
      <w:r w:rsidR="00D26812" w:rsidRPr="000C723D">
        <w:rPr>
          <w:rFonts w:ascii="Arial" w:hAnsi="Arial" w:cs="Arial"/>
          <w:sz w:val="21"/>
          <w:szCs w:val="21"/>
        </w:rPr>
        <w:t xml:space="preserve">providing </w:t>
      </w:r>
      <w:r w:rsidR="00E27F8A" w:rsidRPr="000C723D">
        <w:rPr>
          <w:rFonts w:ascii="Arial" w:hAnsi="Arial" w:cs="Arial"/>
          <w:sz w:val="21"/>
          <w:szCs w:val="21"/>
        </w:rPr>
        <w:t xml:space="preserve">similar </w:t>
      </w:r>
      <w:r w:rsidR="0071039C" w:rsidRPr="000C723D">
        <w:rPr>
          <w:rFonts w:ascii="Arial" w:hAnsi="Arial" w:cs="Arial"/>
          <w:sz w:val="21"/>
          <w:szCs w:val="21"/>
        </w:rPr>
        <w:t xml:space="preserve">support activities </w:t>
      </w:r>
      <w:r w:rsidR="00E27F8A" w:rsidRPr="000C723D">
        <w:rPr>
          <w:rFonts w:ascii="Arial" w:hAnsi="Arial" w:cs="Arial"/>
          <w:sz w:val="21"/>
          <w:szCs w:val="21"/>
        </w:rPr>
        <w:t xml:space="preserve">as above, it also </w:t>
      </w:r>
      <w:r w:rsidR="00E75B4E" w:rsidRPr="000C723D">
        <w:rPr>
          <w:rFonts w:ascii="Arial" w:hAnsi="Arial" w:cs="Arial"/>
          <w:sz w:val="21"/>
          <w:szCs w:val="21"/>
        </w:rPr>
        <w:t>offers</w:t>
      </w:r>
      <w:r w:rsidR="00B23E81" w:rsidRPr="000C723D">
        <w:rPr>
          <w:rFonts w:ascii="Arial" w:hAnsi="Arial" w:cs="Arial"/>
          <w:sz w:val="21"/>
          <w:szCs w:val="21"/>
        </w:rPr>
        <w:t xml:space="preserve"> </w:t>
      </w:r>
      <w:r w:rsidRPr="000C723D">
        <w:rPr>
          <w:rFonts w:ascii="Arial" w:hAnsi="Arial" w:cs="Arial"/>
          <w:sz w:val="21"/>
          <w:szCs w:val="21"/>
        </w:rPr>
        <w:t>specialist support such as advice about online safety</w:t>
      </w:r>
      <w:r w:rsidR="00C221EE" w:rsidRPr="000C723D">
        <w:rPr>
          <w:rFonts w:ascii="Arial" w:hAnsi="Arial" w:cs="Arial"/>
          <w:sz w:val="21"/>
          <w:szCs w:val="21"/>
        </w:rPr>
        <w:t xml:space="preserve"> and </w:t>
      </w:r>
      <w:r w:rsidRPr="000C723D">
        <w:rPr>
          <w:rFonts w:ascii="Arial" w:hAnsi="Arial" w:cs="Arial"/>
          <w:sz w:val="21"/>
          <w:szCs w:val="21"/>
        </w:rPr>
        <w:t>accessing legal advice.</w:t>
      </w:r>
    </w:p>
    <w:p w14:paraId="3088523B" w14:textId="77777777" w:rsidR="00636071" w:rsidRPr="000C723D" w:rsidRDefault="00636071" w:rsidP="00636071">
      <w:pPr>
        <w:pBdr>
          <w:top w:val="single" w:sz="4" w:space="1" w:color="auto"/>
          <w:left w:val="single" w:sz="4" w:space="4" w:color="auto"/>
          <w:bottom w:val="single" w:sz="4" w:space="1" w:color="auto"/>
          <w:right w:val="single" w:sz="4" w:space="4" w:color="auto"/>
        </w:pBdr>
        <w:shd w:val="clear" w:color="auto" w:fill="EEECE1" w:themeFill="background2"/>
        <w:ind w:right="74"/>
        <w:jc w:val="both"/>
        <w:rPr>
          <w:rFonts w:ascii="Arial" w:hAnsi="Arial" w:cs="Arial"/>
          <w:b/>
          <w:bCs/>
          <w:i/>
          <w:iCs/>
          <w:sz w:val="21"/>
          <w:szCs w:val="21"/>
        </w:rPr>
      </w:pPr>
      <w:r w:rsidRPr="000C723D">
        <w:rPr>
          <w:rFonts w:ascii="Arial" w:hAnsi="Arial" w:cs="Arial"/>
          <w:b/>
          <w:bCs/>
          <w:i/>
          <w:iCs/>
          <w:sz w:val="21"/>
          <w:szCs w:val="21"/>
        </w:rPr>
        <w:t>Outcomes</w:t>
      </w:r>
    </w:p>
    <w:p w14:paraId="78C7726E" w14:textId="77777777" w:rsidR="00636071" w:rsidRPr="000C723D" w:rsidRDefault="00636071" w:rsidP="00636071">
      <w:pPr>
        <w:pBdr>
          <w:top w:val="single" w:sz="4" w:space="1" w:color="auto"/>
          <w:left w:val="single" w:sz="4" w:space="4"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0C723D">
        <w:rPr>
          <w:rFonts w:ascii="Arial" w:hAnsi="Arial" w:cs="Arial"/>
          <w:i/>
          <w:iCs/>
          <w:sz w:val="21"/>
          <w:szCs w:val="21"/>
        </w:rPr>
        <w:t>In 2024/25</w:t>
      </w:r>
    </w:p>
    <w:p w14:paraId="167DCD5D" w14:textId="405188A3" w:rsidR="00636071" w:rsidRPr="000C723D" w:rsidRDefault="00636071"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A total of </w:t>
      </w:r>
      <w:r w:rsidR="00CC66A0" w:rsidRPr="000C723D">
        <w:rPr>
          <w:rFonts w:ascii="Arial" w:hAnsi="Arial" w:cs="Arial"/>
          <w:i/>
          <w:iCs/>
          <w:sz w:val="21"/>
          <w:szCs w:val="21"/>
        </w:rPr>
        <w:t xml:space="preserve">390 </w:t>
      </w:r>
      <w:r w:rsidRPr="000C723D">
        <w:rPr>
          <w:rFonts w:ascii="Arial" w:hAnsi="Arial" w:cs="Arial"/>
          <w:i/>
          <w:iCs/>
          <w:sz w:val="21"/>
          <w:szCs w:val="21"/>
        </w:rPr>
        <w:t>referrals were received.</w:t>
      </w:r>
    </w:p>
    <w:p w14:paraId="5D076597" w14:textId="727C9CFD" w:rsidR="00636071" w:rsidRPr="000C723D" w:rsidRDefault="00CC20D4" w:rsidP="001D2860">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sz w:val="21"/>
          <w:szCs w:val="21"/>
        </w:rPr>
      </w:pPr>
      <w:r w:rsidRPr="000C723D">
        <w:rPr>
          <w:rFonts w:ascii="Arial" w:hAnsi="Arial" w:cs="Arial"/>
          <w:i/>
          <w:iCs/>
          <w:sz w:val="21"/>
          <w:szCs w:val="21"/>
        </w:rPr>
        <w:t xml:space="preserve">Most victims saw </w:t>
      </w:r>
      <w:r w:rsidR="007C5C14" w:rsidRPr="000C723D">
        <w:rPr>
          <w:rFonts w:ascii="Arial" w:hAnsi="Arial" w:cs="Arial"/>
          <w:i/>
          <w:iCs/>
          <w:sz w:val="21"/>
          <w:szCs w:val="21"/>
        </w:rPr>
        <w:t xml:space="preserve">an </w:t>
      </w:r>
      <w:r w:rsidRPr="000C723D">
        <w:rPr>
          <w:rFonts w:ascii="Arial" w:hAnsi="Arial" w:cs="Arial"/>
          <w:i/>
          <w:iCs/>
          <w:sz w:val="21"/>
          <w:szCs w:val="21"/>
        </w:rPr>
        <w:t>i</w:t>
      </w:r>
      <w:r w:rsidR="00636071" w:rsidRPr="000C723D">
        <w:rPr>
          <w:rFonts w:ascii="Arial" w:hAnsi="Arial" w:cs="Arial"/>
          <w:i/>
          <w:iCs/>
          <w:sz w:val="21"/>
          <w:szCs w:val="21"/>
        </w:rPr>
        <w:t xml:space="preserve">mprovement in all outcomes measured by the distance travelled survey. </w:t>
      </w:r>
      <w:r w:rsidR="000A3B14" w:rsidRPr="000C723D">
        <w:rPr>
          <w:rFonts w:ascii="Arial" w:hAnsi="Arial" w:cs="Arial"/>
          <w:i/>
          <w:iCs/>
          <w:sz w:val="21"/>
          <w:szCs w:val="21"/>
        </w:rPr>
        <w:t>The survey tracks their position at the start and end of support against the following six outcomes: ability to cope; experience of the CJS; feeling informed; perception of safety; reintegration; and wellbeing</w:t>
      </w:r>
      <w:r w:rsidR="00795438" w:rsidRPr="000C723D">
        <w:rPr>
          <w:rFonts w:ascii="Arial" w:hAnsi="Arial" w:cs="Arial"/>
          <w:i/>
          <w:iCs/>
          <w:sz w:val="21"/>
          <w:szCs w:val="21"/>
        </w:rPr>
        <w:t>.</w:t>
      </w:r>
    </w:p>
    <w:p w14:paraId="6EB00D3B" w14:textId="77777777" w:rsidR="00636071" w:rsidRPr="000C723D" w:rsidRDefault="00636071" w:rsidP="005007F0">
      <w:pPr>
        <w:jc w:val="both"/>
        <w:rPr>
          <w:rFonts w:ascii="Arial" w:hAnsi="Arial" w:cs="Arial"/>
          <w:sz w:val="16"/>
          <w:szCs w:val="16"/>
        </w:rPr>
      </w:pPr>
    </w:p>
    <w:p w14:paraId="6D153B0A" w14:textId="51EA60B5" w:rsidR="005B29ED" w:rsidRPr="000C723D" w:rsidRDefault="002124AB" w:rsidP="264B715B">
      <w:pPr>
        <w:pStyle w:val="ListParagraph"/>
        <w:numPr>
          <w:ilvl w:val="0"/>
          <w:numId w:val="4"/>
        </w:numPr>
        <w:ind w:left="357" w:hanging="357"/>
        <w:jc w:val="both"/>
        <w:rPr>
          <w:rFonts w:ascii="Arial" w:hAnsi="Arial" w:cs="Arial"/>
          <w:sz w:val="21"/>
          <w:szCs w:val="21"/>
        </w:rPr>
      </w:pPr>
      <w:r w:rsidRPr="264B715B">
        <w:rPr>
          <w:rFonts w:ascii="Arial" w:hAnsi="Arial" w:cs="Arial"/>
          <w:sz w:val="21"/>
          <w:szCs w:val="21"/>
          <w:u w:val="single"/>
        </w:rPr>
        <w:t xml:space="preserve">Kent </w:t>
      </w:r>
      <w:r w:rsidR="005B29ED" w:rsidRPr="264B715B">
        <w:rPr>
          <w:rFonts w:ascii="Arial" w:hAnsi="Arial" w:cs="Arial"/>
          <w:sz w:val="21"/>
          <w:szCs w:val="21"/>
          <w:u w:val="single"/>
        </w:rPr>
        <w:t>Restorative Justice</w:t>
      </w:r>
      <w:r w:rsidRPr="264B715B">
        <w:rPr>
          <w:rFonts w:ascii="Arial" w:hAnsi="Arial" w:cs="Arial"/>
          <w:sz w:val="21"/>
          <w:szCs w:val="21"/>
          <w:u w:val="single"/>
        </w:rPr>
        <w:t xml:space="preserve"> (RJ) and Mediation Service</w:t>
      </w:r>
      <w:r w:rsidRPr="264B715B">
        <w:rPr>
          <w:rFonts w:ascii="Arial" w:hAnsi="Arial" w:cs="Arial"/>
          <w:sz w:val="21"/>
          <w:szCs w:val="21"/>
        </w:rPr>
        <w:t xml:space="preserve"> </w:t>
      </w:r>
      <w:r w:rsidR="005B29ED" w:rsidRPr="264B715B">
        <w:rPr>
          <w:rFonts w:ascii="Arial" w:hAnsi="Arial" w:cs="Arial"/>
          <w:sz w:val="21"/>
          <w:szCs w:val="21"/>
        </w:rPr>
        <w:t>(£</w:t>
      </w:r>
      <w:r w:rsidR="3F3D088A" w:rsidRPr="264B715B">
        <w:rPr>
          <w:rFonts w:ascii="Arial" w:hAnsi="Arial" w:cs="Arial"/>
          <w:sz w:val="21"/>
          <w:szCs w:val="21"/>
        </w:rPr>
        <w:t>369,970</w:t>
      </w:r>
      <w:r w:rsidR="005B29ED" w:rsidRPr="264B715B">
        <w:rPr>
          <w:rFonts w:ascii="Arial" w:hAnsi="Arial" w:cs="Arial"/>
          <w:sz w:val="21"/>
          <w:szCs w:val="21"/>
        </w:rPr>
        <w:t>)</w:t>
      </w:r>
    </w:p>
    <w:p w14:paraId="4F1831ED" w14:textId="7254DBEC" w:rsidR="00D06988" w:rsidRPr="000C723D" w:rsidRDefault="00B92B51" w:rsidP="009A2C96">
      <w:pPr>
        <w:spacing w:after="8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 xml:space="preserve">This was commissioned during 2022/23 </w:t>
      </w:r>
      <w:r w:rsidR="00B20CBA" w:rsidRPr="000C723D">
        <w:rPr>
          <w:rFonts w:ascii="Arial" w:hAnsi="Arial" w:cs="Arial"/>
          <w:color w:val="1F2025"/>
          <w:sz w:val="21"/>
          <w:szCs w:val="21"/>
          <w:shd w:val="clear" w:color="auto" w:fill="FFFFFF"/>
        </w:rPr>
        <w:t xml:space="preserve">with the service commencing on 1 October 2023. It is a 4-year contract to </w:t>
      </w:r>
      <w:r w:rsidR="00EC4364" w:rsidRPr="000C723D">
        <w:rPr>
          <w:rFonts w:ascii="Arial" w:hAnsi="Arial" w:cs="Arial"/>
          <w:color w:val="1F2025"/>
          <w:sz w:val="21"/>
          <w:szCs w:val="21"/>
          <w:shd w:val="clear" w:color="auto" w:fill="FFFFFF"/>
        </w:rPr>
        <w:t xml:space="preserve">30 September </w:t>
      </w:r>
      <w:r w:rsidR="00CA77CE" w:rsidRPr="000C723D">
        <w:rPr>
          <w:rFonts w:ascii="Arial" w:hAnsi="Arial" w:cs="Arial"/>
          <w:color w:val="1F2025"/>
          <w:sz w:val="21"/>
          <w:szCs w:val="21"/>
          <w:shd w:val="clear" w:color="auto" w:fill="FFFFFF"/>
        </w:rPr>
        <w:t xml:space="preserve">2027 </w:t>
      </w:r>
      <w:r w:rsidR="00EC4364" w:rsidRPr="000C723D">
        <w:rPr>
          <w:rFonts w:ascii="Arial" w:hAnsi="Arial" w:cs="Arial"/>
          <w:color w:val="1F2025"/>
          <w:sz w:val="21"/>
          <w:szCs w:val="21"/>
          <w:shd w:val="clear" w:color="auto" w:fill="FFFFFF"/>
        </w:rPr>
        <w:t>with the option to extend</w:t>
      </w:r>
      <w:r w:rsidR="00760658" w:rsidRPr="000C723D">
        <w:rPr>
          <w:rFonts w:ascii="Arial" w:hAnsi="Arial" w:cs="Arial"/>
          <w:color w:val="1F2025"/>
          <w:sz w:val="21"/>
          <w:szCs w:val="21"/>
          <w:shd w:val="clear" w:color="auto" w:fill="FFFFFF"/>
        </w:rPr>
        <w:t>.</w:t>
      </w:r>
    </w:p>
    <w:p w14:paraId="6B2ACC12" w14:textId="16DA2C7D" w:rsidR="00E7678B" w:rsidRPr="000C723D" w:rsidRDefault="008C59B3" w:rsidP="009A2C96">
      <w:pPr>
        <w:spacing w:after="8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 xml:space="preserve">It is </w:t>
      </w:r>
      <w:r w:rsidR="00E7678B" w:rsidRPr="000C723D">
        <w:rPr>
          <w:rFonts w:ascii="Arial" w:hAnsi="Arial" w:cs="Arial"/>
          <w:color w:val="1F2025"/>
          <w:sz w:val="21"/>
          <w:szCs w:val="21"/>
          <w:shd w:val="clear" w:color="auto" w:fill="FFFFFF"/>
        </w:rPr>
        <w:t xml:space="preserve">delivered by Restorative Solutions </w:t>
      </w:r>
      <w:r w:rsidR="0089239E" w:rsidRPr="000C723D">
        <w:rPr>
          <w:rFonts w:ascii="Arial" w:hAnsi="Arial" w:cs="Arial"/>
          <w:color w:val="1F2025"/>
          <w:sz w:val="21"/>
          <w:szCs w:val="21"/>
          <w:shd w:val="clear" w:color="auto" w:fill="FFFFFF"/>
        </w:rPr>
        <w:t>and provides a trauma informed, needs and risk led approach that is accessible to all victims of crime who are resident in Kent, regardless of when the crime(s) took place.</w:t>
      </w:r>
    </w:p>
    <w:p w14:paraId="63E3B976" w14:textId="33F4DC3D" w:rsidR="00E7678B" w:rsidRPr="000C723D" w:rsidRDefault="00E7678B" w:rsidP="009A2C96">
      <w:pPr>
        <w:spacing w:after="8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 xml:space="preserve">The service delivers in the interest of all individuals involved, but is victim led, </w:t>
      </w:r>
      <w:r w:rsidR="00936186" w:rsidRPr="000C723D">
        <w:rPr>
          <w:rFonts w:ascii="Arial" w:hAnsi="Arial" w:cs="Arial"/>
          <w:color w:val="1F2025"/>
          <w:sz w:val="21"/>
          <w:szCs w:val="21"/>
          <w:shd w:val="clear" w:color="auto" w:fill="FFFFFF"/>
        </w:rPr>
        <w:t xml:space="preserve">and </w:t>
      </w:r>
      <w:r w:rsidR="00126B1A" w:rsidRPr="000C723D">
        <w:rPr>
          <w:rFonts w:ascii="Arial" w:hAnsi="Arial" w:cs="Arial"/>
          <w:color w:val="1F2025"/>
          <w:sz w:val="21"/>
          <w:szCs w:val="21"/>
          <w:shd w:val="clear" w:color="auto" w:fill="FFFFFF"/>
        </w:rPr>
        <w:t xml:space="preserve">at </w:t>
      </w:r>
      <w:r w:rsidRPr="000C723D">
        <w:rPr>
          <w:rFonts w:ascii="Arial" w:hAnsi="Arial" w:cs="Arial"/>
          <w:color w:val="1F2025"/>
          <w:sz w:val="21"/>
          <w:szCs w:val="21"/>
          <w:shd w:val="clear" w:color="auto" w:fill="FFFFFF"/>
        </w:rPr>
        <w:t>no time should lead to increased risk. Specific risk assessments are</w:t>
      </w:r>
      <w:r w:rsidR="00FE1922" w:rsidRPr="000C723D">
        <w:rPr>
          <w:rFonts w:ascii="Arial" w:hAnsi="Arial" w:cs="Arial"/>
          <w:color w:val="1F2025"/>
          <w:sz w:val="21"/>
          <w:szCs w:val="21"/>
          <w:shd w:val="clear" w:color="auto" w:fill="FFFFFF"/>
        </w:rPr>
        <w:t xml:space="preserve"> conducted </w:t>
      </w:r>
      <w:r w:rsidRPr="000C723D">
        <w:rPr>
          <w:rFonts w:ascii="Arial" w:hAnsi="Arial" w:cs="Arial"/>
          <w:color w:val="1F2025"/>
          <w:sz w:val="21"/>
          <w:szCs w:val="21"/>
          <w:shd w:val="clear" w:color="auto" w:fill="FFFFFF"/>
        </w:rPr>
        <w:t>for harm related cases such as DA and SA to ensure the risk to the victim is not increased</w:t>
      </w:r>
      <w:r w:rsidR="00CB62DF" w:rsidRPr="000C723D">
        <w:rPr>
          <w:rFonts w:ascii="Arial" w:hAnsi="Arial" w:cs="Arial"/>
          <w:color w:val="1F2025"/>
          <w:sz w:val="21"/>
          <w:szCs w:val="21"/>
          <w:shd w:val="clear" w:color="auto" w:fill="FFFFFF"/>
        </w:rPr>
        <w:t>,</w:t>
      </w:r>
      <w:r w:rsidRPr="000C723D">
        <w:rPr>
          <w:rFonts w:ascii="Arial" w:hAnsi="Arial" w:cs="Arial"/>
          <w:color w:val="1F2025"/>
          <w:sz w:val="21"/>
          <w:szCs w:val="21"/>
          <w:shd w:val="clear" w:color="auto" w:fill="FFFFFF"/>
        </w:rPr>
        <w:t xml:space="preserve"> </w:t>
      </w:r>
      <w:r w:rsidR="00985132" w:rsidRPr="000C723D">
        <w:rPr>
          <w:rFonts w:ascii="Arial" w:hAnsi="Arial" w:cs="Arial"/>
          <w:color w:val="1F2025"/>
          <w:sz w:val="21"/>
          <w:szCs w:val="21"/>
          <w:shd w:val="clear" w:color="auto" w:fill="FFFFFF"/>
        </w:rPr>
        <w:t xml:space="preserve">and </w:t>
      </w:r>
      <w:r w:rsidRPr="000C723D">
        <w:rPr>
          <w:rFonts w:ascii="Arial" w:hAnsi="Arial" w:cs="Arial"/>
          <w:color w:val="1F2025"/>
          <w:sz w:val="21"/>
          <w:szCs w:val="21"/>
          <w:shd w:val="clear" w:color="auto" w:fill="FFFFFF"/>
        </w:rPr>
        <w:t xml:space="preserve">delivery </w:t>
      </w:r>
      <w:r w:rsidR="00985132" w:rsidRPr="000C723D">
        <w:rPr>
          <w:rFonts w:ascii="Arial" w:hAnsi="Arial" w:cs="Arial"/>
          <w:color w:val="1F2025"/>
          <w:sz w:val="21"/>
          <w:szCs w:val="21"/>
          <w:shd w:val="clear" w:color="auto" w:fill="FFFFFF"/>
        </w:rPr>
        <w:t xml:space="preserve">is </w:t>
      </w:r>
      <w:r w:rsidRPr="000C723D">
        <w:rPr>
          <w:rFonts w:ascii="Arial" w:hAnsi="Arial" w:cs="Arial"/>
          <w:color w:val="1F2025"/>
          <w:sz w:val="21"/>
          <w:szCs w:val="21"/>
          <w:shd w:val="clear" w:color="auto" w:fill="FFFFFF"/>
        </w:rPr>
        <w:t>by staff with enhanced training.</w:t>
      </w:r>
    </w:p>
    <w:p w14:paraId="324EC580" w14:textId="3EC390B5" w:rsidR="00E7678B" w:rsidRPr="000C723D" w:rsidRDefault="00E7678B" w:rsidP="009A2C96">
      <w:pPr>
        <w:spacing w:after="4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Th</w:t>
      </w:r>
      <w:r w:rsidR="00CB62DF" w:rsidRPr="000C723D">
        <w:rPr>
          <w:rFonts w:ascii="Arial" w:hAnsi="Arial" w:cs="Arial"/>
          <w:color w:val="1F2025"/>
          <w:sz w:val="21"/>
          <w:szCs w:val="21"/>
          <w:shd w:val="clear" w:color="auto" w:fill="FFFFFF"/>
        </w:rPr>
        <w:t>e</w:t>
      </w:r>
      <w:r w:rsidRPr="000C723D">
        <w:rPr>
          <w:rFonts w:ascii="Arial" w:hAnsi="Arial" w:cs="Arial"/>
          <w:color w:val="1F2025"/>
          <w:sz w:val="21"/>
          <w:szCs w:val="21"/>
          <w:shd w:val="clear" w:color="auto" w:fill="FFFFFF"/>
        </w:rPr>
        <w:t xml:space="preserve"> service consists of the following elements</w:t>
      </w:r>
      <w:r w:rsidR="00CB62DF" w:rsidRPr="000C723D">
        <w:rPr>
          <w:rFonts w:ascii="Arial" w:hAnsi="Arial" w:cs="Arial"/>
          <w:color w:val="1F2025"/>
          <w:sz w:val="21"/>
          <w:szCs w:val="21"/>
          <w:shd w:val="clear" w:color="auto" w:fill="FFFFFF"/>
        </w:rPr>
        <w:t>:</w:t>
      </w:r>
    </w:p>
    <w:p w14:paraId="4FC0B298" w14:textId="3CB3ADF9" w:rsidR="00CB62DF" w:rsidRPr="000C723D" w:rsidRDefault="00E7678B" w:rsidP="001D2860">
      <w:pPr>
        <w:pStyle w:val="ListParagraph"/>
        <w:numPr>
          <w:ilvl w:val="0"/>
          <w:numId w:val="4"/>
        </w:numPr>
        <w:contextualSpacing w:val="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Direct, indirect, and informal R</w:t>
      </w:r>
      <w:r w:rsidR="00585C41" w:rsidRPr="000C723D">
        <w:rPr>
          <w:rFonts w:ascii="Arial" w:hAnsi="Arial" w:cs="Arial"/>
          <w:color w:val="1F2025"/>
          <w:sz w:val="21"/>
          <w:szCs w:val="21"/>
          <w:shd w:val="clear" w:color="auto" w:fill="FFFFFF"/>
        </w:rPr>
        <w:t>J</w:t>
      </w:r>
      <w:r w:rsidRPr="000C723D">
        <w:rPr>
          <w:rFonts w:ascii="Arial" w:hAnsi="Arial" w:cs="Arial"/>
          <w:color w:val="1F2025"/>
          <w:sz w:val="21"/>
          <w:szCs w:val="21"/>
          <w:shd w:val="clear" w:color="auto" w:fill="FFFFFF"/>
        </w:rPr>
        <w:t xml:space="preserve"> interventions.</w:t>
      </w:r>
    </w:p>
    <w:p w14:paraId="27A4F385" w14:textId="06CE00EB" w:rsidR="00ED4408" w:rsidRPr="000C723D" w:rsidRDefault="00116FBC" w:rsidP="001D2860">
      <w:pPr>
        <w:pStyle w:val="ListParagraph"/>
        <w:numPr>
          <w:ilvl w:val="0"/>
          <w:numId w:val="4"/>
        </w:numPr>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Adolescent to Parent Violence and Conflict (APVC)</w:t>
      </w:r>
      <w:r w:rsidR="00E7678B" w:rsidRPr="000C723D">
        <w:rPr>
          <w:rFonts w:ascii="Arial" w:hAnsi="Arial" w:cs="Arial"/>
          <w:color w:val="1F2025"/>
          <w:sz w:val="21"/>
          <w:szCs w:val="21"/>
          <w:shd w:val="clear" w:color="auto" w:fill="FFFFFF"/>
        </w:rPr>
        <w:t xml:space="preserve"> interventions.</w:t>
      </w:r>
    </w:p>
    <w:p w14:paraId="051BED3A" w14:textId="4C973D87" w:rsidR="00E7678B" w:rsidRPr="000C723D" w:rsidRDefault="00E7678B" w:rsidP="001D2860">
      <w:pPr>
        <w:pStyle w:val="ListParagraph"/>
        <w:numPr>
          <w:ilvl w:val="0"/>
          <w:numId w:val="4"/>
        </w:numPr>
        <w:contextualSpacing w:val="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Mediation for repeat and persistent neighbour and community based ASB and crime issues.</w:t>
      </w:r>
    </w:p>
    <w:p w14:paraId="17FD3095" w14:textId="11F80D72" w:rsidR="00915781" w:rsidRPr="000C723D" w:rsidRDefault="004179AB" w:rsidP="00D10D78">
      <w:pPr>
        <w:spacing w:before="80" w:after="80"/>
        <w:jc w:val="both"/>
        <w:rPr>
          <w:rFonts w:ascii="Arial" w:hAnsi="Arial" w:cs="Arial"/>
          <w:color w:val="1F2025"/>
          <w:sz w:val="21"/>
          <w:szCs w:val="21"/>
          <w:shd w:val="clear" w:color="auto" w:fill="FFFFFF"/>
        </w:rPr>
      </w:pPr>
      <w:r w:rsidRPr="000C723D">
        <w:rPr>
          <w:rFonts w:ascii="Arial" w:hAnsi="Arial" w:cs="Arial"/>
          <w:color w:val="1F2025"/>
          <w:sz w:val="21"/>
          <w:szCs w:val="21"/>
          <w:shd w:val="clear" w:color="auto" w:fill="FFFFFF"/>
        </w:rPr>
        <w:t xml:space="preserve">The service </w:t>
      </w:r>
      <w:r w:rsidR="002E296D" w:rsidRPr="000C723D">
        <w:rPr>
          <w:rFonts w:ascii="Arial" w:hAnsi="Arial" w:cs="Arial"/>
          <w:color w:val="1F2025"/>
          <w:sz w:val="21"/>
          <w:szCs w:val="21"/>
          <w:shd w:val="clear" w:color="auto" w:fill="FFFFFF"/>
        </w:rPr>
        <w:t>continued to experience</w:t>
      </w:r>
      <w:r w:rsidR="002709DC" w:rsidRPr="000C723D">
        <w:rPr>
          <w:rFonts w:ascii="Arial" w:hAnsi="Arial" w:cs="Arial"/>
          <w:color w:val="1F2025"/>
          <w:sz w:val="21"/>
          <w:szCs w:val="21"/>
          <w:shd w:val="clear" w:color="auto" w:fill="FFFFFF"/>
        </w:rPr>
        <w:t xml:space="preserve"> </w:t>
      </w:r>
      <w:r w:rsidRPr="000C723D">
        <w:rPr>
          <w:rFonts w:ascii="Arial" w:hAnsi="Arial" w:cs="Arial"/>
          <w:color w:val="1F2025"/>
          <w:sz w:val="21"/>
          <w:szCs w:val="21"/>
          <w:shd w:val="clear" w:color="auto" w:fill="FFFFFF"/>
        </w:rPr>
        <w:t>challenges</w:t>
      </w:r>
      <w:r w:rsidR="00A960CC" w:rsidRPr="000C723D">
        <w:rPr>
          <w:rFonts w:ascii="Arial" w:hAnsi="Arial" w:cs="Arial"/>
          <w:color w:val="1F2025"/>
          <w:sz w:val="21"/>
          <w:szCs w:val="21"/>
          <w:shd w:val="clear" w:color="auto" w:fill="FFFFFF"/>
        </w:rPr>
        <w:t xml:space="preserve"> </w:t>
      </w:r>
      <w:r w:rsidRPr="000C723D">
        <w:rPr>
          <w:rFonts w:ascii="Arial" w:hAnsi="Arial" w:cs="Arial"/>
          <w:color w:val="1F2025"/>
          <w:sz w:val="21"/>
          <w:szCs w:val="21"/>
          <w:shd w:val="clear" w:color="auto" w:fill="FFFFFF"/>
        </w:rPr>
        <w:t>engaging with HM Prisons</w:t>
      </w:r>
      <w:r w:rsidR="00EB08A8" w:rsidRPr="000C723D">
        <w:rPr>
          <w:rFonts w:ascii="Arial" w:hAnsi="Arial" w:cs="Arial"/>
          <w:color w:val="1F2025"/>
          <w:sz w:val="21"/>
          <w:szCs w:val="21"/>
          <w:shd w:val="clear" w:color="auto" w:fill="FFFFFF"/>
        </w:rPr>
        <w:t xml:space="preserve">, </w:t>
      </w:r>
      <w:r w:rsidR="002310EC" w:rsidRPr="000C723D">
        <w:rPr>
          <w:rFonts w:ascii="Arial" w:hAnsi="Arial" w:cs="Arial"/>
          <w:color w:val="1F2025"/>
          <w:sz w:val="21"/>
          <w:szCs w:val="21"/>
          <w:shd w:val="clear" w:color="auto" w:fill="FFFFFF"/>
        </w:rPr>
        <w:t>result</w:t>
      </w:r>
      <w:r w:rsidR="00EB08A8" w:rsidRPr="000C723D">
        <w:rPr>
          <w:rFonts w:ascii="Arial" w:hAnsi="Arial" w:cs="Arial"/>
          <w:color w:val="1F2025"/>
          <w:sz w:val="21"/>
          <w:szCs w:val="21"/>
          <w:shd w:val="clear" w:color="auto" w:fill="FFFFFF"/>
        </w:rPr>
        <w:t xml:space="preserve">ing </w:t>
      </w:r>
      <w:r w:rsidR="002310EC" w:rsidRPr="000C723D">
        <w:rPr>
          <w:rFonts w:ascii="Arial" w:hAnsi="Arial" w:cs="Arial"/>
          <w:color w:val="1F2025"/>
          <w:sz w:val="21"/>
          <w:szCs w:val="21"/>
          <w:shd w:val="clear" w:color="auto" w:fill="FFFFFF"/>
        </w:rPr>
        <w:t>in delays to RJ delivery where the offender was</w:t>
      </w:r>
      <w:r w:rsidR="009B434D" w:rsidRPr="000C723D">
        <w:rPr>
          <w:rFonts w:ascii="Arial" w:hAnsi="Arial" w:cs="Arial"/>
          <w:color w:val="1F2025"/>
          <w:sz w:val="21"/>
          <w:szCs w:val="21"/>
          <w:shd w:val="clear" w:color="auto" w:fill="FFFFFF"/>
        </w:rPr>
        <w:t xml:space="preserve"> serving a custodial sentence. </w:t>
      </w:r>
      <w:r w:rsidR="006D5463" w:rsidRPr="000C723D">
        <w:rPr>
          <w:rFonts w:ascii="Arial" w:hAnsi="Arial" w:cs="Arial"/>
          <w:color w:val="1F2025"/>
          <w:sz w:val="21"/>
          <w:szCs w:val="21"/>
          <w:shd w:val="clear" w:color="auto" w:fill="FFFFFF"/>
        </w:rPr>
        <w:t>E</w:t>
      </w:r>
      <w:r w:rsidR="00D17222" w:rsidRPr="000C723D">
        <w:rPr>
          <w:rFonts w:ascii="Arial" w:hAnsi="Arial" w:cs="Arial"/>
          <w:color w:val="1F2025"/>
          <w:sz w:val="21"/>
          <w:szCs w:val="21"/>
          <w:shd w:val="clear" w:color="auto" w:fill="FFFFFF"/>
        </w:rPr>
        <w:t>ngagement is ongoing nationally to</w:t>
      </w:r>
      <w:r w:rsidR="00D24A06" w:rsidRPr="000C723D">
        <w:rPr>
          <w:rFonts w:ascii="Arial" w:hAnsi="Arial" w:cs="Arial"/>
          <w:color w:val="1F2025"/>
          <w:sz w:val="21"/>
          <w:szCs w:val="21"/>
          <w:shd w:val="clear" w:color="auto" w:fill="FFFFFF"/>
        </w:rPr>
        <w:t xml:space="preserve"> resolve</w:t>
      </w:r>
      <w:r w:rsidR="002709DC" w:rsidRPr="000C723D">
        <w:rPr>
          <w:rFonts w:ascii="Arial" w:hAnsi="Arial" w:cs="Arial"/>
          <w:color w:val="1F2025"/>
          <w:sz w:val="21"/>
          <w:szCs w:val="21"/>
          <w:shd w:val="clear" w:color="auto" w:fill="FFFFFF"/>
        </w:rPr>
        <w:t xml:space="preserve"> this</w:t>
      </w:r>
      <w:r w:rsidR="00EE6496" w:rsidRPr="000C723D">
        <w:rPr>
          <w:rFonts w:ascii="Arial" w:hAnsi="Arial" w:cs="Arial"/>
          <w:color w:val="1F2025"/>
          <w:sz w:val="21"/>
          <w:szCs w:val="21"/>
          <w:shd w:val="clear" w:color="auto" w:fill="FFFFFF"/>
        </w:rPr>
        <w:t xml:space="preserve">, </w:t>
      </w:r>
      <w:r w:rsidR="006D5463" w:rsidRPr="000C723D">
        <w:rPr>
          <w:rFonts w:ascii="Arial" w:hAnsi="Arial" w:cs="Arial"/>
          <w:color w:val="1F2025"/>
          <w:sz w:val="21"/>
          <w:szCs w:val="21"/>
          <w:shd w:val="clear" w:color="auto" w:fill="FFFFFF"/>
        </w:rPr>
        <w:t xml:space="preserve">but </w:t>
      </w:r>
      <w:r w:rsidR="002709DC" w:rsidRPr="000C723D">
        <w:rPr>
          <w:rFonts w:ascii="Arial" w:hAnsi="Arial" w:cs="Arial"/>
          <w:color w:val="1F2025"/>
          <w:sz w:val="21"/>
          <w:szCs w:val="21"/>
          <w:shd w:val="clear" w:color="auto" w:fill="FFFFFF"/>
        </w:rPr>
        <w:t xml:space="preserve">it </w:t>
      </w:r>
      <w:r w:rsidR="009B434D" w:rsidRPr="000C723D">
        <w:rPr>
          <w:rFonts w:ascii="Arial" w:hAnsi="Arial" w:cs="Arial"/>
          <w:color w:val="1F2025"/>
          <w:sz w:val="21"/>
          <w:szCs w:val="21"/>
          <w:shd w:val="clear" w:color="auto" w:fill="FFFFFF"/>
        </w:rPr>
        <w:t xml:space="preserve">can </w:t>
      </w:r>
      <w:r w:rsidR="00154813" w:rsidRPr="000C723D">
        <w:rPr>
          <w:rFonts w:ascii="Arial" w:hAnsi="Arial" w:cs="Arial"/>
          <w:color w:val="1F2025"/>
          <w:sz w:val="21"/>
          <w:szCs w:val="21"/>
          <w:shd w:val="clear" w:color="auto" w:fill="FFFFFF"/>
        </w:rPr>
        <w:t xml:space="preserve">have a negative impact on victims as </w:t>
      </w:r>
      <w:r w:rsidR="00DA3D8C" w:rsidRPr="000C723D">
        <w:rPr>
          <w:rFonts w:ascii="Arial" w:hAnsi="Arial" w:cs="Arial"/>
          <w:color w:val="1F2025"/>
          <w:sz w:val="21"/>
          <w:szCs w:val="21"/>
          <w:shd w:val="clear" w:color="auto" w:fill="FFFFFF"/>
        </w:rPr>
        <w:t>it is a barrier to delivering a RJ outcome</w:t>
      </w:r>
      <w:r w:rsidRPr="000C723D">
        <w:rPr>
          <w:rFonts w:ascii="Arial" w:hAnsi="Arial" w:cs="Arial"/>
          <w:color w:val="1F2025"/>
          <w:sz w:val="21"/>
          <w:szCs w:val="21"/>
          <w:shd w:val="clear" w:color="auto" w:fill="FFFFFF"/>
        </w:rPr>
        <w:t>.</w:t>
      </w:r>
    </w:p>
    <w:p w14:paraId="34E72BD7" w14:textId="77777777" w:rsidR="00140A7F" w:rsidRPr="000C723D" w:rsidRDefault="00140A7F"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0C723D">
        <w:rPr>
          <w:rFonts w:ascii="Arial" w:hAnsi="Arial" w:cs="Arial"/>
          <w:b/>
          <w:bCs/>
          <w:i/>
          <w:iCs/>
          <w:sz w:val="21"/>
          <w:szCs w:val="21"/>
        </w:rPr>
        <w:t>Outcomes</w:t>
      </w:r>
    </w:p>
    <w:p w14:paraId="1BDB6B58" w14:textId="62CA63BA" w:rsidR="00DD5922" w:rsidRPr="000C723D" w:rsidRDefault="006D5463" w:rsidP="009A2C96">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0C723D">
        <w:rPr>
          <w:rFonts w:ascii="Arial" w:hAnsi="Arial" w:cs="Arial"/>
          <w:i/>
          <w:iCs/>
          <w:sz w:val="21"/>
          <w:szCs w:val="21"/>
        </w:rPr>
        <w:t>In 2024/25</w:t>
      </w:r>
      <w:r w:rsidR="00302829" w:rsidRPr="000C723D">
        <w:rPr>
          <w:rFonts w:ascii="Arial" w:hAnsi="Arial" w:cs="Arial"/>
          <w:i/>
          <w:iCs/>
          <w:sz w:val="21"/>
          <w:szCs w:val="21"/>
        </w:rPr>
        <w:t>:</w:t>
      </w:r>
    </w:p>
    <w:p w14:paraId="3D5D4014" w14:textId="05F9EDE5" w:rsidR="00C049AF" w:rsidRPr="000C723D" w:rsidRDefault="003B2CDD"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The service </w:t>
      </w:r>
      <w:r w:rsidR="00A15193" w:rsidRPr="000C723D">
        <w:rPr>
          <w:rFonts w:ascii="Arial" w:hAnsi="Arial" w:cs="Arial"/>
          <w:i/>
          <w:iCs/>
          <w:sz w:val="21"/>
          <w:szCs w:val="21"/>
        </w:rPr>
        <w:t xml:space="preserve">received 428 referrals </w:t>
      </w:r>
      <w:r w:rsidR="00DD5922" w:rsidRPr="000C723D">
        <w:rPr>
          <w:rFonts w:ascii="Arial" w:hAnsi="Arial" w:cs="Arial"/>
          <w:i/>
          <w:iCs/>
          <w:sz w:val="21"/>
          <w:szCs w:val="21"/>
        </w:rPr>
        <w:t xml:space="preserve">– </w:t>
      </w:r>
      <w:r w:rsidR="00A15193" w:rsidRPr="000C723D">
        <w:rPr>
          <w:rFonts w:ascii="Arial" w:hAnsi="Arial" w:cs="Arial"/>
          <w:i/>
          <w:iCs/>
          <w:sz w:val="21"/>
          <w:szCs w:val="21"/>
        </w:rPr>
        <w:t>170</w:t>
      </w:r>
      <w:r w:rsidR="00DD5922" w:rsidRPr="000C723D">
        <w:rPr>
          <w:rFonts w:ascii="Arial" w:hAnsi="Arial" w:cs="Arial"/>
          <w:i/>
          <w:iCs/>
          <w:sz w:val="21"/>
          <w:szCs w:val="21"/>
        </w:rPr>
        <w:t xml:space="preserve"> for RJ</w:t>
      </w:r>
      <w:r w:rsidR="00A453E0" w:rsidRPr="000C723D">
        <w:rPr>
          <w:rFonts w:ascii="Arial" w:hAnsi="Arial" w:cs="Arial"/>
          <w:i/>
          <w:iCs/>
          <w:sz w:val="21"/>
          <w:szCs w:val="21"/>
        </w:rPr>
        <w:t xml:space="preserve">, </w:t>
      </w:r>
      <w:r w:rsidR="00A15193" w:rsidRPr="000C723D">
        <w:rPr>
          <w:rFonts w:ascii="Arial" w:hAnsi="Arial" w:cs="Arial"/>
          <w:i/>
          <w:iCs/>
          <w:sz w:val="21"/>
          <w:szCs w:val="21"/>
        </w:rPr>
        <w:t xml:space="preserve">230 </w:t>
      </w:r>
      <w:r w:rsidR="00A453E0" w:rsidRPr="000C723D">
        <w:rPr>
          <w:rFonts w:ascii="Arial" w:hAnsi="Arial" w:cs="Arial"/>
          <w:i/>
          <w:iCs/>
          <w:sz w:val="21"/>
          <w:szCs w:val="21"/>
        </w:rPr>
        <w:t xml:space="preserve">APVC and </w:t>
      </w:r>
      <w:r w:rsidR="00A15193" w:rsidRPr="000C723D">
        <w:rPr>
          <w:rFonts w:ascii="Arial" w:hAnsi="Arial" w:cs="Arial"/>
          <w:i/>
          <w:iCs/>
          <w:sz w:val="21"/>
          <w:szCs w:val="21"/>
        </w:rPr>
        <w:t>28</w:t>
      </w:r>
      <w:r w:rsidR="00A453E0" w:rsidRPr="000C723D">
        <w:rPr>
          <w:rFonts w:ascii="Arial" w:hAnsi="Arial" w:cs="Arial"/>
          <w:i/>
          <w:iCs/>
          <w:sz w:val="21"/>
          <w:szCs w:val="21"/>
        </w:rPr>
        <w:t xml:space="preserve"> Mediation.</w:t>
      </w:r>
    </w:p>
    <w:p w14:paraId="6B6AE5EE" w14:textId="6A79E672" w:rsidR="00C36A8C" w:rsidRPr="000C723D" w:rsidRDefault="000B4A4D"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Most referrals </w:t>
      </w:r>
      <w:r w:rsidR="001375C9" w:rsidRPr="000C723D">
        <w:rPr>
          <w:rFonts w:ascii="Arial" w:hAnsi="Arial" w:cs="Arial"/>
          <w:i/>
          <w:iCs/>
          <w:sz w:val="21"/>
          <w:szCs w:val="21"/>
        </w:rPr>
        <w:t xml:space="preserve">came from the Kent Police Witness Care Unit and </w:t>
      </w:r>
      <w:r w:rsidR="0093076F" w:rsidRPr="000C723D">
        <w:rPr>
          <w:rFonts w:ascii="Arial" w:hAnsi="Arial" w:cs="Arial"/>
          <w:i/>
          <w:iCs/>
          <w:sz w:val="21"/>
          <w:szCs w:val="21"/>
        </w:rPr>
        <w:t>v</w:t>
      </w:r>
      <w:r w:rsidR="001375C9" w:rsidRPr="000C723D">
        <w:rPr>
          <w:rFonts w:ascii="Arial" w:hAnsi="Arial" w:cs="Arial"/>
          <w:i/>
          <w:iCs/>
          <w:sz w:val="21"/>
          <w:szCs w:val="21"/>
        </w:rPr>
        <w:t xml:space="preserve">ictim </w:t>
      </w:r>
      <w:r w:rsidR="0093076F" w:rsidRPr="000C723D">
        <w:rPr>
          <w:rFonts w:ascii="Arial" w:hAnsi="Arial" w:cs="Arial"/>
          <w:i/>
          <w:iCs/>
          <w:sz w:val="21"/>
          <w:szCs w:val="21"/>
        </w:rPr>
        <w:t>s</w:t>
      </w:r>
      <w:r w:rsidR="001375C9" w:rsidRPr="000C723D">
        <w:rPr>
          <w:rFonts w:ascii="Arial" w:hAnsi="Arial" w:cs="Arial"/>
          <w:i/>
          <w:iCs/>
          <w:sz w:val="21"/>
          <w:szCs w:val="21"/>
        </w:rPr>
        <w:t>er</w:t>
      </w:r>
      <w:r w:rsidR="00CB39F0" w:rsidRPr="000C723D">
        <w:rPr>
          <w:rFonts w:ascii="Arial" w:hAnsi="Arial" w:cs="Arial"/>
          <w:i/>
          <w:iCs/>
          <w:sz w:val="21"/>
          <w:szCs w:val="21"/>
        </w:rPr>
        <w:t>vices. Self</w:t>
      </w:r>
      <w:r w:rsidR="007E0B83" w:rsidRPr="000C723D">
        <w:rPr>
          <w:rFonts w:ascii="Arial" w:hAnsi="Arial" w:cs="Arial"/>
          <w:i/>
          <w:iCs/>
          <w:sz w:val="21"/>
          <w:szCs w:val="21"/>
        </w:rPr>
        <w:t>-referrals, from both victims and offender</w:t>
      </w:r>
      <w:r w:rsidR="00671357" w:rsidRPr="000C723D">
        <w:rPr>
          <w:rFonts w:ascii="Arial" w:hAnsi="Arial" w:cs="Arial"/>
          <w:i/>
          <w:iCs/>
          <w:sz w:val="21"/>
          <w:szCs w:val="21"/>
        </w:rPr>
        <w:t>s, also increased by 31% from 2023/24</w:t>
      </w:r>
      <w:r w:rsidR="00C36A8C" w:rsidRPr="000C723D">
        <w:rPr>
          <w:rFonts w:ascii="Arial" w:hAnsi="Arial" w:cs="Arial"/>
          <w:i/>
          <w:iCs/>
          <w:sz w:val="21"/>
          <w:szCs w:val="21"/>
        </w:rPr>
        <w:t>.</w:t>
      </w:r>
    </w:p>
    <w:p w14:paraId="0570CD94" w14:textId="1A60A5A3" w:rsidR="00F90C58" w:rsidRPr="000C723D" w:rsidRDefault="0044335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Of the RJ referrals, 130 interventions were facilitated with 8 being direct, 12 indirect and 110 facilitated RJ conversations. </w:t>
      </w:r>
    </w:p>
    <w:p w14:paraId="75F1E7DB" w14:textId="77777777" w:rsidR="0076459F" w:rsidRPr="000C723D" w:rsidRDefault="0044335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For APVC</w:t>
      </w:r>
      <w:r w:rsidR="00F90C58" w:rsidRPr="000C723D">
        <w:rPr>
          <w:rFonts w:ascii="Arial" w:hAnsi="Arial" w:cs="Arial"/>
          <w:i/>
          <w:iCs/>
          <w:sz w:val="21"/>
          <w:szCs w:val="21"/>
        </w:rPr>
        <w:t>,</w:t>
      </w:r>
      <w:r w:rsidRPr="000C723D">
        <w:rPr>
          <w:rFonts w:ascii="Arial" w:hAnsi="Arial" w:cs="Arial"/>
          <w:i/>
          <w:iCs/>
          <w:sz w:val="21"/>
          <w:szCs w:val="21"/>
        </w:rPr>
        <w:t xml:space="preserve"> 136 interventions were facilitated, with 53 being direct, 16 indirect and 67 facilitated RJ conversations.</w:t>
      </w:r>
    </w:p>
    <w:p w14:paraId="5272C40A" w14:textId="5AA6C39D" w:rsidR="00443357" w:rsidRPr="000C723D" w:rsidRDefault="0044335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For Mediation</w:t>
      </w:r>
      <w:r w:rsidR="0076459F" w:rsidRPr="000C723D">
        <w:rPr>
          <w:rFonts w:ascii="Arial" w:hAnsi="Arial" w:cs="Arial"/>
          <w:i/>
          <w:iCs/>
          <w:sz w:val="21"/>
          <w:szCs w:val="21"/>
        </w:rPr>
        <w:t>,</w:t>
      </w:r>
      <w:r w:rsidRPr="000C723D">
        <w:rPr>
          <w:rFonts w:ascii="Arial" w:hAnsi="Arial" w:cs="Arial"/>
          <w:i/>
          <w:iCs/>
          <w:sz w:val="21"/>
          <w:szCs w:val="21"/>
        </w:rPr>
        <w:t xml:space="preserve"> 23 interventions were facilitated, with 8 being direct, 13 indirect and 289 one party conversation.</w:t>
      </w:r>
    </w:p>
    <w:p w14:paraId="1B6880D8" w14:textId="4AAB553F" w:rsidR="00E7678B" w:rsidRPr="009A2C96" w:rsidRDefault="004E6695" w:rsidP="009A2C96">
      <w:pPr>
        <w:jc w:val="both"/>
        <w:rPr>
          <w:rFonts w:ascii="Arial" w:hAnsi="Arial" w:cs="Arial"/>
          <w:color w:val="1F2025"/>
          <w:sz w:val="16"/>
          <w:szCs w:val="16"/>
          <w:shd w:val="clear" w:color="auto" w:fill="FFFFFF"/>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8" behindDoc="0" locked="0" layoutInCell="1" allowOverlap="1" wp14:anchorId="18677255" wp14:editId="3BDC1B66">
                <wp:simplePos x="0" y="0"/>
                <wp:positionH relativeFrom="page">
                  <wp:posOffset>10175240</wp:posOffset>
                </wp:positionH>
                <wp:positionV relativeFrom="paragraph">
                  <wp:posOffset>311785</wp:posOffset>
                </wp:positionV>
                <wp:extent cx="457200" cy="409575"/>
                <wp:effectExtent l="0" t="0" r="0" b="9525"/>
                <wp:wrapNone/>
                <wp:docPr id="1970407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6BC8DFC3" w14:textId="507BE32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77255" id="_x0000_s1050" type="#_x0000_t202" style="position:absolute;left:0;text-align:left;margin-left:801.2pt;margin-top:24.55pt;width:36pt;height:32.25pt;z-index:2516582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KEA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" stroked="f">
                <v:textbox>
                  <w:txbxContent>
                    <w:p w14:paraId="6BC8DFC3" w14:textId="507BE326"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5</w:t>
                      </w:r>
                    </w:p>
                  </w:txbxContent>
                </v:textbox>
                <w10:wrap anchorx="page"/>
              </v:shape>
            </w:pict>
          </mc:Fallback>
        </mc:AlternateContent>
      </w:r>
    </w:p>
    <w:p w14:paraId="6D5FFB3E" w14:textId="20776C66" w:rsidR="005B29ED" w:rsidRPr="000C723D" w:rsidRDefault="005B29ED" w:rsidP="264B715B">
      <w:pPr>
        <w:pStyle w:val="ListParagraph"/>
        <w:numPr>
          <w:ilvl w:val="0"/>
          <w:numId w:val="4"/>
        </w:numPr>
        <w:jc w:val="both"/>
        <w:rPr>
          <w:rFonts w:ascii="Arial" w:hAnsi="Arial" w:cs="Arial"/>
          <w:sz w:val="21"/>
          <w:szCs w:val="21"/>
        </w:rPr>
      </w:pPr>
      <w:r w:rsidRPr="264B715B">
        <w:rPr>
          <w:rFonts w:ascii="Arial" w:hAnsi="Arial" w:cs="Arial"/>
          <w:sz w:val="21"/>
          <w:szCs w:val="21"/>
          <w:u w:val="single"/>
        </w:rPr>
        <w:lastRenderedPageBreak/>
        <w:t xml:space="preserve">Independent Sexual Violence Advisor Service </w:t>
      </w:r>
      <w:r w:rsidR="002E71FB" w:rsidRPr="264B715B">
        <w:rPr>
          <w:rFonts w:ascii="Arial" w:hAnsi="Arial" w:cs="Arial"/>
          <w:sz w:val="21"/>
          <w:szCs w:val="21"/>
          <w:u w:val="single"/>
        </w:rPr>
        <w:t xml:space="preserve">(ISVA) </w:t>
      </w:r>
      <w:r w:rsidR="000B65CE" w:rsidRPr="264B715B">
        <w:rPr>
          <w:rFonts w:ascii="Arial" w:hAnsi="Arial" w:cs="Arial"/>
          <w:sz w:val="21"/>
          <w:szCs w:val="21"/>
          <w:u w:val="single"/>
        </w:rPr>
        <w:t>and Sexual Violence Support Service</w:t>
      </w:r>
      <w:r w:rsidR="00442769" w:rsidRPr="264B715B">
        <w:rPr>
          <w:rFonts w:ascii="Arial" w:hAnsi="Arial" w:cs="Arial"/>
          <w:sz w:val="21"/>
          <w:szCs w:val="21"/>
        </w:rPr>
        <w:t xml:space="preserve"> (</w:t>
      </w:r>
      <w:r w:rsidR="00997A4B" w:rsidRPr="264B715B">
        <w:rPr>
          <w:rFonts w:ascii="Arial" w:hAnsi="Arial" w:cs="Arial"/>
          <w:sz w:val="21"/>
          <w:szCs w:val="21"/>
        </w:rPr>
        <w:t>£</w:t>
      </w:r>
      <w:r w:rsidR="4BC82B7F" w:rsidRPr="264B715B">
        <w:rPr>
          <w:rFonts w:ascii="Arial" w:hAnsi="Arial" w:cs="Arial"/>
          <w:sz w:val="21"/>
          <w:szCs w:val="21"/>
        </w:rPr>
        <w:t>450,000</w:t>
      </w:r>
      <w:r w:rsidR="00997A4B" w:rsidRPr="264B715B">
        <w:rPr>
          <w:rFonts w:ascii="Arial" w:hAnsi="Arial" w:cs="Arial"/>
          <w:sz w:val="21"/>
          <w:szCs w:val="21"/>
        </w:rPr>
        <w:t>)</w:t>
      </w:r>
    </w:p>
    <w:p w14:paraId="0A748AA2" w14:textId="516B6B48" w:rsidR="00442769" w:rsidRPr="000C723D" w:rsidRDefault="00490062" w:rsidP="009A2C96">
      <w:pPr>
        <w:spacing w:after="80"/>
        <w:jc w:val="both"/>
        <w:rPr>
          <w:rFonts w:ascii="Arial" w:hAnsi="Arial" w:cs="Arial"/>
          <w:sz w:val="21"/>
          <w:szCs w:val="21"/>
        </w:rPr>
      </w:pPr>
      <w:r w:rsidRPr="000C723D">
        <w:rPr>
          <w:rFonts w:ascii="Arial" w:hAnsi="Arial" w:cs="Arial"/>
          <w:sz w:val="21"/>
          <w:szCs w:val="21"/>
        </w:rPr>
        <w:t xml:space="preserve">This was </w:t>
      </w:r>
      <w:r w:rsidR="00AB556A" w:rsidRPr="000C723D">
        <w:rPr>
          <w:rFonts w:ascii="Arial" w:hAnsi="Arial" w:cs="Arial"/>
          <w:sz w:val="21"/>
          <w:szCs w:val="21"/>
        </w:rPr>
        <w:t xml:space="preserve">commissioned during 2017/18 </w:t>
      </w:r>
      <w:r w:rsidR="007A7D32" w:rsidRPr="000C723D">
        <w:rPr>
          <w:rFonts w:ascii="Arial" w:hAnsi="Arial" w:cs="Arial"/>
          <w:sz w:val="21"/>
          <w:szCs w:val="21"/>
        </w:rPr>
        <w:t xml:space="preserve">and commenced </w:t>
      </w:r>
      <w:r w:rsidR="00E72D0F" w:rsidRPr="000C723D">
        <w:rPr>
          <w:rFonts w:ascii="Arial" w:hAnsi="Arial" w:cs="Arial"/>
          <w:sz w:val="21"/>
          <w:szCs w:val="21"/>
        </w:rPr>
        <w:t>on 1 April 20</w:t>
      </w:r>
      <w:r w:rsidR="007A7D32" w:rsidRPr="000C723D">
        <w:rPr>
          <w:rFonts w:ascii="Arial" w:hAnsi="Arial" w:cs="Arial"/>
          <w:sz w:val="21"/>
          <w:szCs w:val="21"/>
        </w:rPr>
        <w:t>1</w:t>
      </w:r>
      <w:r w:rsidR="00E72D0F" w:rsidRPr="000C723D">
        <w:rPr>
          <w:rFonts w:ascii="Arial" w:hAnsi="Arial" w:cs="Arial"/>
          <w:sz w:val="21"/>
          <w:szCs w:val="21"/>
        </w:rPr>
        <w:t xml:space="preserve">9. It was a 3-year contract to 31 March 2022 </w:t>
      </w:r>
      <w:r w:rsidR="001B0052" w:rsidRPr="000C723D">
        <w:rPr>
          <w:rFonts w:ascii="Arial" w:hAnsi="Arial" w:cs="Arial"/>
          <w:sz w:val="21"/>
          <w:szCs w:val="21"/>
        </w:rPr>
        <w:t xml:space="preserve">with the option to extend. The service was due to be re-commissioned </w:t>
      </w:r>
      <w:r w:rsidR="007A7D32" w:rsidRPr="000C723D">
        <w:rPr>
          <w:rFonts w:ascii="Arial" w:hAnsi="Arial" w:cs="Arial"/>
          <w:sz w:val="21"/>
          <w:szCs w:val="21"/>
        </w:rPr>
        <w:t xml:space="preserve">in </w:t>
      </w:r>
      <w:r w:rsidR="001B0052" w:rsidRPr="000C723D">
        <w:rPr>
          <w:rFonts w:ascii="Arial" w:hAnsi="Arial" w:cs="Arial"/>
          <w:sz w:val="21"/>
          <w:szCs w:val="21"/>
        </w:rPr>
        <w:t>202</w:t>
      </w:r>
      <w:r w:rsidR="00B922CE" w:rsidRPr="000C723D">
        <w:rPr>
          <w:rFonts w:ascii="Arial" w:hAnsi="Arial" w:cs="Arial"/>
          <w:sz w:val="21"/>
          <w:szCs w:val="21"/>
        </w:rPr>
        <w:t>3</w:t>
      </w:r>
      <w:r w:rsidR="001B0052" w:rsidRPr="000C723D">
        <w:rPr>
          <w:rFonts w:ascii="Arial" w:hAnsi="Arial" w:cs="Arial"/>
          <w:sz w:val="21"/>
          <w:szCs w:val="21"/>
        </w:rPr>
        <w:t>/2</w:t>
      </w:r>
      <w:r w:rsidR="00B922CE" w:rsidRPr="000C723D">
        <w:rPr>
          <w:rFonts w:ascii="Arial" w:hAnsi="Arial" w:cs="Arial"/>
          <w:sz w:val="21"/>
          <w:szCs w:val="21"/>
        </w:rPr>
        <w:t xml:space="preserve">4 </w:t>
      </w:r>
      <w:r w:rsidR="00BD09B2" w:rsidRPr="000C723D">
        <w:rPr>
          <w:rFonts w:ascii="Arial" w:hAnsi="Arial" w:cs="Arial"/>
          <w:sz w:val="21"/>
          <w:szCs w:val="21"/>
        </w:rPr>
        <w:t>and 2024/25</w:t>
      </w:r>
      <w:r w:rsidR="002123C5" w:rsidRPr="000C723D">
        <w:rPr>
          <w:rFonts w:ascii="Arial" w:hAnsi="Arial" w:cs="Arial"/>
          <w:sz w:val="21"/>
          <w:szCs w:val="21"/>
        </w:rPr>
        <w:t xml:space="preserve">, but due to funding uncertainty </w:t>
      </w:r>
      <w:r w:rsidR="003411E4" w:rsidRPr="000C723D">
        <w:rPr>
          <w:rFonts w:ascii="Arial" w:hAnsi="Arial" w:cs="Arial"/>
          <w:sz w:val="21"/>
          <w:szCs w:val="21"/>
        </w:rPr>
        <w:t xml:space="preserve">the </w:t>
      </w:r>
      <w:r w:rsidR="004C46EA" w:rsidRPr="000C723D">
        <w:rPr>
          <w:rFonts w:ascii="Arial" w:hAnsi="Arial" w:cs="Arial"/>
          <w:sz w:val="21"/>
          <w:szCs w:val="21"/>
        </w:rPr>
        <w:t xml:space="preserve">contract has been extended for </w:t>
      </w:r>
      <w:r w:rsidR="00BD09B2" w:rsidRPr="000C723D">
        <w:rPr>
          <w:rFonts w:ascii="Arial" w:hAnsi="Arial" w:cs="Arial"/>
          <w:sz w:val="21"/>
          <w:szCs w:val="21"/>
        </w:rPr>
        <w:t xml:space="preserve">a further </w:t>
      </w:r>
      <w:r w:rsidR="0094517D" w:rsidRPr="000C723D">
        <w:rPr>
          <w:rFonts w:ascii="Arial" w:hAnsi="Arial" w:cs="Arial"/>
          <w:sz w:val="21"/>
          <w:szCs w:val="21"/>
        </w:rPr>
        <w:t>12 month</w:t>
      </w:r>
      <w:r w:rsidR="004C46EA" w:rsidRPr="000C723D">
        <w:rPr>
          <w:rFonts w:ascii="Arial" w:hAnsi="Arial" w:cs="Arial"/>
          <w:sz w:val="21"/>
          <w:szCs w:val="21"/>
        </w:rPr>
        <w:t>s</w:t>
      </w:r>
      <w:r w:rsidR="0094517D" w:rsidRPr="000C723D">
        <w:rPr>
          <w:rFonts w:ascii="Arial" w:hAnsi="Arial" w:cs="Arial"/>
          <w:sz w:val="21"/>
          <w:szCs w:val="21"/>
        </w:rPr>
        <w:t xml:space="preserve"> </w:t>
      </w:r>
      <w:r w:rsidR="00086FD5" w:rsidRPr="000C723D">
        <w:rPr>
          <w:rFonts w:ascii="Arial" w:hAnsi="Arial" w:cs="Arial"/>
          <w:sz w:val="21"/>
          <w:szCs w:val="21"/>
        </w:rPr>
        <w:t xml:space="preserve">from 1 </w:t>
      </w:r>
      <w:r w:rsidR="00F23A8F" w:rsidRPr="000C723D">
        <w:rPr>
          <w:rFonts w:ascii="Arial" w:hAnsi="Arial" w:cs="Arial"/>
          <w:sz w:val="21"/>
          <w:szCs w:val="21"/>
        </w:rPr>
        <w:t>April 2025</w:t>
      </w:r>
      <w:r w:rsidR="00A95E0C" w:rsidRPr="000C723D">
        <w:rPr>
          <w:rFonts w:ascii="Arial" w:hAnsi="Arial" w:cs="Arial"/>
          <w:sz w:val="21"/>
          <w:szCs w:val="21"/>
        </w:rPr>
        <w:t xml:space="preserve">. Re-commissioning </w:t>
      </w:r>
      <w:r w:rsidR="006046B5" w:rsidRPr="000C723D">
        <w:rPr>
          <w:rFonts w:ascii="Arial" w:hAnsi="Arial" w:cs="Arial"/>
          <w:sz w:val="21"/>
          <w:szCs w:val="21"/>
        </w:rPr>
        <w:t xml:space="preserve">has </w:t>
      </w:r>
      <w:r w:rsidR="00A95E0C" w:rsidRPr="000C723D">
        <w:rPr>
          <w:rFonts w:ascii="Arial" w:hAnsi="Arial" w:cs="Arial"/>
          <w:sz w:val="21"/>
          <w:szCs w:val="21"/>
        </w:rPr>
        <w:t>now commence</w:t>
      </w:r>
      <w:r w:rsidR="006046B5" w:rsidRPr="000C723D">
        <w:rPr>
          <w:rFonts w:ascii="Arial" w:hAnsi="Arial" w:cs="Arial"/>
          <w:sz w:val="21"/>
          <w:szCs w:val="21"/>
        </w:rPr>
        <w:t>d</w:t>
      </w:r>
      <w:r w:rsidR="00A95E0C" w:rsidRPr="000C723D">
        <w:rPr>
          <w:rFonts w:ascii="Arial" w:hAnsi="Arial" w:cs="Arial"/>
          <w:sz w:val="21"/>
          <w:szCs w:val="21"/>
        </w:rPr>
        <w:t>.</w:t>
      </w:r>
    </w:p>
    <w:p w14:paraId="2BE192C7" w14:textId="4340EA0F" w:rsidR="00A95E0C" w:rsidRPr="000C723D" w:rsidRDefault="00CD37E3" w:rsidP="009A2C96">
      <w:pPr>
        <w:spacing w:after="80"/>
        <w:jc w:val="both"/>
        <w:rPr>
          <w:rFonts w:ascii="Arial" w:hAnsi="Arial" w:cs="Arial"/>
          <w:sz w:val="21"/>
          <w:szCs w:val="21"/>
        </w:rPr>
      </w:pPr>
      <w:r w:rsidRPr="000C723D">
        <w:rPr>
          <w:rFonts w:ascii="Arial" w:hAnsi="Arial" w:cs="Arial"/>
          <w:sz w:val="21"/>
          <w:szCs w:val="21"/>
        </w:rPr>
        <w:t>The service is delivered by Family Matters and provides support to victims of rape and SA across Kent</w:t>
      </w:r>
      <w:r w:rsidR="0095480F" w:rsidRPr="000C723D">
        <w:rPr>
          <w:rFonts w:ascii="Arial" w:hAnsi="Arial" w:cs="Arial"/>
          <w:sz w:val="21"/>
          <w:szCs w:val="21"/>
        </w:rPr>
        <w:t xml:space="preserve"> and Medway </w:t>
      </w:r>
      <w:r w:rsidRPr="000C723D">
        <w:rPr>
          <w:rFonts w:ascii="Arial" w:hAnsi="Arial" w:cs="Arial"/>
          <w:sz w:val="21"/>
          <w:szCs w:val="21"/>
        </w:rPr>
        <w:t>regardless of when th</w:t>
      </w:r>
      <w:r w:rsidR="00006443" w:rsidRPr="000C723D">
        <w:rPr>
          <w:rFonts w:ascii="Arial" w:hAnsi="Arial" w:cs="Arial"/>
          <w:sz w:val="21"/>
          <w:szCs w:val="21"/>
        </w:rPr>
        <w:t>e</w:t>
      </w:r>
      <w:r w:rsidRPr="000C723D">
        <w:rPr>
          <w:rFonts w:ascii="Arial" w:hAnsi="Arial" w:cs="Arial"/>
          <w:sz w:val="21"/>
          <w:szCs w:val="21"/>
        </w:rPr>
        <w:t xml:space="preserve"> crime took place or if it has been reported to the </w:t>
      </w:r>
      <w:r w:rsidR="00006443" w:rsidRPr="000C723D">
        <w:rPr>
          <w:rFonts w:ascii="Arial" w:hAnsi="Arial" w:cs="Arial"/>
          <w:sz w:val="21"/>
          <w:szCs w:val="21"/>
        </w:rPr>
        <w:t>p</w:t>
      </w:r>
      <w:r w:rsidRPr="000C723D">
        <w:rPr>
          <w:rFonts w:ascii="Arial" w:hAnsi="Arial" w:cs="Arial"/>
          <w:sz w:val="21"/>
          <w:szCs w:val="21"/>
        </w:rPr>
        <w:t>olice. The service supports both adults and C</w:t>
      </w:r>
      <w:r w:rsidR="00683A46" w:rsidRPr="000C723D">
        <w:rPr>
          <w:rFonts w:ascii="Arial" w:hAnsi="Arial" w:cs="Arial"/>
          <w:sz w:val="21"/>
          <w:szCs w:val="21"/>
        </w:rPr>
        <w:t>&amp;</w:t>
      </w:r>
      <w:r w:rsidRPr="000C723D">
        <w:rPr>
          <w:rFonts w:ascii="Arial" w:hAnsi="Arial" w:cs="Arial"/>
          <w:sz w:val="21"/>
          <w:szCs w:val="21"/>
        </w:rPr>
        <w:t xml:space="preserve">YP, including their close family members if needed. It provides dedicated ISVAs who deliver independent support, advocacy and impartial advice and information. The service also provides specialist counselling for those that have experienced rape and SA, which can be accessed with or without ISVA support. </w:t>
      </w:r>
    </w:p>
    <w:p w14:paraId="2C01DE4F" w14:textId="75F1011A" w:rsidR="00E86C99" w:rsidRPr="000C723D" w:rsidRDefault="0062661A" w:rsidP="009A2C96">
      <w:pPr>
        <w:spacing w:after="40"/>
        <w:jc w:val="both"/>
        <w:rPr>
          <w:rFonts w:ascii="Arial" w:hAnsi="Arial" w:cs="Arial"/>
          <w:sz w:val="21"/>
          <w:szCs w:val="21"/>
        </w:rPr>
      </w:pPr>
      <w:r w:rsidRPr="000C723D">
        <w:rPr>
          <w:rFonts w:ascii="Arial" w:hAnsi="Arial" w:cs="Arial"/>
          <w:sz w:val="21"/>
          <w:szCs w:val="21"/>
        </w:rPr>
        <w:t>Demand for therapeutic support continued to grow and unfortunately led to extended wait times. To manage demand, Family Matters</w:t>
      </w:r>
      <w:r w:rsidR="00CD768E" w:rsidRPr="000C723D">
        <w:rPr>
          <w:rFonts w:ascii="Arial" w:hAnsi="Arial" w:cs="Arial"/>
          <w:sz w:val="21"/>
          <w:szCs w:val="21"/>
        </w:rPr>
        <w:t xml:space="preserve"> </w:t>
      </w:r>
      <w:r w:rsidR="00160A75" w:rsidRPr="000C723D">
        <w:rPr>
          <w:rFonts w:ascii="Arial" w:hAnsi="Arial" w:cs="Arial"/>
          <w:sz w:val="21"/>
          <w:szCs w:val="21"/>
        </w:rPr>
        <w:t xml:space="preserve">Telephone Support Line </w:t>
      </w:r>
      <w:r w:rsidR="006B1D1D" w:rsidRPr="000C723D">
        <w:rPr>
          <w:rFonts w:ascii="Arial" w:hAnsi="Arial" w:cs="Arial"/>
          <w:sz w:val="21"/>
          <w:szCs w:val="21"/>
        </w:rPr>
        <w:t xml:space="preserve">provided check-in calls and wellbeing </w:t>
      </w:r>
      <w:r w:rsidR="0053770A" w:rsidRPr="000C723D">
        <w:rPr>
          <w:rFonts w:ascii="Arial" w:hAnsi="Arial" w:cs="Arial"/>
          <w:sz w:val="21"/>
          <w:szCs w:val="21"/>
        </w:rPr>
        <w:t xml:space="preserve">support. In 2024/25, 707 calls </w:t>
      </w:r>
      <w:r w:rsidR="00842CE7" w:rsidRPr="000C723D">
        <w:rPr>
          <w:rFonts w:ascii="Arial" w:hAnsi="Arial" w:cs="Arial"/>
          <w:sz w:val="21"/>
          <w:szCs w:val="21"/>
        </w:rPr>
        <w:t>were made to telephone support users.</w:t>
      </w:r>
    </w:p>
    <w:p w14:paraId="21C136F9" w14:textId="77777777" w:rsidR="00C46E81" w:rsidRPr="000C723D" w:rsidRDefault="00C46E81"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0C723D">
        <w:rPr>
          <w:rFonts w:ascii="Arial" w:hAnsi="Arial" w:cs="Arial"/>
          <w:b/>
          <w:bCs/>
          <w:i/>
          <w:iCs/>
          <w:sz w:val="21"/>
          <w:szCs w:val="21"/>
        </w:rPr>
        <w:t>Outcomes</w:t>
      </w:r>
    </w:p>
    <w:p w14:paraId="3B33EC6A" w14:textId="1554325D" w:rsidR="00572A8A" w:rsidRPr="000C723D" w:rsidRDefault="00C46E81" w:rsidP="009A2C96">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0C723D">
        <w:rPr>
          <w:rFonts w:ascii="Arial" w:hAnsi="Arial" w:cs="Arial"/>
          <w:i/>
          <w:iCs/>
          <w:sz w:val="21"/>
          <w:szCs w:val="21"/>
        </w:rPr>
        <w:t>In 20</w:t>
      </w:r>
      <w:r w:rsidR="00815A28" w:rsidRPr="000C723D">
        <w:rPr>
          <w:rFonts w:ascii="Arial" w:hAnsi="Arial" w:cs="Arial"/>
          <w:i/>
          <w:iCs/>
          <w:sz w:val="21"/>
          <w:szCs w:val="21"/>
        </w:rPr>
        <w:t>4</w:t>
      </w:r>
      <w:r w:rsidRPr="000C723D">
        <w:rPr>
          <w:rFonts w:ascii="Arial" w:hAnsi="Arial" w:cs="Arial"/>
          <w:i/>
          <w:iCs/>
          <w:sz w:val="21"/>
          <w:szCs w:val="21"/>
        </w:rPr>
        <w:t>3/2</w:t>
      </w:r>
      <w:r w:rsidR="00815A28" w:rsidRPr="000C723D">
        <w:rPr>
          <w:rFonts w:ascii="Arial" w:hAnsi="Arial" w:cs="Arial"/>
          <w:i/>
          <w:iCs/>
          <w:sz w:val="21"/>
          <w:szCs w:val="21"/>
        </w:rPr>
        <w:t>5</w:t>
      </w:r>
      <w:r w:rsidR="00572A8A" w:rsidRPr="000C723D">
        <w:rPr>
          <w:rFonts w:ascii="Arial" w:hAnsi="Arial" w:cs="Arial"/>
          <w:i/>
          <w:iCs/>
          <w:sz w:val="21"/>
          <w:szCs w:val="21"/>
        </w:rPr>
        <w:t>:</w:t>
      </w:r>
    </w:p>
    <w:p w14:paraId="51BC519F" w14:textId="77777777" w:rsidR="0047176D" w:rsidRPr="000C723D" w:rsidRDefault="00815A28"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The service received </w:t>
      </w:r>
      <w:r w:rsidR="00320B76" w:rsidRPr="000C723D">
        <w:rPr>
          <w:rFonts w:ascii="Arial" w:hAnsi="Arial" w:cs="Arial"/>
          <w:i/>
          <w:iCs/>
          <w:sz w:val="21"/>
          <w:szCs w:val="21"/>
        </w:rPr>
        <w:t>1,859 referrals – 801 ISVA</w:t>
      </w:r>
      <w:r w:rsidR="00E96400" w:rsidRPr="000C723D">
        <w:rPr>
          <w:rFonts w:ascii="Arial" w:hAnsi="Arial" w:cs="Arial"/>
          <w:i/>
          <w:iCs/>
          <w:sz w:val="21"/>
          <w:szCs w:val="21"/>
        </w:rPr>
        <w:t xml:space="preserve">, </w:t>
      </w:r>
      <w:r w:rsidR="00997600" w:rsidRPr="000C723D">
        <w:rPr>
          <w:rFonts w:ascii="Arial" w:hAnsi="Arial" w:cs="Arial"/>
          <w:i/>
          <w:iCs/>
          <w:sz w:val="21"/>
          <w:szCs w:val="21"/>
        </w:rPr>
        <w:t>315</w:t>
      </w:r>
      <w:r w:rsidR="00E96400" w:rsidRPr="000C723D">
        <w:rPr>
          <w:rFonts w:ascii="Arial" w:hAnsi="Arial" w:cs="Arial"/>
          <w:i/>
          <w:iCs/>
          <w:sz w:val="21"/>
          <w:szCs w:val="21"/>
        </w:rPr>
        <w:t xml:space="preserve"> Child ISVA</w:t>
      </w:r>
      <w:r w:rsidR="00997600" w:rsidRPr="000C723D">
        <w:rPr>
          <w:rFonts w:ascii="Arial" w:hAnsi="Arial" w:cs="Arial"/>
          <w:i/>
          <w:iCs/>
          <w:sz w:val="21"/>
          <w:szCs w:val="21"/>
        </w:rPr>
        <w:t>, 6 Gangs ISVA a</w:t>
      </w:r>
      <w:r w:rsidR="00E96400" w:rsidRPr="000C723D">
        <w:rPr>
          <w:rFonts w:ascii="Arial" w:hAnsi="Arial" w:cs="Arial"/>
          <w:i/>
          <w:iCs/>
          <w:sz w:val="21"/>
          <w:szCs w:val="21"/>
        </w:rPr>
        <w:t xml:space="preserve">nd </w:t>
      </w:r>
      <w:r w:rsidR="00997600" w:rsidRPr="000C723D">
        <w:rPr>
          <w:rFonts w:ascii="Arial" w:hAnsi="Arial" w:cs="Arial"/>
          <w:i/>
          <w:iCs/>
          <w:sz w:val="21"/>
          <w:szCs w:val="21"/>
        </w:rPr>
        <w:t xml:space="preserve">737 </w:t>
      </w:r>
      <w:r w:rsidR="00E96400" w:rsidRPr="000C723D">
        <w:rPr>
          <w:rFonts w:ascii="Arial" w:hAnsi="Arial" w:cs="Arial"/>
          <w:i/>
          <w:iCs/>
          <w:sz w:val="21"/>
          <w:szCs w:val="21"/>
        </w:rPr>
        <w:t>therapy</w:t>
      </w:r>
      <w:r w:rsidR="004D34A3" w:rsidRPr="000C723D">
        <w:rPr>
          <w:rFonts w:ascii="Arial" w:hAnsi="Arial" w:cs="Arial"/>
          <w:i/>
          <w:iCs/>
          <w:sz w:val="21"/>
          <w:szCs w:val="21"/>
        </w:rPr>
        <w:t>.</w:t>
      </w:r>
    </w:p>
    <w:p w14:paraId="5BC2D97B" w14:textId="77777777" w:rsidR="00823F19" w:rsidRPr="000C723D" w:rsidRDefault="0047176D"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On average, ISVAs supported </w:t>
      </w:r>
      <w:r w:rsidR="007D2F03" w:rsidRPr="000C723D">
        <w:rPr>
          <w:rFonts w:ascii="Arial" w:hAnsi="Arial" w:cs="Arial"/>
          <w:i/>
          <w:iCs/>
          <w:sz w:val="21"/>
          <w:szCs w:val="21"/>
        </w:rPr>
        <w:t xml:space="preserve">650 victims at any one time, with those supported </w:t>
      </w:r>
      <w:r w:rsidR="00BA4ED5" w:rsidRPr="000C723D">
        <w:rPr>
          <w:rFonts w:ascii="Arial" w:hAnsi="Arial" w:cs="Arial"/>
          <w:i/>
          <w:iCs/>
          <w:sz w:val="21"/>
          <w:szCs w:val="21"/>
        </w:rPr>
        <w:t>aged from 5 years old upwards.</w:t>
      </w:r>
    </w:p>
    <w:p w14:paraId="39B25ADF" w14:textId="77777777" w:rsidR="00E20409" w:rsidRPr="000C723D" w:rsidRDefault="00471534"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608 victims were supported with therapy, equating to </w:t>
      </w:r>
      <w:r w:rsidR="00E20409" w:rsidRPr="000C723D">
        <w:rPr>
          <w:rFonts w:ascii="Arial" w:hAnsi="Arial" w:cs="Arial"/>
          <w:i/>
          <w:iCs/>
          <w:sz w:val="21"/>
          <w:szCs w:val="21"/>
        </w:rPr>
        <w:t xml:space="preserve">the delivery of </w:t>
      </w:r>
      <w:r w:rsidRPr="000C723D">
        <w:rPr>
          <w:rFonts w:ascii="Arial" w:hAnsi="Arial" w:cs="Arial"/>
          <w:i/>
          <w:iCs/>
          <w:sz w:val="21"/>
          <w:szCs w:val="21"/>
        </w:rPr>
        <w:t>1,650</w:t>
      </w:r>
      <w:r w:rsidR="00E20409" w:rsidRPr="000C723D">
        <w:rPr>
          <w:rFonts w:ascii="Arial" w:hAnsi="Arial" w:cs="Arial"/>
          <w:i/>
          <w:iCs/>
          <w:sz w:val="21"/>
          <w:szCs w:val="21"/>
        </w:rPr>
        <w:t xml:space="preserve"> </w:t>
      </w:r>
      <w:r w:rsidRPr="000C723D">
        <w:rPr>
          <w:rFonts w:ascii="Arial" w:hAnsi="Arial" w:cs="Arial"/>
          <w:i/>
          <w:iCs/>
          <w:sz w:val="21"/>
          <w:szCs w:val="21"/>
        </w:rPr>
        <w:t>sessions</w:t>
      </w:r>
      <w:r w:rsidR="00E20409" w:rsidRPr="000C723D">
        <w:rPr>
          <w:rFonts w:ascii="Arial" w:hAnsi="Arial" w:cs="Arial"/>
          <w:i/>
          <w:iCs/>
          <w:sz w:val="21"/>
          <w:szCs w:val="21"/>
        </w:rPr>
        <w:t>.</w:t>
      </w:r>
    </w:p>
    <w:p w14:paraId="6EDFCB85" w14:textId="5CEF57B5" w:rsidR="00BF7017" w:rsidRPr="000C723D" w:rsidRDefault="00E80759"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 xml:space="preserve">Most referrals came </w:t>
      </w:r>
      <w:r w:rsidR="00DF3DA1" w:rsidRPr="000C723D">
        <w:rPr>
          <w:rFonts w:ascii="Arial" w:hAnsi="Arial" w:cs="Arial"/>
          <w:i/>
          <w:iCs/>
          <w:sz w:val="21"/>
          <w:szCs w:val="21"/>
        </w:rPr>
        <w:t xml:space="preserve">via </w:t>
      </w:r>
      <w:r w:rsidRPr="000C723D">
        <w:rPr>
          <w:rFonts w:ascii="Arial" w:hAnsi="Arial" w:cs="Arial"/>
          <w:i/>
          <w:iCs/>
          <w:sz w:val="21"/>
          <w:szCs w:val="21"/>
        </w:rPr>
        <w:t xml:space="preserve">the police, </w:t>
      </w:r>
      <w:r w:rsidR="00DF3DA1" w:rsidRPr="000C723D">
        <w:rPr>
          <w:rFonts w:ascii="Arial" w:hAnsi="Arial" w:cs="Arial"/>
          <w:i/>
          <w:iCs/>
          <w:sz w:val="21"/>
          <w:szCs w:val="21"/>
        </w:rPr>
        <w:t>the S</w:t>
      </w:r>
      <w:r w:rsidR="00374CFA" w:rsidRPr="000C723D">
        <w:rPr>
          <w:rFonts w:ascii="Arial" w:hAnsi="Arial" w:cs="Arial"/>
          <w:i/>
          <w:iCs/>
          <w:sz w:val="21"/>
          <w:szCs w:val="21"/>
        </w:rPr>
        <w:t>exual Assault Referral Centre</w:t>
      </w:r>
      <w:r w:rsidR="00DF3DA1" w:rsidRPr="000C723D">
        <w:rPr>
          <w:rFonts w:ascii="Arial" w:hAnsi="Arial" w:cs="Arial"/>
          <w:i/>
          <w:iCs/>
          <w:sz w:val="21"/>
          <w:szCs w:val="21"/>
        </w:rPr>
        <w:t xml:space="preserve"> or </w:t>
      </w:r>
      <w:r w:rsidR="001070F3" w:rsidRPr="000C723D">
        <w:rPr>
          <w:rFonts w:ascii="Arial" w:hAnsi="Arial" w:cs="Arial"/>
          <w:i/>
          <w:iCs/>
          <w:sz w:val="21"/>
          <w:szCs w:val="21"/>
        </w:rPr>
        <w:t xml:space="preserve">self-referral. However, </w:t>
      </w:r>
      <w:r w:rsidR="00BF7017" w:rsidRPr="000C723D">
        <w:rPr>
          <w:rFonts w:ascii="Arial" w:hAnsi="Arial" w:cs="Arial"/>
          <w:i/>
          <w:iCs/>
          <w:sz w:val="21"/>
          <w:szCs w:val="21"/>
        </w:rPr>
        <w:t>mental health agencies and other support organisations</w:t>
      </w:r>
      <w:r w:rsidR="005E5C84" w:rsidRPr="000C723D">
        <w:rPr>
          <w:rFonts w:ascii="Arial" w:hAnsi="Arial" w:cs="Arial"/>
          <w:i/>
          <w:iCs/>
          <w:sz w:val="21"/>
          <w:szCs w:val="21"/>
        </w:rPr>
        <w:t>,</w:t>
      </w:r>
      <w:r w:rsidR="00BF7017" w:rsidRPr="000C723D">
        <w:rPr>
          <w:rFonts w:ascii="Arial" w:hAnsi="Arial" w:cs="Arial"/>
          <w:i/>
          <w:iCs/>
          <w:sz w:val="21"/>
          <w:szCs w:val="21"/>
        </w:rPr>
        <w:t xml:space="preserve"> such as Victim Support, also </w:t>
      </w:r>
      <w:r w:rsidR="005E5C84" w:rsidRPr="000C723D">
        <w:rPr>
          <w:rFonts w:ascii="Arial" w:hAnsi="Arial" w:cs="Arial"/>
          <w:i/>
          <w:iCs/>
          <w:sz w:val="21"/>
          <w:szCs w:val="21"/>
        </w:rPr>
        <w:t>referred into the service</w:t>
      </w:r>
      <w:r w:rsidR="00BF7017" w:rsidRPr="000C723D">
        <w:rPr>
          <w:rFonts w:ascii="Arial" w:hAnsi="Arial" w:cs="Arial"/>
          <w:i/>
          <w:iCs/>
          <w:sz w:val="21"/>
          <w:szCs w:val="21"/>
        </w:rPr>
        <w:t>.</w:t>
      </w:r>
    </w:p>
    <w:p w14:paraId="6F3A59D7" w14:textId="2EF6A640" w:rsidR="007E29B9" w:rsidRPr="000C723D" w:rsidRDefault="007E29B9" w:rsidP="00852275">
      <w:pPr>
        <w:pBdr>
          <w:top w:val="single" w:sz="4" w:space="1" w:color="auto"/>
          <w:left w:val="single" w:sz="4" w:space="0" w:color="auto"/>
          <w:bottom w:val="single" w:sz="4" w:space="1" w:color="auto"/>
          <w:right w:val="single" w:sz="4" w:space="4" w:color="auto"/>
        </w:pBdr>
        <w:shd w:val="clear" w:color="auto" w:fill="EEECE1" w:themeFill="background2"/>
        <w:spacing w:before="120"/>
        <w:ind w:right="74"/>
        <w:jc w:val="both"/>
        <w:rPr>
          <w:rFonts w:ascii="Arial" w:hAnsi="Arial" w:cs="Arial"/>
          <w:b/>
          <w:bCs/>
          <w:i/>
          <w:iCs/>
          <w:sz w:val="21"/>
          <w:szCs w:val="21"/>
        </w:rPr>
      </w:pPr>
      <w:r w:rsidRPr="000C723D">
        <w:rPr>
          <w:rFonts w:ascii="Arial" w:hAnsi="Arial" w:cs="Arial"/>
          <w:b/>
          <w:bCs/>
          <w:i/>
          <w:iCs/>
          <w:sz w:val="21"/>
          <w:szCs w:val="21"/>
        </w:rPr>
        <w:t>Quotes from clients</w:t>
      </w:r>
    </w:p>
    <w:p w14:paraId="487453A1" w14:textId="50D4C160" w:rsidR="00E06C32" w:rsidRPr="000C723D" w:rsidRDefault="00FF44BA"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w:t>
      </w:r>
      <w:r w:rsidR="00E06C32" w:rsidRPr="000C723D">
        <w:rPr>
          <w:rFonts w:ascii="Arial" w:hAnsi="Arial" w:cs="Arial"/>
          <w:i/>
          <w:iCs/>
          <w:sz w:val="21"/>
          <w:szCs w:val="21"/>
        </w:rPr>
        <w:t>I didn’t understand any of the criminal justice system and what to expect and this made me very anxious. My ISVA was reassuring and informative and my anxiety about court went away knowing she was there to help me throug</w:t>
      </w:r>
      <w:r w:rsidR="00297C6E" w:rsidRPr="000C723D">
        <w:rPr>
          <w:rFonts w:ascii="Arial" w:hAnsi="Arial" w:cs="Arial"/>
          <w:i/>
          <w:iCs/>
          <w:sz w:val="21"/>
          <w:szCs w:val="21"/>
        </w:rPr>
        <w:t>h.</w:t>
      </w:r>
      <w:r w:rsidRPr="000C723D">
        <w:rPr>
          <w:rFonts w:ascii="Arial" w:hAnsi="Arial" w:cs="Arial"/>
          <w:i/>
          <w:iCs/>
          <w:sz w:val="21"/>
          <w:szCs w:val="21"/>
        </w:rPr>
        <w:t>”</w:t>
      </w:r>
    </w:p>
    <w:p w14:paraId="3FE297AA" w14:textId="55068C1B" w:rsidR="00297C6E" w:rsidRPr="000C723D" w:rsidRDefault="00FF44BA"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w:t>
      </w:r>
      <w:r w:rsidR="00811CF5" w:rsidRPr="000C723D">
        <w:rPr>
          <w:rFonts w:ascii="Arial" w:hAnsi="Arial" w:cs="Arial"/>
          <w:i/>
          <w:iCs/>
          <w:sz w:val="21"/>
          <w:szCs w:val="21"/>
        </w:rPr>
        <w:t>I feel I can move forward with my life and have been completely supported through this hard time by my ISVA. I have taken on board all the advice and information she has given to me, and I am now more informed about the criminal justice process.</w:t>
      </w:r>
      <w:r w:rsidR="009F35C3" w:rsidRPr="000C723D">
        <w:rPr>
          <w:rFonts w:ascii="Arial" w:hAnsi="Arial" w:cs="Arial"/>
          <w:i/>
          <w:iCs/>
          <w:sz w:val="21"/>
          <w:szCs w:val="21"/>
        </w:rPr>
        <w:t>”</w:t>
      </w:r>
    </w:p>
    <w:p w14:paraId="3627B89A" w14:textId="330D10CE" w:rsidR="00811CF5" w:rsidRPr="000C723D" w:rsidRDefault="00BE77D7"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Before starting therapy I wasn’t in the best state of mind as I was quite miserable and lost in my life. Now, I feel a bit more optimistic and my mood has definitely gotten better</w:t>
      </w:r>
      <w:r w:rsidR="00B3435E" w:rsidRPr="000C723D">
        <w:rPr>
          <w:rFonts w:ascii="Arial" w:hAnsi="Arial" w:cs="Arial"/>
          <w:i/>
          <w:iCs/>
          <w:sz w:val="21"/>
          <w:szCs w:val="21"/>
        </w:rPr>
        <w:t>.</w:t>
      </w:r>
      <w:r w:rsidR="009F35C3" w:rsidRPr="000C723D">
        <w:rPr>
          <w:rFonts w:ascii="Arial" w:hAnsi="Arial" w:cs="Arial"/>
          <w:i/>
          <w:iCs/>
          <w:sz w:val="21"/>
          <w:szCs w:val="21"/>
        </w:rPr>
        <w:t>”</w:t>
      </w:r>
    </w:p>
    <w:p w14:paraId="708E88B5" w14:textId="77777777" w:rsidR="009A2C96" w:rsidRPr="000C723D" w:rsidRDefault="009A2C96" w:rsidP="009A2C96">
      <w:pPr>
        <w:jc w:val="both"/>
        <w:rPr>
          <w:rFonts w:ascii="Arial" w:hAnsi="Arial" w:cs="Arial"/>
          <w:b/>
          <w:bCs/>
          <w:sz w:val="16"/>
          <w:szCs w:val="16"/>
        </w:rPr>
      </w:pPr>
    </w:p>
    <w:p w14:paraId="053472EA" w14:textId="77777777" w:rsidR="003F346E" w:rsidRPr="000C723D" w:rsidRDefault="003F346E" w:rsidP="009A2C96">
      <w:pPr>
        <w:jc w:val="both"/>
        <w:rPr>
          <w:rFonts w:ascii="Arial" w:hAnsi="Arial" w:cs="Arial"/>
          <w:b/>
          <w:bCs/>
          <w:sz w:val="16"/>
          <w:szCs w:val="16"/>
        </w:rPr>
      </w:pPr>
    </w:p>
    <w:p w14:paraId="47BBB2EE" w14:textId="0BC71C1F" w:rsidR="00C12298" w:rsidRPr="000C723D" w:rsidRDefault="00C12298" w:rsidP="001D2860">
      <w:pPr>
        <w:pStyle w:val="ListParagraph"/>
        <w:numPr>
          <w:ilvl w:val="0"/>
          <w:numId w:val="4"/>
        </w:numPr>
        <w:ind w:left="357" w:hanging="357"/>
        <w:contextualSpacing w:val="0"/>
        <w:jc w:val="both"/>
        <w:rPr>
          <w:rFonts w:ascii="Arial" w:hAnsi="Arial" w:cs="Arial"/>
          <w:sz w:val="21"/>
          <w:szCs w:val="21"/>
          <w:u w:val="single"/>
        </w:rPr>
      </w:pPr>
      <w:r w:rsidRPr="000C723D">
        <w:rPr>
          <w:rFonts w:ascii="Arial" w:hAnsi="Arial" w:cs="Arial"/>
          <w:sz w:val="21"/>
          <w:szCs w:val="21"/>
          <w:u w:val="single"/>
        </w:rPr>
        <w:t>Family Welfare Servic</w:t>
      </w:r>
      <w:r w:rsidR="00F214EB" w:rsidRPr="000C723D">
        <w:rPr>
          <w:rFonts w:ascii="Arial" w:hAnsi="Arial" w:cs="Arial"/>
          <w:sz w:val="21"/>
          <w:szCs w:val="21"/>
          <w:u w:val="single"/>
        </w:rPr>
        <w:t>e</w:t>
      </w:r>
    </w:p>
    <w:p w14:paraId="4C1FB2D5" w14:textId="77777777" w:rsidR="00653EB5" w:rsidRPr="000C723D" w:rsidRDefault="002E0E30" w:rsidP="009A2C96">
      <w:pPr>
        <w:spacing w:after="80"/>
        <w:jc w:val="both"/>
        <w:rPr>
          <w:rFonts w:ascii="Arial" w:hAnsi="Arial" w:cs="Arial"/>
          <w:sz w:val="21"/>
          <w:szCs w:val="21"/>
        </w:rPr>
      </w:pPr>
      <w:r w:rsidRPr="000C723D">
        <w:rPr>
          <w:rFonts w:ascii="Arial" w:hAnsi="Arial" w:cs="Arial"/>
          <w:sz w:val="21"/>
          <w:szCs w:val="21"/>
        </w:rPr>
        <w:t>This was</w:t>
      </w:r>
      <w:r w:rsidR="00653EB5" w:rsidRPr="000C723D">
        <w:rPr>
          <w:rFonts w:ascii="Arial" w:hAnsi="Arial" w:cs="Arial"/>
          <w:sz w:val="21"/>
          <w:szCs w:val="21"/>
        </w:rPr>
        <w:t xml:space="preserve"> commissioned in 2021 and is delivered by Victim Support. </w:t>
      </w:r>
    </w:p>
    <w:p w14:paraId="30AD71EB" w14:textId="4F39357A" w:rsidR="00F4410E" w:rsidRPr="000C723D" w:rsidRDefault="00653EB5" w:rsidP="009A2C96">
      <w:pPr>
        <w:spacing w:after="80"/>
        <w:jc w:val="both"/>
        <w:rPr>
          <w:rFonts w:ascii="Arial" w:hAnsi="Arial" w:cs="Arial"/>
          <w:sz w:val="21"/>
          <w:szCs w:val="21"/>
        </w:rPr>
      </w:pPr>
      <w:r w:rsidRPr="000C723D">
        <w:rPr>
          <w:rFonts w:ascii="Arial" w:hAnsi="Arial" w:cs="Arial"/>
          <w:sz w:val="21"/>
          <w:szCs w:val="21"/>
        </w:rPr>
        <w:t xml:space="preserve">It </w:t>
      </w:r>
      <w:r w:rsidR="003F346E" w:rsidRPr="000C723D">
        <w:rPr>
          <w:rFonts w:ascii="Arial" w:hAnsi="Arial" w:cs="Arial"/>
          <w:sz w:val="21"/>
          <w:szCs w:val="21"/>
        </w:rPr>
        <w:t xml:space="preserve">was </w:t>
      </w:r>
      <w:r w:rsidRPr="000C723D">
        <w:rPr>
          <w:rFonts w:ascii="Arial" w:hAnsi="Arial" w:cs="Arial"/>
          <w:sz w:val="21"/>
          <w:szCs w:val="21"/>
        </w:rPr>
        <w:t xml:space="preserve">a bespoke offer, providing tailored support and specialist interventions for close relatives impacted by the offending of David Fuller. It provided a 24/7 support line in the initial stages of notification to the families impacted and at significant points during the </w:t>
      </w:r>
      <w:r w:rsidR="00797F4A" w:rsidRPr="000C723D">
        <w:rPr>
          <w:rFonts w:ascii="Arial" w:hAnsi="Arial" w:cs="Arial"/>
          <w:sz w:val="21"/>
          <w:szCs w:val="21"/>
        </w:rPr>
        <w:t>CJ</w:t>
      </w:r>
      <w:r w:rsidRPr="000C723D">
        <w:rPr>
          <w:rFonts w:ascii="Arial" w:hAnsi="Arial" w:cs="Arial"/>
          <w:sz w:val="21"/>
          <w:szCs w:val="21"/>
        </w:rPr>
        <w:t xml:space="preserve"> process. </w:t>
      </w:r>
    </w:p>
    <w:p w14:paraId="3AD6DED9" w14:textId="4D34C300" w:rsidR="002E0E30" w:rsidRPr="000C723D" w:rsidRDefault="00653EB5" w:rsidP="009A2C96">
      <w:pPr>
        <w:jc w:val="both"/>
        <w:rPr>
          <w:rFonts w:ascii="Arial" w:hAnsi="Arial" w:cs="Arial"/>
          <w:sz w:val="21"/>
          <w:szCs w:val="21"/>
        </w:rPr>
      </w:pPr>
      <w:r w:rsidRPr="000C723D">
        <w:rPr>
          <w:rFonts w:ascii="Arial" w:hAnsi="Arial" w:cs="Arial"/>
          <w:sz w:val="21"/>
          <w:szCs w:val="21"/>
        </w:rPr>
        <w:t>During 202</w:t>
      </w:r>
      <w:r w:rsidR="008917BC" w:rsidRPr="000C723D">
        <w:rPr>
          <w:rFonts w:ascii="Arial" w:hAnsi="Arial" w:cs="Arial"/>
          <w:sz w:val="21"/>
          <w:szCs w:val="21"/>
        </w:rPr>
        <w:t>4</w:t>
      </w:r>
      <w:r w:rsidRPr="000C723D">
        <w:rPr>
          <w:rFonts w:ascii="Arial" w:hAnsi="Arial" w:cs="Arial"/>
          <w:sz w:val="21"/>
          <w:szCs w:val="21"/>
        </w:rPr>
        <w:t>/2</w:t>
      </w:r>
      <w:r w:rsidR="008917BC" w:rsidRPr="000C723D">
        <w:rPr>
          <w:rFonts w:ascii="Arial" w:hAnsi="Arial" w:cs="Arial"/>
          <w:sz w:val="21"/>
          <w:szCs w:val="21"/>
        </w:rPr>
        <w:t>5</w:t>
      </w:r>
      <w:r w:rsidRPr="000C723D">
        <w:rPr>
          <w:rFonts w:ascii="Arial" w:hAnsi="Arial" w:cs="Arial"/>
          <w:sz w:val="21"/>
          <w:szCs w:val="21"/>
        </w:rPr>
        <w:t xml:space="preserve"> the service continued to provide case worker led support</w:t>
      </w:r>
      <w:r w:rsidR="00A22730" w:rsidRPr="000C723D">
        <w:rPr>
          <w:rFonts w:ascii="Arial" w:hAnsi="Arial" w:cs="Arial"/>
          <w:sz w:val="21"/>
          <w:szCs w:val="21"/>
        </w:rPr>
        <w:t xml:space="preserve">, </w:t>
      </w:r>
      <w:r w:rsidRPr="000C723D">
        <w:rPr>
          <w:rFonts w:ascii="Arial" w:hAnsi="Arial" w:cs="Arial"/>
          <w:sz w:val="21"/>
          <w:szCs w:val="21"/>
        </w:rPr>
        <w:t>specialist therapeutic services</w:t>
      </w:r>
      <w:r w:rsidR="00A22730" w:rsidRPr="000C723D">
        <w:rPr>
          <w:rFonts w:ascii="Arial" w:hAnsi="Arial" w:cs="Arial"/>
          <w:sz w:val="21"/>
          <w:szCs w:val="21"/>
        </w:rPr>
        <w:t xml:space="preserve"> and planned exit </w:t>
      </w:r>
      <w:r w:rsidR="00327FA3" w:rsidRPr="000C723D">
        <w:rPr>
          <w:rFonts w:ascii="Arial" w:hAnsi="Arial" w:cs="Arial"/>
          <w:sz w:val="21"/>
          <w:szCs w:val="21"/>
        </w:rPr>
        <w:t xml:space="preserve">support to the remaining families engaged. </w:t>
      </w:r>
      <w:r w:rsidR="001A51C7" w:rsidRPr="000C723D">
        <w:rPr>
          <w:rFonts w:ascii="Arial" w:hAnsi="Arial" w:cs="Arial"/>
          <w:sz w:val="21"/>
          <w:szCs w:val="21"/>
        </w:rPr>
        <w:t xml:space="preserve">The service ceased on 31 October 2024, with those supported highlighting </w:t>
      </w:r>
      <w:r w:rsidR="00852E22" w:rsidRPr="000C723D">
        <w:rPr>
          <w:rFonts w:ascii="Arial" w:hAnsi="Arial" w:cs="Arial"/>
          <w:sz w:val="21"/>
          <w:szCs w:val="21"/>
        </w:rPr>
        <w:t>the value and benefits of the service.</w:t>
      </w:r>
    </w:p>
    <w:p w14:paraId="46849A47" w14:textId="73ADA1FD" w:rsidR="00BD49B3" w:rsidRPr="000C723D" w:rsidRDefault="00BD49B3" w:rsidP="009A2C96">
      <w:pPr>
        <w:jc w:val="both"/>
        <w:rPr>
          <w:rFonts w:ascii="Arial" w:hAnsi="Arial" w:cs="Arial"/>
          <w:sz w:val="16"/>
          <w:szCs w:val="16"/>
        </w:rPr>
      </w:pPr>
    </w:p>
    <w:p w14:paraId="78EFFB6A" w14:textId="08929A6F" w:rsidR="00825B59" w:rsidRPr="000C723D" w:rsidRDefault="00477611" w:rsidP="001D2860">
      <w:pPr>
        <w:pStyle w:val="ListParagraph"/>
        <w:numPr>
          <w:ilvl w:val="0"/>
          <w:numId w:val="4"/>
        </w:numPr>
        <w:ind w:left="357" w:hanging="357"/>
        <w:contextualSpacing w:val="0"/>
        <w:jc w:val="both"/>
        <w:rPr>
          <w:rFonts w:ascii="Arial" w:hAnsi="Arial" w:cs="Arial"/>
          <w:sz w:val="21"/>
          <w:szCs w:val="21"/>
        </w:rPr>
      </w:pPr>
      <w:r w:rsidRPr="000C723D">
        <w:rPr>
          <w:rFonts w:ascii="Arial" w:hAnsi="Arial" w:cs="Arial"/>
          <w:sz w:val="21"/>
          <w:szCs w:val="21"/>
          <w:u w:val="single"/>
        </w:rPr>
        <w:t>Appropriate Adult Service</w:t>
      </w:r>
      <w:r w:rsidRPr="000C723D">
        <w:rPr>
          <w:rFonts w:ascii="Arial" w:hAnsi="Arial" w:cs="Arial"/>
          <w:sz w:val="21"/>
          <w:szCs w:val="21"/>
        </w:rPr>
        <w:t xml:space="preserve"> </w:t>
      </w:r>
      <w:r w:rsidR="00825B59" w:rsidRPr="000C723D">
        <w:rPr>
          <w:rFonts w:ascii="Arial" w:hAnsi="Arial" w:cs="Arial"/>
          <w:sz w:val="21"/>
          <w:szCs w:val="21"/>
        </w:rPr>
        <w:t>(</w:t>
      </w:r>
      <w:r w:rsidR="002B0658" w:rsidRPr="000C723D">
        <w:rPr>
          <w:rFonts w:ascii="Arial" w:hAnsi="Arial" w:cs="Arial"/>
          <w:sz w:val="21"/>
          <w:szCs w:val="21"/>
        </w:rPr>
        <w:t>£25</w:t>
      </w:r>
      <w:r w:rsidR="00BD57D0" w:rsidRPr="000C723D">
        <w:rPr>
          <w:rFonts w:ascii="Arial" w:hAnsi="Arial" w:cs="Arial"/>
          <w:sz w:val="21"/>
          <w:szCs w:val="21"/>
        </w:rPr>
        <w:t>9</w:t>
      </w:r>
      <w:r w:rsidR="002B0658" w:rsidRPr="000C723D">
        <w:rPr>
          <w:rFonts w:ascii="Arial" w:hAnsi="Arial" w:cs="Arial"/>
          <w:sz w:val="21"/>
          <w:szCs w:val="21"/>
        </w:rPr>
        <w:t>,</w:t>
      </w:r>
      <w:r w:rsidR="00673979" w:rsidRPr="000C723D">
        <w:rPr>
          <w:rFonts w:ascii="Arial" w:hAnsi="Arial" w:cs="Arial"/>
          <w:sz w:val="21"/>
          <w:szCs w:val="21"/>
        </w:rPr>
        <w:t>779</w:t>
      </w:r>
      <w:r w:rsidR="00825B59" w:rsidRPr="000C723D">
        <w:rPr>
          <w:rFonts w:ascii="Arial" w:hAnsi="Arial" w:cs="Arial"/>
          <w:sz w:val="21"/>
          <w:szCs w:val="21"/>
        </w:rPr>
        <w:t>)</w:t>
      </w:r>
    </w:p>
    <w:p w14:paraId="1ADB5151" w14:textId="1A2C591A" w:rsidR="0096799A" w:rsidRPr="000C723D" w:rsidRDefault="00F63BE0" w:rsidP="009A2C96">
      <w:pPr>
        <w:spacing w:after="80"/>
        <w:jc w:val="both"/>
        <w:rPr>
          <w:rFonts w:ascii="Arial" w:hAnsi="Arial" w:cs="Arial"/>
          <w:sz w:val="21"/>
          <w:szCs w:val="21"/>
        </w:rPr>
      </w:pPr>
      <w:r w:rsidRPr="000C723D">
        <w:rPr>
          <w:rFonts w:ascii="Arial" w:hAnsi="Arial" w:cs="Arial"/>
          <w:sz w:val="21"/>
          <w:szCs w:val="21"/>
        </w:rPr>
        <w:t xml:space="preserve">This service was commissioned in </w:t>
      </w:r>
      <w:r w:rsidR="0096799A" w:rsidRPr="000C723D">
        <w:rPr>
          <w:rFonts w:ascii="Arial" w:hAnsi="Arial" w:cs="Arial"/>
          <w:sz w:val="21"/>
          <w:szCs w:val="21"/>
        </w:rPr>
        <w:t>2022 and commenced on 1 October 2022.</w:t>
      </w:r>
      <w:r w:rsidR="000573CC" w:rsidRPr="000C723D">
        <w:rPr>
          <w:rFonts w:ascii="Arial" w:hAnsi="Arial" w:cs="Arial"/>
          <w:sz w:val="21"/>
          <w:szCs w:val="21"/>
        </w:rPr>
        <w:t xml:space="preserve"> Initially a 2-year pilot, </w:t>
      </w:r>
      <w:r w:rsidR="002502D6" w:rsidRPr="000C723D">
        <w:rPr>
          <w:rFonts w:ascii="Arial" w:hAnsi="Arial" w:cs="Arial"/>
          <w:sz w:val="21"/>
          <w:szCs w:val="21"/>
        </w:rPr>
        <w:t xml:space="preserve">the contract </w:t>
      </w:r>
      <w:r w:rsidR="00673979" w:rsidRPr="000C723D">
        <w:rPr>
          <w:rFonts w:ascii="Arial" w:hAnsi="Arial" w:cs="Arial"/>
          <w:sz w:val="21"/>
          <w:szCs w:val="21"/>
        </w:rPr>
        <w:t xml:space="preserve">was </w:t>
      </w:r>
      <w:r w:rsidR="007D17B7" w:rsidRPr="000C723D">
        <w:rPr>
          <w:rFonts w:ascii="Arial" w:hAnsi="Arial" w:cs="Arial"/>
          <w:sz w:val="21"/>
          <w:szCs w:val="21"/>
        </w:rPr>
        <w:t>extended until 31 March 2025.</w:t>
      </w:r>
    </w:p>
    <w:p w14:paraId="32DF0A79" w14:textId="1807FC08" w:rsidR="001000D6" w:rsidRPr="000C723D" w:rsidRDefault="00786323" w:rsidP="009A2C96">
      <w:pPr>
        <w:spacing w:after="80"/>
        <w:jc w:val="both"/>
        <w:rPr>
          <w:rFonts w:ascii="Arial" w:hAnsi="Arial" w:cs="Arial"/>
          <w:sz w:val="21"/>
          <w:szCs w:val="21"/>
        </w:rPr>
      </w:pPr>
      <w:r w:rsidRPr="000C723D">
        <w:rPr>
          <w:rFonts w:ascii="Arial" w:hAnsi="Arial" w:cs="Arial"/>
          <w:sz w:val="21"/>
          <w:szCs w:val="21"/>
        </w:rPr>
        <w:t xml:space="preserve">The service </w:t>
      </w:r>
      <w:r w:rsidR="00EE2A65" w:rsidRPr="000C723D">
        <w:rPr>
          <w:rFonts w:ascii="Arial" w:hAnsi="Arial" w:cs="Arial"/>
          <w:sz w:val="21"/>
          <w:szCs w:val="21"/>
        </w:rPr>
        <w:t xml:space="preserve">is </w:t>
      </w:r>
      <w:r w:rsidRPr="000C723D">
        <w:rPr>
          <w:rFonts w:ascii="Arial" w:hAnsi="Arial" w:cs="Arial"/>
          <w:sz w:val="21"/>
          <w:szCs w:val="21"/>
        </w:rPr>
        <w:t xml:space="preserve">delivered by The Appropriate Adult Service (TAAS). </w:t>
      </w:r>
    </w:p>
    <w:p w14:paraId="2609DD9F" w14:textId="77777777" w:rsidR="002C2A08" w:rsidRPr="000C723D" w:rsidRDefault="00786323" w:rsidP="009A2C96">
      <w:pPr>
        <w:spacing w:after="80"/>
        <w:jc w:val="both"/>
        <w:rPr>
          <w:rFonts w:ascii="Arial" w:hAnsi="Arial" w:cs="Arial"/>
          <w:sz w:val="21"/>
          <w:szCs w:val="21"/>
        </w:rPr>
      </w:pPr>
      <w:r w:rsidRPr="000C723D">
        <w:rPr>
          <w:rFonts w:ascii="Arial" w:hAnsi="Arial" w:cs="Arial"/>
          <w:sz w:val="21"/>
          <w:szCs w:val="21"/>
        </w:rPr>
        <w:t>A</w:t>
      </w:r>
      <w:r w:rsidR="001000D6" w:rsidRPr="000C723D">
        <w:rPr>
          <w:rFonts w:ascii="Arial" w:hAnsi="Arial" w:cs="Arial"/>
          <w:sz w:val="21"/>
          <w:szCs w:val="21"/>
        </w:rPr>
        <w:t xml:space="preserve">ppropriate Adults </w:t>
      </w:r>
      <w:r w:rsidR="00D41D71" w:rsidRPr="000C723D">
        <w:rPr>
          <w:rFonts w:ascii="Arial" w:hAnsi="Arial" w:cs="Arial"/>
          <w:sz w:val="21"/>
          <w:szCs w:val="21"/>
        </w:rPr>
        <w:t>(A</w:t>
      </w:r>
      <w:r w:rsidRPr="000C723D">
        <w:rPr>
          <w:rFonts w:ascii="Arial" w:hAnsi="Arial" w:cs="Arial"/>
          <w:sz w:val="21"/>
          <w:szCs w:val="21"/>
        </w:rPr>
        <w:t>As</w:t>
      </w:r>
      <w:r w:rsidR="00D41D71" w:rsidRPr="000C723D">
        <w:rPr>
          <w:rFonts w:ascii="Arial" w:hAnsi="Arial" w:cs="Arial"/>
          <w:sz w:val="21"/>
          <w:szCs w:val="21"/>
        </w:rPr>
        <w:t>)</w:t>
      </w:r>
      <w:r w:rsidRPr="000C723D">
        <w:rPr>
          <w:rFonts w:ascii="Arial" w:hAnsi="Arial" w:cs="Arial"/>
          <w:sz w:val="21"/>
          <w:szCs w:val="21"/>
        </w:rPr>
        <w:t xml:space="preserve"> were introduced under the Police and Criminal Evidence Act 1984 (PACE) to safeguard and reduce the risk of miscarriages of justice</w:t>
      </w:r>
      <w:r w:rsidR="000E4F9D" w:rsidRPr="000C723D">
        <w:rPr>
          <w:rFonts w:ascii="Arial" w:hAnsi="Arial" w:cs="Arial"/>
          <w:sz w:val="21"/>
          <w:szCs w:val="21"/>
        </w:rPr>
        <w:t>.</w:t>
      </w:r>
    </w:p>
    <w:p w14:paraId="66821704" w14:textId="79C6A8F1" w:rsidR="00786323" w:rsidRPr="000C723D" w:rsidRDefault="00786323" w:rsidP="009A2C96">
      <w:pPr>
        <w:spacing w:after="40"/>
        <w:jc w:val="both"/>
        <w:rPr>
          <w:rFonts w:ascii="Arial" w:hAnsi="Arial" w:cs="Arial"/>
          <w:sz w:val="21"/>
          <w:szCs w:val="21"/>
        </w:rPr>
      </w:pPr>
      <w:r w:rsidRPr="000C723D">
        <w:rPr>
          <w:rFonts w:ascii="Arial" w:hAnsi="Arial" w:cs="Arial"/>
          <w:sz w:val="21"/>
          <w:szCs w:val="21"/>
        </w:rPr>
        <w:t xml:space="preserve">AAs must support all juveniles (aged under 18) and vulnerable adults, as defined by PACE Code C who are detained in police custody or attend voluntary interviews as a suspect, and they must be independent from </w:t>
      </w:r>
      <w:r w:rsidR="002C2A08" w:rsidRPr="000C723D">
        <w:rPr>
          <w:rFonts w:ascii="Arial" w:hAnsi="Arial" w:cs="Arial"/>
          <w:sz w:val="21"/>
          <w:szCs w:val="21"/>
        </w:rPr>
        <w:t>p</w:t>
      </w:r>
      <w:r w:rsidRPr="000C723D">
        <w:rPr>
          <w:rFonts w:ascii="Arial" w:hAnsi="Arial" w:cs="Arial"/>
          <w:sz w:val="21"/>
          <w:szCs w:val="21"/>
        </w:rPr>
        <w:t>olicing. The service ensures the rights, entitlements, welfare, and participation of those detained or attending a voluntary interview, in custody or a non-custody setting, are safeguarded.</w:t>
      </w:r>
    </w:p>
    <w:p w14:paraId="6780B1F4" w14:textId="4B3AADC5" w:rsidR="002D623A" w:rsidRPr="000C723D" w:rsidRDefault="002D623A" w:rsidP="009A2C96">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0C723D">
        <w:rPr>
          <w:rFonts w:ascii="Arial" w:hAnsi="Arial" w:cs="Arial"/>
          <w:b/>
          <w:bCs/>
          <w:i/>
          <w:iCs/>
          <w:sz w:val="21"/>
          <w:szCs w:val="21"/>
        </w:rPr>
        <w:t>Outcomes</w:t>
      </w:r>
    </w:p>
    <w:p w14:paraId="065B936A" w14:textId="77777777" w:rsidR="000F0002" w:rsidRPr="000C723D" w:rsidRDefault="0096209D"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bookmarkStart w:id="17" w:name="_Hlk146726279"/>
      <w:r w:rsidRPr="000C723D">
        <w:rPr>
          <w:rFonts w:ascii="Arial" w:hAnsi="Arial" w:cs="Arial"/>
          <w:i/>
          <w:iCs/>
          <w:sz w:val="21"/>
          <w:szCs w:val="21"/>
        </w:rPr>
        <w:t>October 202</w:t>
      </w:r>
      <w:r w:rsidR="00AB72BE" w:rsidRPr="000C723D">
        <w:rPr>
          <w:rFonts w:ascii="Arial" w:hAnsi="Arial" w:cs="Arial"/>
          <w:i/>
          <w:iCs/>
          <w:sz w:val="21"/>
          <w:szCs w:val="21"/>
        </w:rPr>
        <w:t>4</w:t>
      </w:r>
      <w:r w:rsidRPr="000C723D">
        <w:rPr>
          <w:rFonts w:ascii="Arial" w:hAnsi="Arial" w:cs="Arial"/>
          <w:i/>
          <w:iCs/>
          <w:sz w:val="21"/>
          <w:szCs w:val="21"/>
        </w:rPr>
        <w:t xml:space="preserve"> to </w:t>
      </w:r>
      <w:r w:rsidR="00A63CFD" w:rsidRPr="000C723D">
        <w:rPr>
          <w:rFonts w:ascii="Arial" w:hAnsi="Arial" w:cs="Arial"/>
          <w:i/>
          <w:iCs/>
          <w:sz w:val="21"/>
          <w:szCs w:val="21"/>
        </w:rPr>
        <w:t>March 2025</w:t>
      </w:r>
      <w:r w:rsidRPr="000C723D">
        <w:rPr>
          <w:rFonts w:ascii="Arial" w:hAnsi="Arial" w:cs="Arial"/>
          <w:i/>
          <w:iCs/>
          <w:sz w:val="21"/>
          <w:szCs w:val="21"/>
        </w:rPr>
        <w:t xml:space="preserve">, TAAS provided AAs to </w:t>
      </w:r>
      <w:r w:rsidR="00A63CFD" w:rsidRPr="000C723D">
        <w:rPr>
          <w:rFonts w:ascii="Arial" w:hAnsi="Arial" w:cs="Arial"/>
          <w:i/>
          <w:iCs/>
          <w:sz w:val="21"/>
          <w:szCs w:val="21"/>
        </w:rPr>
        <w:t>1,220</w:t>
      </w:r>
      <w:r w:rsidR="00275713" w:rsidRPr="000C723D">
        <w:rPr>
          <w:rFonts w:ascii="Arial" w:hAnsi="Arial" w:cs="Arial"/>
          <w:i/>
          <w:iCs/>
          <w:sz w:val="21"/>
          <w:szCs w:val="21"/>
        </w:rPr>
        <w:t xml:space="preserve"> vulnerable adults </w:t>
      </w:r>
      <w:r w:rsidR="00943F44" w:rsidRPr="000C723D">
        <w:rPr>
          <w:rFonts w:ascii="Arial" w:hAnsi="Arial" w:cs="Arial"/>
          <w:i/>
          <w:iCs/>
          <w:sz w:val="21"/>
          <w:szCs w:val="21"/>
        </w:rPr>
        <w:t xml:space="preserve">and 101 juveniles in Kent, and 67 vulnerable adults and </w:t>
      </w:r>
      <w:r w:rsidR="000F0002" w:rsidRPr="000C723D">
        <w:rPr>
          <w:rFonts w:ascii="Arial" w:hAnsi="Arial" w:cs="Arial"/>
          <w:i/>
          <w:iCs/>
          <w:sz w:val="21"/>
          <w:szCs w:val="21"/>
        </w:rPr>
        <w:t>32 juveniles in Medway.</w:t>
      </w:r>
    </w:p>
    <w:p w14:paraId="7837F809" w14:textId="6FF11167" w:rsidR="00A07244" w:rsidRPr="000C723D" w:rsidRDefault="006A230C"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O</w:t>
      </w:r>
      <w:r w:rsidR="00E15684" w:rsidRPr="000C723D">
        <w:rPr>
          <w:rFonts w:ascii="Arial" w:hAnsi="Arial" w:cs="Arial"/>
          <w:i/>
          <w:iCs/>
          <w:sz w:val="21"/>
          <w:szCs w:val="21"/>
        </w:rPr>
        <w:t>f those supported</w:t>
      </w:r>
      <w:r w:rsidRPr="000C723D">
        <w:rPr>
          <w:rFonts w:ascii="Arial" w:hAnsi="Arial" w:cs="Arial"/>
          <w:i/>
          <w:iCs/>
          <w:sz w:val="21"/>
          <w:szCs w:val="21"/>
        </w:rPr>
        <w:t xml:space="preserve">, </w:t>
      </w:r>
      <w:r w:rsidR="00161045" w:rsidRPr="000C723D">
        <w:rPr>
          <w:rFonts w:ascii="Arial" w:hAnsi="Arial" w:cs="Arial"/>
          <w:i/>
          <w:iCs/>
          <w:sz w:val="21"/>
          <w:szCs w:val="21"/>
        </w:rPr>
        <w:t xml:space="preserve">the </w:t>
      </w:r>
      <w:r w:rsidR="007C09CE" w:rsidRPr="000C723D">
        <w:rPr>
          <w:rFonts w:ascii="Arial" w:hAnsi="Arial" w:cs="Arial"/>
          <w:i/>
          <w:iCs/>
          <w:sz w:val="21"/>
          <w:szCs w:val="21"/>
        </w:rPr>
        <w:t xml:space="preserve">most frequent </w:t>
      </w:r>
      <w:r w:rsidR="00161045" w:rsidRPr="000C723D">
        <w:rPr>
          <w:rFonts w:ascii="Arial" w:hAnsi="Arial" w:cs="Arial"/>
          <w:i/>
          <w:iCs/>
          <w:sz w:val="21"/>
          <w:szCs w:val="21"/>
        </w:rPr>
        <w:t xml:space="preserve">vulnerabilities were </w:t>
      </w:r>
      <w:r w:rsidR="00E15684" w:rsidRPr="000C723D">
        <w:rPr>
          <w:rFonts w:ascii="Arial" w:hAnsi="Arial" w:cs="Arial"/>
          <w:i/>
          <w:iCs/>
          <w:sz w:val="21"/>
          <w:szCs w:val="21"/>
        </w:rPr>
        <w:t>mental health, anxiety, learning disabilities, depression, self-harm and unable to read or write</w:t>
      </w:r>
      <w:r w:rsidR="00161045" w:rsidRPr="000C723D">
        <w:rPr>
          <w:rFonts w:ascii="Arial" w:hAnsi="Arial" w:cs="Arial"/>
          <w:i/>
          <w:iCs/>
          <w:sz w:val="21"/>
          <w:szCs w:val="21"/>
        </w:rPr>
        <w:t>.</w:t>
      </w:r>
      <w:bookmarkEnd w:id="17"/>
    </w:p>
    <w:p w14:paraId="2789DEF6" w14:textId="502112BC" w:rsidR="007B38AC" w:rsidRPr="000C723D" w:rsidRDefault="00325B2F" w:rsidP="001D2860">
      <w:pPr>
        <w:pStyle w:val="ListParagraph"/>
        <w:numPr>
          <w:ilvl w:val="0"/>
          <w:numId w:val="17"/>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0C723D">
        <w:rPr>
          <w:rFonts w:ascii="Arial" w:hAnsi="Arial" w:cs="Arial"/>
          <w:i/>
          <w:iCs/>
          <w:sz w:val="21"/>
          <w:szCs w:val="21"/>
        </w:rPr>
        <w:t>Whilst due to the nature of the service it is not always appropriate to request feedback, i</w:t>
      </w:r>
      <w:r w:rsidR="00EC2BA2" w:rsidRPr="000C723D">
        <w:rPr>
          <w:rFonts w:ascii="Arial" w:hAnsi="Arial" w:cs="Arial"/>
          <w:i/>
          <w:iCs/>
          <w:sz w:val="21"/>
          <w:szCs w:val="21"/>
        </w:rPr>
        <w:t xml:space="preserve">t </w:t>
      </w:r>
      <w:r w:rsidR="004840E6" w:rsidRPr="000C723D">
        <w:rPr>
          <w:rFonts w:ascii="Arial" w:hAnsi="Arial" w:cs="Arial"/>
          <w:i/>
          <w:iCs/>
          <w:sz w:val="21"/>
          <w:szCs w:val="21"/>
        </w:rPr>
        <w:t xml:space="preserve">was </w:t>
      </w:r>
      <w:r w:rsidR="0096209D" w:rsidRPr="000C723D">
        <w:rPr>
          <w:rFonts w:ascii="Arial" w:hAnsi="Arial" w:cs="Arial"/>
          <w:i/>
          <w:iCs/>
          <w:sz w:val="21"/>
          <w:szCs w:val="21"/>
        </w:rPr>
        <w:t>overwhelmingly positive</w:t>
      </w:r>
      <w:r w:rsidR="004840E6" w:rsidRPr="000C723D">
        <w:rPr>
          <w:rFonts w:ascii="Arial" w:hAnsi="Arial" w:cs="Arial"/>
          <w:i/>
          <w:iCs/>
          <w:sz w:val="21"/>
          <w:szCs w:val="21"/>
        </w:rPr>
        <w:t>,</w:t>
      </w:r>
      <w:r w:rsidR="0096209D" w:rsidRPr="000C723D">
        <w:rPr>
          <w:rFonts w:ascii="Arial" w:hAnsi="Arial" w:cs="Arial"/>
          <w:i/>
          <w:iCs/>
          <w:sz w:val="21"/>
          <w:szCs w:val="21"/>
        </w:rPr>
        <w:t xml:space="preserve"> </w:t>
      </w:r>
      <w:r w:rsidR="005054BE" w:rsidRPr="000C723D">
        <w:rPr>
          <w:rFonts w:ascii="Arial" w:hAnsi="Arial" w:cs="Arial"/>
          <w:i/>
          <w:iCs/>
          <w:sz w:val="21"/>
          <w:szCs w:val="21"/>
        </w:rPr>
        <w:t xml:space="preserve">with 59% of adults and 46% of juveniles in Kent and 55% of adults and 44% of juveniles in Medway stating the support was </w:t>
      </w:r>
      <w:r w:rsidR="004840E6" w:rsidRPr="000C723D">
        <w:rPr>
          <w:rFonts w:ascii="Arial" w:hAnsi="Arial" w:cs="Arial"/>
          <w:i/>
          <w:iCs/>
          <w:sz w:val="21"/>
          <w:szCs w:val="21"/>
        </w:rPr>
        <w:t>e</w:t>
      </w:r>
      <w:r w:rsidR="005054BE" w:rsidRPr="000C723D">
        <w:rPr>
          <w:rFonts w:ascii="Arial" w:hAnsi="Arial" w:cs="Arial"/>
          <w:i/>
          <w:iCs/>
          <w:sz w:val="21"/>
          <w:szCs w:val="21"/>
        </w:rPr>
        <w:t>xcellent</w:t>
      </w:r>
      <w:r w:rsidR="008C42BC" w:rsidRPr="000C723D">
        <w:rPr>
          <w:rFonts w:ascii="Arial" w:hAnsi="Arial" w:cs="Arial"/>
          <w:i/>
          <w:iCs/>
          <w:sz w:val="21"/>
          <w:szCs w:val="21"/>
        </w:rPr>
        <w:t>.</w:t>
      </w:r>
    </w:p>
    <w:p w14:paraId="2D08562F" w14:textId="1FD89981" w:rsidR="00231F23" w:rsidRDefault="004E6695" w:rsidP="00C64059">
      <w:pPr>
        <w:spacing w:after="80"/>
        <w:jc w:val="both"/>
        <w:rPr>
          <w:rFonts w:ascii="Arial" w:hAnsi="Arial" w:cs="Arial"/>
          <w:sz w:val="21"/>
          <w:szCs w:val="21"/>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69" behindDoc="0" locked="0" layoutInCell="1" allowOverlap="1" wp14:anchorId="6CC7C575" wp14:editId="00882611">
                <wp:simplePos x="0" y="0"/>
                <wp:positionH relativeFrom="page">
                  <wp:posOffset>10175240</wp:posOffset>
                </wp:positionH>
                <wp:positionV relativeFrom="paragraph">
                  <wp:posOffset>1651000</wp:posOffset>
                </wp:positionV>
                <wp:extent cx="457200" cy="409575"/>
                <wp:effectExtent l="0" t="0" r="0" b="9525"/>
                <wp:wrapNone/>
                <wp:docPr id="1585994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33DBE4AF" w14:textId="0228F7A0"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C575" id="_x0000_s1051" type="#_x0000_t202" style="position:absolute;left:0;text-align:left;margin-left:801.2pt;margin-top:130pt;width:36pt;height:32.25pt;z-index:25165826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o8DwIAAP0DAAAOAAAAZHJzL2Uyb0RvYy54bWysk1Fv0zAQx9+R+A6W32nSqmVr1HQaHUVI&#10;YyANPoDjOI2F4zNnt8n49JydrCvwhsiDZefsv+9+9/fmZugMOyn0GmzJ57OcM2Ul1NoeSv7t6/7N&#10;N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" stroked="f">
                <v:textbox>
                  <w:txbxContent>
                    <w:p w14:paraId="33DBE4AF" w14:textId="0228F7A0"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6</w:t>
                      </w:r>
                    </w:p>
                  </w:txbxContent>
                </v:textbox>
                <w10:wrap anchorx="page"/>
              </v:shape>
            </w:pict>
          </mc:Fallback>
        </mc:AlternateContent>
      </w:r>
    </w:p>
    <w:p w14:paraId="1FC06880" w14:textId="4F051A71" w:rsidR="002F78A8" w:rsidRDefault="002F78A8" w:rsidP="0016287B">
      <w:pPr>
        <w:spacing w:after="80"/>
        <w:jc w:val="both"/>
        <w:rPr>
          <w:rFonts w:ascii="Arial" w:eastAsiaTheme="minorHAnsi" w:hAnsi="Arial" w:cs="Arial"/>
          <w:sz w:val="21"/>
          <w:szCs w:val="21"/>
          <w:lang w:val="en-GB"/>
        </w:rPr>
        <w:sectPr w:rsidR="002F78A8" w:rsidSect="00FB5274">
          <w:type w:val="continuous"/>
          <w:pgSz w:w="16838" w:h="11906" w:orient="landscape" w:code="9"/>
          <w:pgMar w:top="624" w:right="567" w:bottom="680" w:left="567" w:header="510" w:footer="454" w:gutter="0"/>
          <w:cols w:num="2" w:space="510"/>
          <w:docGrid w:linePitch="360"/>
        </w:sectPr>
      </w:pPr>
    </w:p>
    <w:p w14:paraId="2393E84A" w14:textId="6DD69E4E" w:rsidR="00EB17EE" w:rsidRDefault="00F84A4C" w:rsidP="005358B8">
      <w:pPr>
        <w:spacing w:after="120"/>
        <w:ind w:left="7200" w:right="-28" w:firstLine="720"/>
        <w:jc w:val="both"/>
        <w:rPr>
          <w:rFonts w:ascii="Arial" w:hAnsi="Arial" w:cs="Arial"/>
          <w:sz w:val="22"/>
          <w:szCs w:val="22"/>
        </w:rPr>
        <w:sectPr w:rsidR="00EB17EE" w:rsidSect="000E7936">
          <w:pgSz w:w="16838" w:h="11906" w:orient="landscape" w:code="9"/>
          <w:pgMar w:top="624" w:right="567" w:bottom="680" w:left="567" w:header="510" w:footer="454" w:gutter="0"/>
          <w:cols w:space="510"/>
          <w:docGrid w:linePitch="360"/>
        </w:sectPr>
      </w:pPr>
      <w:r>
        <w:rPr>
          <w:rFonts w:ascii="Arial" w:hAnsi="Arial" w:cs="Arial"/>
          <w:b/>
          <w:bCs/>
        </w:rPr>
        <w:lastRenderedPageBreak/>
        <w:t xml:space="preserve"> </w:t>
      </w:r>
      <w:r w:rsidR="00576978" w:rsidRPr="4D46DFF1">
        <w:rPr>
          <w:rFonts w:ascii="Arial" w:hAnsi="Arial" w:cs="Arial"/>
          <w:b/>
          <w:bCs/>
          <w:u w:val="single"/>
        </w:rPr>
        <w:t>National expectations</w:t>
      </w:r>
      <w:r w:rsidR="00EB17EE" w:rsidRPr="4D46DFF1">
        <w:rPr>
          <w:rFonts w:ascii="Arial" w:hAnsi="Arial" w:cs="Arial"/>
          <w:b/>
          <w:bCs/>
          <w:u w:val="single"/>
        </w:rPr>
        <w:t>:</w:t>
      </w:r>
    </w:p>
    <w:p w14:paraId="2E6FFFD7" w14:textId="77777777" w:rsidR="009A2C96" w:rsidRDefault="009A2C96" w:rsidP="009A2C96">
      <w:pPr>
        <w:jc w:val="both"/>
        <w:rPr>
          <w:rFonts w:ascii="Arial" w:eastAsiaTheme="minorHAnsi" w:hAnsi="Arial" w:cs="Arial"/>
          <w:sz w:val="16"/>
          <w:szCs w:val="16"/>
          <w:lang w:val="en-GB"/>
        </w:rPr>
      </w:pPr>
    </w:p>
    <w:p w14:paraId="22833DB2" w14:textId="442A4F65" w:rsidR="00F84A4C" w:rsidRDefault="00CF36BD" w:rsidP="009A2C96">
      <w:pPr>
        <w:jc w:val="both"/>
        <w:rPr>
          <w:rFonts w:ascii="Arial" w:eastAsiaTheme="minorHAnsi" w:hAnsi="Arial" w:cs="Arial"/>
          <w:sz w:val="16"/>
          <w:szCs w:val="16"/>
          <w:lang w:val="en-GB"/>
        </w:rPr>
      </w:pPr>
      <w:r>
        <w:rPr>
          <w:rFonts w:ascii="Arial" w:eastAsiaTheme="minorHAnsi" w:hAnsi="Arial" w:cs="Arial"/>
          <w:noProof/>
          <w:sz w:val="16"/>
          <w:szCs w:val="16"/>
          <w:lang w:val="en-GB"/>
        </w:rPr>
        <w:drawing>
          <wp:inline distT="0" distB="0" distL="0" distR="0" wp14:anchorId="3B46285F" wp14:editId="60F383A1">
            <wp:extent cx="4810125" cy="5910946"/>
            <wp:effectExtent l="0" t="0" r="0" b="0"/>
            <wp:docPr id="1743160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18515" cy="5921257"/>
                    </a:xfrm>
                    <a:prstGeom prst="rect">
                      <a:avLst/>
                    </a:prstGeom>
                    <a:noFill/>
                  </pic:spPr>
                </pic:pic>
              </a:graphicData>
            </a:graphic>
          </wp:inline>
        </w:drawing>
      </w:r>
    </w:p>
    <w:p w14:paraId="5296E606" w14:textId="77777777" w:rsidR="00F84A4C" w:rsidRDefault="00F84A4C" w:rsidP="009A2C96">
      <w:pPr>
        <w:jc w:val="both"/>
        <w:rPr>
          <w:rFonts w:ascii="Arial" w:eastAsiaTheme="minorHAnsi" w:hAnsi="Arial" w:cs="Arial"/>
          <w:sz w:val="16"/>
          <w:szCs w:val="16"/>
          <w:lang w:val="en-GB"/>
        </w:rPr>
      </w:pPr>
    </w:p>
    <w:p w14:paraId="537EAB5E" w14:textId="77777777" w:rsidR="00F84A4C" w:rsidRDefault="00F84A4C" w:rsidP="009A2C96">
      <w:pPr>
        <w:jc w:val="both"/>
        <w:rPr>
          <w:rFonts w:ascii="Arial" w:eastAsiaTheme="minorHAnsi" w:hAnsi="Arial" w:cs="Arial"/>
          <w:sz w:val="16"/>
          <w:szCs w:val="16"/>
          <w:lang w:val="en-GB"/>
        </w:rPr>
      </w:pPr>
    </w:p>
    <w:p w14:paraId="1C5F5A9F" w14:textId="77777777" w:rsidR="00F84A4C" w:rsidRDefault="00F84A4C" w:rsidP="009A2C96">
      <w:pPr>
        <w:jc w:val="both"/>
        <w:rPr>
          <w:rFonts w:ascii="Arial" w:eastAsiaTheme="minorHAnsi" w:hAnsi="Arial" w:cs="Arial"/>
          <w:sz w:val="16"/>
          <w:szCs w:val="16"/>
          <w:lang w:val="en-GB"/>
        </w:rPr>
      </w:pPr>
    </w:p>
    <w:p w14:paraId="3A73F95C" w14:textId="77777777" w:rsidR="00F84A4C" w:rsidRPr="00CB4EF3" w:rsidRDefault="00F84A4C" w:rsidP="00F84A4C">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0E3205E8" w14:textId="77777777" w:rsidR="00F84A4C" w:rsidRPr="00CB4EF3" w:rsidRDefault="00F84A4C" w:rsidP="00F84A4C">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The Strategic Policing Requirement</w:t>
      </w:r>
    </w:p>
    <w:p w14:paraId="301953B3" w14:textId="77777777" w:rsidR="00F84A4C" w:rsidRPr="00CB4EF3" w:rsidRDefault="00F84A4C" w:rsidP="00F84A4C">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598729A" w14:textId="77777777" w:rsidR="00F84A4C" w:rsidRPr="009A2C96" w:rsidRDefault="00F84A4C" w:rsidP="009A2C96">
      <w:pPr>
        <w:jc w:val="both"/>
        <w:rPr>
          <w:rFonts w:ascii="Arial" w:eastAsiaTheme="minorHAnsi" w:hAnsi="Arial" w:cs="Arial"/>
          <w:sz w:val="16"/>
          <w:szCs w:val="16"/>
          <w:lang w:val="en-GB"/>
        </w:rPr>
      </w:pPr>
    </w:p>
    <w:p w14:paraId="36D02DD6" w14:textId="488F62D4" w:rsidR="00394FA2" w:rsidRPr="000C723D" w:rsidRDefault="00600836"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 Strategic Policing </w:t>
      </w:r>
      <w:r w:rsidR="00F73C7D" w:rsidRPr="000C723D">
        <w:rPr>
          <w:rFonts w:ascii="Arial" w:eastAsiaTheme="minorHAnsi" w:hAnsi="Arial" w:cs="Arial"/>
          <w:sz w:val="21"/>
          <w:szCs w:val="21"/>
          <w:lang w:val="en-GB"/>
        </w:rPr>
        <w:t>R</w:t>
      </w:r>
      <w:r w:rsidRPr="000C723D">
        <w:rPr>
          <w:rFonts w:ascii="Arial" w:eastAsiaTheme="minorHAnsi" w:hAnsi="Arial" w:cs="Arial"/>
          <w:sz w:val="21"/>
          <w:szCs w:val="21"/>
          <w:lang w:val="en-GB"/>
        </w:rPr>
        <w:t>equirement (SPR) sets out those threats which, in the Home Secre</w:t>
      </w:r>
      <w:r w:rsidR="00BC6BB1" w:rsidRPr="000C723D">
        <w:rPr>
          <w:rFonts w:ascii="Arial" w:eastAsiaTheme="minorHAnsi" w:hAnsi="Arial" w:cs="Arial"/>
          <w:sz w:val="21"/>
          <w:szCs w:val="21"/>
          <w:lang w:val="en-GB"/>
        </w:rPr>
        <w:t>ta</w:t>
      </w:r>
      <w:r w:rsidRPr="000C723D">
        <w:rPr>
          <w:rFonts w:ascii="Arial" w:eastAsiaTheme="minorHAnsi" w:hAnsi="Arial" w:cs="Arial"/>
          <w:sz w:val="21"/>
          <w:szCs w:val="21"/>
          <w:lang w:val="en-GB"/>
        </w:rPr>
        <w:t xml:space="preserve">ry’s view, are the biggest </w:t>
      </w:r>
      <w:r w:rsidR="00BC6BB1" w:rsidRPr="000C723D">
        <w:rPr>
          <w:rFonts w:ascii="Arial" w:eastAsiaTheme="minorHAnsi" w:hAnsi="Arial" w:cs="Arial"/>
          <w:sz w:val="21"/>
          <w:szCs w:val="21"/>
          <w:lang w:val="en-GB"/>
        </w:rPr>
        <w:t xml:space="preserve">threat to public safety and </w:t>
      </w:r>
      <w:r w:rsidR="00400C7C" w:rsidRPr="000C723D">
        <w:rPr>
          <w:rFonts w:ascii="Arial" w:eastAsiaTheme="minorHAnsi" w:hAnsi="Arial" w:cs="Arial"/>
          <w:sz w:val="21"/>
          <w:szCs w:val="21"/>
          <w:lang w:val="en-GB"/>
        </w:rPr>
        <w:t>the national policing capabilities needed to counter th</w:t>
      </w:r>
      <w:r w:rsidR="00144806" w:rsidRPr="000C723D">
        <w:rPr>
          <w:rFonts w:ascii="Arial" w:eastAsiaTheme="minorHAnsi" w:hAnsi="Arial" w:cs="Arial"/>
          <w:sz w:val="21"/>
          <w:szCs w:val="21"/>
          <w:lang w:val="en-GB"/>
        </w:rPr>
        <w:t>em.</w:t>
      </w:r>
      <w:r w:rsidR="00CE7CEC" w:rsidRPr="000C723D">
        <w:rPr>
          <w:rFonts w:ascii="Arial" w:eastAsiaTheme="minorHAnsi" w:hAnsi="Arial" w:cs="Arial"/>
          <w:sz w:val="21"/>
          <w:szCs w:val="21"/>
          <w:lang w:val="en-GB"/>
        </w:rPr>
        <w:t xml:space="preserve"> </w:t>
      </w:r>
      <w:r w:rsidR="009D3D5D" w:rsidRPr="000C723D">
        <w:rPr>
          <w:rFonts w:ascii="Arial" w:eastAsiaTheme="minorHAnsi" w:hAnsi="Arial" w:cs="Arial"/>
          <w:sz w:val="21"/>
          <w:szCs w:val="21"/>
          <w:lang w:val="en-GB"/>
        </w:rPr>
        <w:t xml:space="preserve">It supports PCCs as well as Chief Constables to plan, </w:t>
      </w:r>
      <w:r w:rsidR="00404452" w:rsidRPr="000C723D">
        <w:rPr>
          <w:rFonts w:ascii="Arial" w:eastAsiaTheme="minorHAnsi" w:hAnsi="Arial" w:cs="Arial"/>
          <w:sz w:val="21"/>
          <w:szCs w:val="21"/>
          <w:lang w:val="en-GB"/>
        </w:rPr>
        <w:t>prepare and respond to these threats by clearly linking the local response to the national, highlighting the capabilities and partnerships that policing needs to ensure it can fulfil its national responsibilities.</w:t>
      </w:r>
    </w:p>
    <w:p w14:paraId="7FB10DAC" w14:textId="4D5B93CB" w:rsidR="005647F2" w:rsidRPr="000C723D" w:rsidRDefault="00394FA2" w:rsidP="000C723D">
      <w:pPr>
        <w:spacing w:after="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A revised version of the SPR was published in February 2023 </w:t>
      </w:r>
      <w:r w:rsidR="005E107E" w:rsidRPr="000C723D">
        <w:rPr>
          <w:rFonts w:ascii="Arial" w:eastAsiaTheme="minorHAnsi" w:hAnsi="Arial" w:cs="Arial"/>
          <w:sz w:val="21"/>
          <w:szCs w:val="21"/>
          <w:lang w:val="en-GB"/>
        </w:rPr>
        <w:t xml:space="preserve">which provided strengthened detail around the action required from policing at the local and regional </w:t>
      </w:r>
      <w:r w:rsidR="005518FD" w:rsidRPr="000C723D">
        <w:rPr>
          <w:rFonts w:ascii="Arial" w:eastAsiaTheme="minorHAnsi" w:hAnsi="Arial" w:cs="Arial"/>
          <w:sz w:val="21"/>
          <w:szCs w:val="21"/>
          <w:lang w:val="en-GB"/>
        </w:rPr>
        <w:t xml:space="preserve">level to the critical national threats. </w:t>
      </w:r>
      <w:r w:rsidR="007D7D13" w:rsidRPr="000C723D">
        <w:rPr>
          <w:rFonts w:ascii="Arial" w:eastAsiaTheme="minorHAnsi" w:hAnsi="Arial" w:cs="Arial"/>
          <w:sz w:val="21"/>
          <w:szCs w:val="21"/>
          <w:lang w:val="en-GB"/>
        </w:rPr>
        <w:t>It also saw the in</w:t>
      </w:r>
      <w:r w:rsidR="007067C5" w:rsidRPr="000C723D">
        <w:rPr>
          <w:rFonts w:ascii="Arial" w:eastAsiaTheme="minorHAnsi" w:hAnsi="Arial" w:cs="Arial"/>
          <w:sz w:val="21"/>
          <w:szCs w:val="21"/>
          <w:lang w:val="en-GB"/>
        </w:rPr>
        <w:t xml:space="preserve">clusion of VAWG, </w:t>
      </w:r>
      <w:r w:rsidR="001B7B68" w:rsidRPr="000C723D">
        <w:rPr>
          <w:rFonts w:ascii="Arial" w:eastAsiaTheme="minorHAnsi" w:hAnsi="Arial" w:cs="Arial"/>
          <w:sz w:val="21"/>
          <w:szCs w:val="21"/>
          <w:lang w:val="en-GB"/>
        </w:rPr>
        <w:t xml:space="preserve">and </w:t>
      </w:r>
      <w:r w:rsidR="007067C5" w:rsidRPr="000C723D">
        <w:rPr>
          <w:rFonts w:ascii="Arial" w:eastAsiaTheme="minorHAnsi" w:hAnsi="Arial" w:cs="Arial"/>
          <w:sz w:val="21"/>
          <w:szCs w:val="21"/>
          <w:lang w:val="en-GB"/>
        </w:rPr>
        <w:t>so</w:t>
      </w:r>
      <w:r w:rsidR="001B7B68" w:rsidRPr="000C723D">
        <w:rPr>
          <w:rFonts w:ascii="Arial" w:eastAsiaTheme="minorHAnsi" w:hAnsi="Arial" w:cs="Arial"/>
          <w:sz w:val="21"/>
          <w:szCs w:val="21"/>
          <w:lang w:val="en-GB"/>
        </w:rPr>
        <w:t xml:space="preserve"> </w:t>
      </w:r>
      <w:r w:rsidR="009A2B3A" w:rsidRPr="000C723D">
        <w:rPr>
          <w:rFonts w:ascii="Arial" w:eastAsiaTheme="minorHAnsi" w:hAnsi="Arial" w:cs="Arial"/>
          <w:sz w:val="21"/>
          <w:szCs w:val="21"/>
          <w:lang w:val="en-GB"/>
        </w:rPr>
        <w:t xml:space="preserve">identifies </w:t>
      </w:r>
      <w:r w:rsidR="00372F48" w:rsidRPr="000C723D">
        <w:rPr>
          <w:rFonts w:ascii="Arial" w:eastAsiaTheme="minorHAnsi" w:hAnsi="Arial" w:cs="Arial"/>
          <w:sz w:val="21"/>
          <w:szCs w:val="21"/>
          <w:lang w:val="en-GB"/>
        </w:rPr>
        <w:t>seven</w:t>
      </w:r>
      <w:r w:rsidR="007D7D13" w:rsidRPr="000C723D">
        <w:rPr>
          <w:rFonts w:ascii="Arial" w:eastAsiaTheme="minorHAnsi" w:hAnsi="Arial" w:cs="Arial"/>
          <w:sz w:val="21"/>
          <w:szCs w:val="21"/>
          <w:lang w:val="en-GB"/>
        </w:rPr>
        <w:t xml:space="preserve"> </w:t>
      </w:r>
      <w:r w:rsidR="00372F48" w:rsidRPr="000C723D">
        <w:rPr>
          <w:rFonts w:ascii="Arial" w:eastAsiaTheme="minorHAnsi" w:hAnsi="Arial" w:cs="Arial"/>
          <w:sz w:val="21"/>
          <w:szCs w:val="21"/>
          <w:lang w:val="en-GB"/>
        </w:rPr>
        <w:t>national threats</w:t>
      </w:r>
      <w:r w:rsidR="007D7D13" w:rsidRPr="000C723D">
        <w:rPr>
          <w:rFonts w:ascii="Arial" w:eastAsiaTheme="minorHAnsi" w:hAnsi="Arial" w:cs="Arial"/>
          <w:sz w:val="21"/>
          <w:szCs w:val="21"/>
          <w:lang w:val="en-GB"/>
        </w:rPr>
        <w:t>:</w:t>
      </w:r>
    </w:p>
    <w:p w14:paraId="05DDEE25" w14:textId="6DC38F23" w:rsidR="00446739" w:rsidRPr="000C723D" w:rsidRDefault="00446739"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V</w:t>
      </w:r>
      <w:r w:rsidR="008E22F3">
        <w:rPr>
          <w:rFonts w:ascii="Arial" w:eastAsiaTheme="minorHAnsi" w:hAnsi="Arial" w:cs="Arial"/>
          <w:sz w:val="21"/>
          <w:szCs w:val="21"/>
          <w:lang w:val="en-GB"/>
        </w:rPr>
        <w:t>AWG</w:t>
      </w:r>
    </w:p>
    <w:p w14:paraId="4C3D58C1" w14:textId="3E134F81" w:rsidR="00CE7BA3" w:rsidRPr="000C723D" w:rsidRDefault="00C214A7"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Serious and </w:t>
      </w:r>
      <w:r w:rsidR="004A49FB" w:rsidRPr="000C723D">
        <w:rPr>
          <w:rFonts w:ascii="Arial" w:eastAsiaTheme="minorHAnsi" w:hAnsi="Arial" w:cs="Arial"/>
          <w:sz w:val="21"/>
          <w:szCs w:val="21"/>
          <w:lang w:val="en-GB"/>
        </w:rPr>
        <w:t>Organised Crime</w:t>
      </w:r>
    </w:p>
    <w:p w14:paraId="23ACEBC4" w14:textId="651A3566" w:rsidR="004A49FB" w:rsidRPr="000C723D" w:rsidRDefault="004A49FB"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Terrorism</w:t>
      </w:r>
    </w:p>
    <w:p w14:paraId="69D15B36" w14:textId="170F8D88" w:rsidR="004A49FB" w:rsidRPr="000C723D" w:rsidRDefault="004A49FB"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Cyber</w:t>
      </w:r>
    </w:p>
    <w:p w14:paraId="2B370938" w14:textId="6B77B8DC" w:rsidR="004A49FB" w:rsidRPr="000C723D" w:rsidRDefault="004A49FB"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Child Sexual Abuse</w:t>
      </w:r>
    </w:p>
    <w:p w14:paraId="57164845" w14:textId="5D1E6D95" w:rsidR="004A49FB" w:rsidRPr="000C723D" w:rsidRDefault="004A49FB" w:rsidP="000C723D">
      <w:pPr>
        <w:pStyle w:val="ListParagraph"/>
        <w:numPr>
          <w:ilvl w:val="0"/>
          <w:numId w:val="1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Public Disorder</w:t>
      </w:r>
    </w:p>
    <w:p w14:paraId="1A95D522" w14:textId="5BBB734C" w:rsidR="004A49FB" w:rsidRPr="000C723D" w:rsidRDefault="00223F10" w:rsidP="000C723D">
      <w:pPr>
        <w:pStyle w:val="ListParagraph"/>
        <w:numPr>
          <w:ilvl w:val="0"/>
          <w:numId w:val="11"/>
        </w:numPr>
        <w:spacing w:after="80"/>
        <w:ind w:left="357" w:hanging="357"/>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Civil Emergencies</w:t>
      </w:r>
    </w:p>
    <w:p w14:paraId="6D713614" w14:textId="0E3CD438" w:rsidR="00836AC2" w:rsidRPr="000C723D" w:rsidRDefault="00D31BDB"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I</w:t>
      </w:r>
      <w:r w:rsidR="00A971F2" w:rsidRPr="000C723D">
        <w:rPr>
          <w:rFonts w:ascii="Arial" w:eastAsiaTheme="minorHAnsi" w:hAnsi="Arial" w:cs="Arial"/>
          <w:sz w:val="21"/>
          <w:szCs w:val="21"/>
          <w:lang w:val="en-GB"/>
        </w:rPr>
        <w:t xml:space="preserve">n </w:t>
      </w:r>
      <w:r w:rsidR="00BD137F" w:rsidRPr="000C723D">
        <w:rPr>
          <w:rFonts w:ascii="Arial" w:eastAsiaTheme="minorHAnsi" w:hAnsi="Arial" w:cs="Arial"/>
          <w:sz w:val="21"/>
          <w:szCs w:val="21"/>
          <w:lang w:val="en-GB"/>
        </w:rPr>
        <w:t xml:space="preserve">April 2022, </w:t>
      </w:r>
      <w:r w:rsidR="003D2321" w:rsidRPr="000C723D">
        <w:rPr>
          <w:rFonts w:ascii="Arial" w:eastAsiaTheme="minorHAnsi" w:hAnsi="Arial" w:cs="Arial"/>
          <w:sz w:val="21"/>
          <w:szCs w:val="21"/>
          <w:lang w:val="en-GB"/>
        </w:rPr>
        <w:t xml:space="preserve">prior </w:t>
      </w:r>
      <w:r w:rsidR="005647F2" w:rsidRPr="000C723D">
        <w:rPr>
          <w:rFonts w:ascii="Arial" w:eastAsiaTheme="minorHAnsi" w:hAnsi="Arial" w:cs="Arial"/>
          <w:sz w:val="21"/>
          <w:szCs w:val="21"/>
          <w:lang w:val="en-GB"/>
        </w:rPr>
        <w:t xml:space="preserve">to </w:t>
      </w:r>
      <w:r w:rsidR="003D2321" w:rsidRPr="000C723D">
        <w:rPr>
          <w:rFonts w:ascii="Arial" w:eastAsiaTheme="minorHAnsi" w:hAnsi="Arial" w:cs="Arial"/>
          <w:sz w:val="21"/>
          <w:szCs w:val="21"/>
          <w:lang w:val="en-GB"/>
        </w:rPr>
        <w:t xml:space="preserve">the SPR, </w:t>
      </w:r>
      <w:r w:rsidR="00BD137F" w:rsidRPr="000C723D">
        <w:rPr>
          <w:rFonts w:ascii="Arial" w:eastAsiaTheme="minorHAnsi" w:hAnsi="Arial" w:cs="Arial"/>
          <w:sz w:val="21"/>
          <w:szCs w:val="21"/>
          <w:lang w:val="en-GB"/>
        </w:rPr>
        <w:t xml:space="preserve">I published my Making Kent Safer plan </w:t>
      </w:r>
      <w:r w:rsidR="00231171" w:rsidRPr="000C723D">
        <w:rPr>
          <w:rFonts w:ascii="Arial" w:eastAsiaTheme="minorHAnsi" w:hAnsi="Arial" w:cs="Arial"/>
          <w:sz w:val="21"/>
          <w:szCs w:val="21"/>
          <w:lang w:val="en-GB"/>
        </w:rPr>
        <w:t>and it i</w:t>
      </w:r>
      <w:r w:rsidR="003D2321" w:rsidRPr="000C723D">
        <w:rPr>
          <w:rFonts w:ascii="Arial" w:eastAsiaTheme="minorHAnsi" w:hAnsi="Arial" w:cs="Arial"/>
          <w:sz w:val="21"/>
          <w:szCs w:val="21"/>
          <w:lang w:val="en-GB"/>
        </w:rPr>
        <w:t xml:space="preserve">ncluded VAWG as a priority for the Chief Constable. </w:t>
      </w:r>
      <w:r w:rsidR="00C32998" w:rsidRPr="000C723D">
        <w:rPr>
          <w:rFonts w:ascii="Arial" w:eastAsiaTheme="minorHAnsi" w:hAnsi="Arial" w:cs="Arial"/>
          <w:sz w:val="21"/>
          <w:szCs w:val="21"/>
          <w:lang w:val="en-GB"/>
        </w:rPr>
        <w:t>M</w:t>
      </w:r>
      <w:r w:rsidR="0041593A" w:rsidRPr="000C723D">
        <w:rPr>
          <w:rFonts w:ascii="Arial" w:eastAsiaTheme="minorHAnsi" w:hAnsi="Arial" w:cs="Arial"/>
          <w:sz w:val="21"/>
          <w:szCs w:val="21"/>
          <w:lang w:val="en-GB"/>
        </w:rPr>
        <w:t>y</w:t>
      </w:r>
      <w:r w:rsidR="00C32998" w:rsidRPr="000C723D">
        <w:rPr>
          <w:rFonts w:ascii="Arial" w:eastAsiaTheme="minorHAnsi" w:hAnsi="Arial" w:cs="Arial"/>
          <w:sz w:val="21"/>
          <w:szCs w:val="21"/>
          <w:lang w:val="en-GB"/>
        </w:rPr>
        <w:t xml:space="preserve"> office also ensured that consideration was given to </w:t>
      </w:r>
      <w:r w:rsidR="00A76CBB" w:rsidRPr="000C723D">
        <w:rPr>
          <w:rFonts w:ascii="Arial" w:eastAsiaTheme="minorHAnsi" w:hAnsi="Arial" w:cs="Arial"/>
          <w:sz w:val="21"/>
          <w:szCs w:val="21"/>
          <w:lang w:val="en-GB"/>
        </w:rPr>
        <w:t xml:space="preserve">the other threats </w:t>
      </w:r>
      <w:r w:rsidR="00387C3D" w:rsidRPr="000C723D">
        <w:rPr>
          <w:rFonts w:ascii="Arial" w:eastAsiaTheme="minorHAnsi" w:hAnsi="Arial" w:cs="Arial"/>
          <w:sz w:val="21"/>
          <w:szCs w:val="21"/>
          <w:lang w:val="en-GB"/>
        </w:rPr>
        <w:t>when</w:t>
      </w:r>
      <w:r w:rsidR="009A032A" w:rsidRPr="000C723D">
        <w:rPr>
          <w:rFonts w:ascii="Arial" w:eastAsiaTheme="minorHAnsi" w:hAnsi="Arial" w:cs="Arial"/>
          <w:sz w:val="21"/>
          <w:szCs w:val="21"/>
          <w:lang w:val="en-GB"/>
        </w:rPr>
        <w:t xml:space="preserve"> </w:t>
      </w:r>
      <w:r w:rsidR="00A76CBB" w:rsidRPr="000C723D">
        <w:rPr>
          <w:rFonts w:ascii="Arial" w:eastAsiaTheme="minorHAnsi" w:hAnsi="Arial" w:cs="Arial"/>
          <w:sz w:val="21"/>
          <w:szCs w:val="21"/>
          <w:lang w:val="en-GB"/>
        </w:rPr>
        <w:t>develop</w:t>
      </w:r>
      <w:r w:rsidR="009A032A" w:rsidRPr="000C723D">
        <w:rPr>
          <w:rFonts w:ascii="Arial" w:eastAsiaTheme="minorHAnsi" w:hAnsi="Arial" w:cs="Arial"/>
          <w:sz w:val="21"/>
          <w:szCs w:val="21"/>
          <w:lang w:val="en-GB"/>
        </w:rPr>
        <w:t xml:space="preserve">ing </w:t>
      </w:r>
      <w:r w:rsidR="00A76CBB" w:rsidRPr="000C723D">
        <w:rPr>
          <w:rFonts w:ascii="Arial" w:eastAsiaTheme="minorHAnsi" w:hAnsi="Arial" w:cs="Arial"/>
          <w:sz w:val="21"/>
          <w:szCs w:val="21"/>
          <w:lang w:val="en-GB"/>
        </w:rPr>
        <w:t xml:space="preserve">the plan, and </w:t>
      </w:r>
      <w:r w:rsidR="00231171" w:rsidRPr="000C723D">
        <w:rPr>
          <w:rFonts w:ascii="Arial" w:eastAsiaTheme="minorHAnsi" w:hAnsi="Arial" w:cs="Arial"/>
          <w:sz w:val="21"/>
          <w:szCs w:val="21"/>
          <w:lang w:val="en-GB"/>
        </w:rPr>
        <w:t>as p</w:t>
      </w:r>
      <w:r w:rsidR="005C49E1" w:rsidRPr="000C723D">
        <w:rPr>
          <w:rFonts w:ascii="Arial" w:eastAsiaTheme="minorHAnsi" w:hAnsi="Arial" w:cs="Arial"/>
          <w:sz w:val="21"/>
          <w:szCs w:val="21"/>
          <w:lang w:val="en-GB"/>
        </w:rPr>
        <w:t xml:space="preserve">art </w:t>
      </w:r>
      <w:r w:rsidR="00315867" w:rsidRPr="000C723D">
        <w:rPr>
          <w:rFonts w:ascii="Arial" w:eastAsiaTheme="minorHAnsi" w:hAnsi="Arial" w:cs="Arial"/>
          <w:sz w:val="21"/>
          <w:szCs w:val="21"/>
          <w:lang w:val="en-GB"/>
        </w:rPr>
        <w:t>of the annual refresh process</w:t>
      </w:r>
      <w:r w:rsidR="00C414A1" w:rsidRPr="000C723D">
        <w:rPr>
          <w:rFonts w:ascii="Arial" w:eastAsiaTheme="minorHAnsi" w:hAnsi="Arial" w:cs="Arial"/>
          <w:sz w:val="21"/>
          <w:szCs w:val="21"/>
          <w:lang w:val="en-GB"/>
        </w:rPr>
        <w:t>.</w:t>
      </w:r>
    </w:p>
    <w:p w14:paraId="34B30449" w14:textId="454A3D1E" w:rsidR="00B77CC8" w:rsidRPr="000C723D" w:rsidRDefault="00680280"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The Chief Constable is responsible for having due regard to both the Police and Crime Plan and the S</w:t>
      </w:r>
      <w:r w:rsidR="00D5046A" w:rsidRPr="000C723D">
        <w:rPr>
          <w:rFonts w:ascii="Arial" w:eastAsiaTheme="minorHAnsi" w:hAnsi="Arial" w:cs="Arial"/>
          <w:sz w:val="21"/>
          <w:szCs w:val="21"/>
          <w:lang w:val="en-GB"/>
        </w:rPr>
        <w:t>PR</w:t>
      </w:r>
      <w:r w:rsidRPr="000C723D">
        <w:rPr>
          <w:rFonts w:ascii="Arial" w:eastAsiaTheme="minorHAnsi" w:hAnsi="Arial" w:cs="Arial"/>
          <w:sz w:val="21"/>
          <w:szCs w:val="21"/>
          <w:lang w:val="en-GB"/>
        </w:rPr>
        <w:t xml:space="preserve"> when exercising their functions, and </w:t>
      </w:r>
      <w:r w:rsidR="00B77CC8" w:rsidRPr="000C723D">
        <w:rPr>
          <w:rFonts w:ascii="Arial" w:eastAsiaTheme="minorHAnsi" w:hAnsi="Arial" w:cs="Arial"/>
          <w:sz w:val="21"/>
          <w:szCs w:val="21"/>
          <w:lang w:val="en-GB"/>
        </w:rPr>
        <w:t xml:space="preserve">I </w:t>
      </w:r>
      <w:r w:rsidRPr="000C723D">
        <w:rPr>
          <w:rFonts w:ascii="Arial" w:eastAsiaTheme="minorHAnsi" w:hAnsi="Arial" w:cs="Arial"/>
          <w:sz w:val="21"/>
          <w:szCs w:val="21"/>
          <w:lang w:val="en-GB"/>
        </w:rPr>
        <w:t xml:space="preserve">hold the Chief Constable accountable for doing so through </w:t>
      </w:r>
      <w:r w:rsidR="00B77CC8" w:rsidRPr="000C723D">
        <w:rPr>
          <w:rFonts w:ascii="Arial" w:eastAsiaTheme="minorHAnsi" w:hAnsi="Arial" w:cs="Arial"/>
          <w:sz w:val="21"/>
          <w:szCs w:val="21"/>
          <w:lang w:val="en-GB"/>
        </w:rPr>
        <w:t xml:space="preserve">my </w:t>
      </w:r>
      <w:r w:rsidRPr="000C723D">
        <w:rPr>
          <w:rFonts w:ascii="Arial" w:eastAsiaTheme="minorHAnsi" w:hAnsi="Arial" w:cs="Arial"/>
          <w:sz w:val="21"/>
          <w:szCs w:val="21"/>
          <w:lang w:val="en-GB"/>
        </w:rPr>
        <w:t xml:space="preserve">governance </w:t>
      </w:r>
      <w:r w:rsidR="00B77CC8" w:rsidRPr="000C723D">
        <w:rPr>
          <w:rFonts w:ascii="Arial" w:eastAsiaTheme="minorHAnsi" w:hAnsi="Arial" w:cs="Arial"/>
          <w:sz w:val="21"/>
          <w:szCs w:val="21"/>
          <w:lang w:val="en-GB"/>
        </w:rPr>
        <w:t>arrangements.</w:t>
      </w:r>
    </w:p>
    <w:p w14:paraId="7FBC9C2D" w14:textId="28D47CBB" w:rsidR="007C095B" w:rsidRPr="000C723D" w:rsidRDefault="000F4726" w:rsidP="000C723D">
      <w:pPr>
        <w:jc w:val="both"/>
        <w:rPr>
          <w:rFonts w:ascii="Arial" w:eastAsiaTheme="minorHAnsi" w:hAnsi="Arial" w:cs="Arial"/>
          <w:sz w:val="21"/>
          <w:szCs w:val="21"/>
          <w:lang w:val="en-GB"/>
        </w:rPr>
      </w:pPr>
      <w:r w:rsidRPr="000C723D">
        <w:rPr>
          <w:rFonts w:ascii="Arial" w:eastAsiaTheme="minorHAnsi" w:hAnsi="Arial" w:cs="Arial"/>
          <w:b/>
          <w:bCs/>
          <w:sz w:val="21"/>
          <w:szCs w:val="21"/>
          <w:lang w:val="en-GB"/>
        </w:rPr>
        <w:t>VAWG</w:t>
      </w:r>
      <w:r w:rsidR="00886A39" w:rsidRPr="000C723D">
        <w:rPr>
          <w:rFonts w:ascii="Arial" w:eastAsiaTheme="minorHAnsi" w:hAnsi="Arial" w:cs="Arial"/>
          <w:b/>
          <w:bCs/>
          <w:sz w:val="21"/>
          <w:szCs w:val="21"/>
          <w:lang w:val="en-GB"/>
        </w:rPr>
        <w:t>:</w:t>
      </w:r>
      <w:r w:rsidR="00886A39" w:rsidRPr="000C723D">
        <w:rPr>
          <w:rFonts w:ascii="Arial" w:eastAsiaTheme="minorHAnsi" w:hAnsi="Arial" w:cs="Arial"/>
          <w:sz w:val="21"/>
          <w:szCs w:val="21"/>
          <w:lang w:val="en-GB"/>
        </w:rPr>
        <w:t xml:space="preserve"> </w:t>
      </w:r>
      <w:r w:rsidR="007C095B" w:rsidRPr="000C723D">
        <w:rPr>
          <w:rFonts w:ascii="Arial" w:eastAsiaTheme="minorHAnsi" w:hAnsi="Arial" w:cs="Arial"/>
          <w:sz w:val="21"/>
          <w:szCs w:val="21"/>
          <w:lang w:val="en-GB"/>
        </w:rPr>
        <w:t xml:space="preserve">Kent Police has a focus on VAWG through the Control Strategy, which centres on predatory sexual offending, rape, and </w:t>
      </w:r>
      <w:r w:rsidR="0084608D" w:rsidRPr="000C723D">
        <w:rPr>
          <w:rFonts w:ascii="Arial" w:eastAsiaTheme="minorHAnsi" w:hAnsi="Arial" w:cs="Arial"/>
          <w:sz w:val="21"/>
          <w:szCs w:val="21"/>
          <w:lang w:val="en-GB"/>
        </w:rPr>
        <w:t>DA</w:t>
      </w:r>
      <w:r w:rsidR="007C095B" w:rsidRPr="000C723D">
        <w:rPr>
          <w:rFonts w:ascii="Arial" w:eastAsiaTheme="minorHAnsi" w:hAnsi="Arial" w:cs="Arial"/>
          <w:sz w:val="21"/>
          <w:szCs w:val="21"/>
          <w:lang w:val="en-GB"/>
        </w:rPr>
        <w:t xml:space="preserve">, and has recently restructured its service to create larger more resilient teams </w:t>
      </w:r>
      <w:r w:rsidR="002B5051" w:rsidRPr="000C723D">
        <w:rPr>
          <w:rFonts w:ascii="Arial" w:eastAsiaTheme="minorHAnsi" w:hAnsi="Arial" w:cs="Arial"/>
          <w:sz w:val="21"/>
          <w:szCs w:val="21"/>
          <w:lang w:val="en-GB"/>
        </w:rPr>
        <w:t xml:space="preserve">to </w:t>
      </w:r>
      <w:r w:rsidR="007C095B" w:rsidRPr="000C723D">
        <w:rPr>
          <w:rFonts w:ascii="Arial" w:eastAsiaTheme="minorHAnsi" w:hAnsi="Arial" w:cs="Arial"/>
          <w:sz w:val="21"/>
          <w:szCs w:val="21"/>
          <w:lang w:val="en-GB"/>
        </w:rPr>
        <w:t>investigat</w:t>
      </w:r>
      <w:r w:rsidR="00125963" w:rsidRPr="000C723D">
        <w:rPr>
          <w:rFonts w:ascii="Arial" w:eastAsiaTheme="minorHAnsi" w:hAnsi="Arial" w:cs="Arial"/>
          <w:sz w:val="21"/>
          <w:szCs w:val="21"/>
          <w:lang w:val="en-GB"/>
        </w:rPr>
        <w:t>e</w:t>
      </w:r>
      <w:r w:rsidR="007C095B" w:rsidRPr="000C723D">
        <w:rPr>
          <w:rFonts w:ascii="Arial" w:eastAsiaTheme="minorHAnsi" w:hAnsi="Arial" w:cs="Arial"/>
          <w:sz w:val="21"/>
          <w:szCs w:val="21"/>
          <w:lang w:val="en-GB"/>
        </w:rPr>
        <w:t xml:space="preserve"> harmful crimes. </w:t>
      </w:r>
      <w:r w:rsidR="00A5262D" w:rsidRPr="000C723D">
        <w:rPr>
          <w:rFonts w:ascii="Arial" w:eastAsiaTheme="minorHAnsi" w:hAnsi="Arial" w:cs="Arial"/>
          <w:sz w:val="21"/>
          <w:szCs w:val="21"/>
          <w:lang w:val="en-GB"/>
        </w:rPr>
        <w:t xml:space="preserve">It </w:t>
      </w:r>
      <w:r w:rsidR="007C095B" w:rsidRPr="000C723D">
        <w:rPr>
          <w:rFonts w:ascii="Arial" w:eastAsiaTheme="minorHAnsi" w:hAnsi="Arial" w:cs="Arial"/>
          <w:sz w:val="21"/>
          <w:szCs w:val="21"/>
          <w:lang w:val="en-GB"/>
        </w:rPr>
        <w:t xml:space="preserve">has also increased the number of local beat officers engaging with communities to increase trust and confidence and improve </w:t>
      </w:r>
      <w:r w:rsidR="009A2B3A" w:rsidRPr="000C723D">
        <w:rPr>
          <w:rFonts w:ascii="Arial" w:eastAsiaTheme="minorHAnsi" w:hAnsi="Arial" w:cs="Arial"/>
          <w:sz w:val="21"/>
          <w:szCs w:val="21"/>
          <w:lang w:val="en-GB"/>
        </w:rPr>
        <w:t xml:space="preserve">its </w:t>
      </w:r>
      <w:r w:rsidR="007C095B" w:rsidRPr="000C723D">
        <w:rPr>
          <w:rFonts w:ascii="Arial" w:eastAsiaTheme="minorHAnsi" w:hAnsi="Arial" w:cs="Arial"/>
          <w:sz w:val="21"/>
          <w:szCs w:val="21"/>
          <w:lang w:val="en-GB"/>
        </w:rPr>
        <w:t xml:space="preserve">response to VAWG. </w:t>
      </w:r>
    </w:p>
    <w:p w14:paraId="01C06DB3" w14:textId="405F016F" w:rsidR="007C095B" w:rsidRPr="000C723D" w:rsidRDefault="004E6695" w:rsidP="000C723D">
      <w:pPr>
        <w:spacing w:before="40"/>
        <w:jc w:val="both"/>
        <w:rPr>
          <w:rFonts w:ascii="Arial" w:eastAsiaTheme="minorHAnsi" w:hAnsi="Arial" w:cs="Arial"/>
          <w:sz w:val="21"/>
          <w:szCs w:val="21"/>
          <w:lang w:val="en-GB"/>
        </w:rPr>
      </w:pPr>
      <w:r w:rsidRPr="000C723D">
        <w:rPr>
          <w:rFonts w:ascii="Arial" w:hAnsi="Arial" w:cs="Arial"/>
          <w:noProof/>
          <w:sz w:val="16"/>
          <w:szCs w:val="16"/>
          <w:lang w:val="en-GB" w:eastAsia="en-GB"/>
        </w:rPr>
        <mc:AlternateContent>
          <mc:Choice Requires="wps">
            <w:drawing>
              <wp:anchor distT="45720" distB="45720" distL="114300" distR="114300" simplePos="0" relativeHeight="251658270" behindDoc="0" locked="0" layoutInCell="1" allowOverlap="1" wp14:anchorId="17C6C469" wp14:editId="3835E2A6">
                <wp:simplePos x="0" y="0"/>
                <wp:positionH relativeFrom="margin">
                  <wp:posOffset>9819640</wp:posOffset>
                </wp:positionH>
                <wp:positionV relativeFrom="paragraph">
                  <wp:posOffset>1159510</wp:posOffset>
                </wp:positionV>
                <wp:extent cx="457200" cy="409575"/>
                <wp:effectExtent l="0" t="0" r="0" b="9525"/>
                <wp:wrapNone/>
                <wp:docPr id="1940468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78B0775C" w14:textId="0644D067"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6C469" id="_x0000_s1052" type="#_x0000_t202" style="position:absolute;left:0;text-align:left;margin-left:773.2pt;margin-top:91.3pt;width:36pt;height:32.25pt;z-index:25165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" stroked="f">
                <v:textbox>
                  <w:txbxContent>
                    <w:p w14:paraId="78B0775C" w14:textId="0644D067"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7</w:t>
                      </w:r>
                    </w:p>
                  </w:txbxContent>
                </v:textbox>
                <w10:wrap anchorx="margin"/>
              </v:shape>
            </w:pict>
          </mc:Fallback>
        </mc:AlternateContent>
      </w:r>
      <w:r w:rsidR="007C095B" w:rsidRPr="000C723D">
        <w:rPr>
          <w:rFonts w:ascii="Arial" w:eastAsiaTheme="minorHAnsi" w:hAnsi="Arial" w:cs="Arial"/>
          <w:sz w:val="21"/>
          <w:szCs w:val="21"/>
          <w:lang w:val="en-GB"/>
        </w:rPr>
        <w:t xml:space="preserve">Community Safety teams concentrate on establishing local links to tackle VAWG, identifying areas </w:t>
      </w:r>
      <w:r w:rsidR="00B53DFE" w:rsidRPr="000C723D">
        <w:rPr>
          <w:rFonts w:ascii="Arial" w:eastAsiaTheme="minorHAnsi" w:hAnsi="Arial" w:cs="Arial"/>
          <w:sz w:val="21"/>
          <w:szCs w:val="21"/>
          <w:lang w:val="en-GB"/>
        </w:rPr>
        <w:t>o</w:t>
      </w:r>
      <w:r w:rsidR="007A2307" w:rsidRPr="000C723D">
        <w:rPr>
          <w:rFonts w:ascii="Arial" w:eastAsiaTheme="minorHAnsi" w:hAnsi="Arial" w:cs="Arial"/>
          <w:sz w:val="21"/>
          <w:szCs w:val="21"/>
          <w:lang w:val="en-GB"/>
        </w:rPr>
        <w:t xml:space="preserve">f concern </w:t>
      </w:r>
      <w:r w:rsidR="007C095B" w:rsidRPr="000C723D">
        <w:rPr>
          <w:rFonts w:ascii="Arial" w:eastAsiaTheme="minorHAnsi" w:hAnsi="Arial" w:cs="Arial"/>
          <w:sz w:val="21"/>
          <w:szCs w:val="21"/>
          <w:lang w:val="en-GB"/>
        </w:rPr>
        <w:t xml:space="preserve">and taking a problem-solving partnership or community approach to making </w:t>
      </w:r>
      <w:r w:rsidR="00F8391B" w:rsidRPr="000C723D">
        <w:rPr>
          <w:rFonts w:ascii="Arial" w:eastAsiaTheme="minorHAnsi" w:hAnsi="Arial" w:cs="Arial"/>
          <w:sz w:val="21"/>
          <w:szCs w:val="21"/>
          <w:lang w:val="en-GB"/>
        </w:rPr>
        <w:t xml:space="preserve">them </w:t>
      </w:r>
      <w:r w:rsidR="007C095B" w:rsidRPr="000C723D">
        <w:rPr>
          <w:rFonts w:ascii="Arial" w:eastAsiaTheme="minorHAnsi" w:hAnsi="Arial" w:cs="Arial"/>
          <w:sz w:val="21"/>
          <w:szCs w:val="21"/>
          <w:lang w:val="en-GB"/>
        </w:rPr>
        <w:t>safer. Kent Police has established VAWG ‘Walk and Talks’ across the county</w:t>
      </w:r>
      <w:r w:rsidR="00825DD2" w:rsidRPr="000C723D">
        <w:rPr>
          <w:rFonts w:ascii="Arial" w:eastAsiaTheme="minorHAnsi" w:hAnsi="Arial" w:cs="Arial"/>
          <w:sz w:val="21"/>
          <w:szCs w:val="21"/>
          <w:lang w:val="en-GB"/>
        </w:rPr>
        <w:t xml:space="preserve">, and </w:t>
      </w:r>
      <w:r w:rsidR="007C095B" w:rsidRPr="000C723D">
        <w:rPr>
          <w:rFonts w:ascii="Arial" w:eastAsiaTheme="minorHAnsi" w:hAnsi="Arial" w:cs="Arial"/>
          <w:sz w:val="21"/>
          <w:szCs w:val="21"/>
          <w:lang w:val="en-GB"/>
        </w:rPr>
        <w:t>initiated campaigns to ensure night</w:t>
      </w:r>
      <w:r w:rsidR="000E2CC4" w:rsidRPr="000C723D">
        <w:rPr>
          <w:rFonts w:ascii="Arial" w:eastAsiaTheme="minorHAnsi" w:hAnsi="Arial" w:cs="Arial"/>
          <w:sz w:val="21"/>
          <w:szCs w:val="21"/>
          <w:lang w:val="en-GB"/>
        </w:rPr>
        <w:t>-</w:t>
      </w:r>
      <w:r w:rsidR="007C095B" w:rsidRPr="000C723D">
        <w:rPr>
          <w:rFonts w:ascii="Arial" w:eastAsiaTheme="minorHAnsi" w:hAnsi="Arial" w:cs="Arial"/>
          <w:sz w:val="21"/>
          <w:szCs w:val="21"/>
          <w:lang w:val="en-GB"/>
        </w:rPr>
        <w:t>time economy venues are safe for all, including Project Vigilant</w:t>
      </w:r>
      <w:r w:rsidR="00B10A35" w:rsidRPr="000C723D">
        <w:rPr>
          <w:rFonts w:ascii="Arial" w:eastAsiaTheme="minorHAnsi" w:hAnsi="Arial" w:cs="Arial"/>
          <w:sz w:val="21"/>
          <w:szCs w:val="21"/>
          <w:lang w:val="en-GB"/>
        </w:rPr>
        <w:t xml:space="preserve">. </w:t>
      </w:r>
      <w:r w:rsidR="00C461F1" w:rsidRPr="000C723D">
        <w:rPr>
          <w:rFonts w:ascii="Arial" w:eastAsiaTheme="minorHAnsi" w:hAnsi="Arial" w:cs="Arial"/>
          <w:sz w:val="21"/>
          <w:szCs w:val="21"/>
          <w:lang w:val="en-GB"/>
        </w:rPr>
        <w:t>It has also worked wi</w:t>
      </w:r>
      <w:r w:rsidR="007C095B" w:rsidRPr="000C723D">
        <w:rPr>
          <w:rFonts w:ascii="Arial" w:eastAsiaTheme="minorHAnsi" w:hAnsi="Arial" w:cs="Arial"/>
          <w:sz w:val="21"/>
          <w:szCs w:val="21"/>
          <w:lang w:val="en-GB"/>
        </w:rPr>
        <w:t>th taxi firms on ‘bystander’ training to spot signs of DA, spiking and sexual assault and increased patrols in ‘hot spot’ areas where VAWG is reported</w:t>
      </w:r>
      <w:r w:rsidR="003959A3" w:rsidRPr="000C723D">
        <w:rPr>
          <w:rFonts w:ascii="Arial" w:eastAsiaTheme="minorHAnsi" w:hAnsi="Arial" w:cs="Arial"/>
          <w:sz w:val="21"/>
          <w:szCs w:val="21"/>
          <w:lang w:val="en-GB"/>
        </w:rPr>
        <w:t>.</w:t>
      </w:r>
    </w:p>
    <w:p w14:paraId="3595D235" w14:textId="77777777" w:rsidR="00ED479E" w:rsidRPr="000C723D" w:rsidRDefault="007C095B" w:rsidP="00BD697C">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lastRenderedPageBreak/>
        <w:t>Operation Soteria</w:t>
      </w:r>
      <w:r w:rsidR="00F8391B" w:rsidRPr="000C723D">
        <w:rPr>
          <w:rFonts w:ascii="Arial" w:eastAsiaTheme="minorHAnsi" w:hAnsi="Arial" w:cs="Arial"/>
          <w:sz w:val="21"/>
          <w:szCs w:val="21"/>
          <w:lang w:val="en-GB"/>
        </w:rPr>
        <w:t xml:space="preserve"> -</w:t>
      </w:r>
      <w:r w:rsidRPr="000C723D">
        <w:rPr>
          <w:rFonts w:ascii="Arial" w:eastAsiaTheme="minorHAnsi" w:hAnsi="Arial" w:cs="Arial"/>
          <w:sz w:val="21"/>
          <w:szCs w:val="21"/>
          <w:lang w:val="en-GB"/>
        </w:rPr>
        <w:t xml:space="preserve"> a program initiated to improve the investigation and prosecution of rape and serious sexual offences</w:t>
      </w:r>
      <w:r w:rsidR="00F8391B" w:rsidRPr="000C723D">
        <w:rPr>
          <w:rFonts w:ascii="Arial" w:eastAsiaTheme="minorHAnsi" w:hAnsi="Arial" w:cs="Arial"/>
          <w:sz w:val="21"/>
          <w:szCs w:val="21"/>
          <w:lang w:val="en-GB"/>
        </w:rPr>
        <w:t xml:space="preserve"> -</w:t>
      </w:r>
      <w:r w:rsidRPr="000C723D">
        <w:rPr>
          <w:rFonts w:ascii="Arial" w:eastAsiaTheme="minorHAnsi" w:hAnsi="Arial" w:cs="Arial"/>
          <w:sz w:val="21"/>
          <w:szCs w:val="21"/>
          <w:lang w:val="en-GB"/>
        </w:rPr>
        <w:t xml:space="preserve"> has been adopted across Kent, ensuring all </w:t>
      </w:r>
      <w:r w:rsidR="003959A3" w:rsidRPr="000C723D">
        <w:rPr>
          <w:rFonts w:ascii="Arial" w:eastAsiaTheme="minorHAnsi" w:hAnsi="Arial" w:cs="Arial"/>
          <w:sz w:val="21"/>
          <w:szCs w:val="21"/>
          <w:lang w:val="en-GB"/>
        </w:rPr>
        <w:t>r</w:t>
      </w:r>
      <w:r w:rsidRPr="000C723D">
        <w:rPr>
          <w:rFonts w:ascii="Arial" w:eastAsiaTheme="minorHAnsi" w:hAnsi="Arial" w:cs="Arial"/>
          <w:sz w:val="21"/>
          <w:szCs w:val="21"/>
          <w:lang w:val="en-GB"/>
        </w:rPr>
        <w:t>ape investigators are trained in current best practice</w:t>
      </w:r>
      <w:r w:rsidR="004929B4" w:rsidRPr="000C723D">
        <w:rPr>
          <w:rFonts w:ascii="Arial" w:eastAsiaTheme="minorHAnsi" w:hAnsi="Arial" w:cs="Arial"/>
          <w:sz w:val="21"/>
          <w:szCs w:val="21"/>
          <w:lang w:val="en-GB"/>
        </w:rPr>
        <w:t xml:space="preserve">. </w:t>
      </w:r>
      <w:r w:rsidRPr="000C723D">
        <w:rPr>
          <w:rFonts w:ascii="Arial" w:eastAsiaTheme="minorHAnsi" w:hAnsi="Arial" w:cs="Arial"/>
          <w:sz w:val="21"/>
          <w:szCs w:val="21"/>
          <w:lang w:val="en-GB"/>
        </w:rPr>
        <w:t xml:space="preserve">Working with </w:t>
      </w:r>
      <w:r w:rsidR="00072F4F" w:rsidRPr="000C723D">
        <w:rPr>
          <w:rFonts w:ascii="Arial" w:eastAsiaTheme="minorHAnsi" w:hAnsi="Arial" w:cs="Arial"/>
          <w:sz w:val="21"/>
          <w:szCs w:val="21"/>
          <w:lang w:val="en-GB"/>
        </w:rPr>
        <w:t xml:space="preserve">CPS </w:t>
      </w:r>
      <w:r w:rsidRPr="000C723D">
        <w:rPr>
          <w:rFonts w:ascii="Arial" w:eastAsiaTheme="minorHAnsi" w:hAnsi="Arial" w:cs="Arial"/>
          <w:sz w:val="21"/>
          <w:szCs w:val="21"/>
          <w:lang w:val="en-GB"/>
        </w:rPr>
        <w:t>colleagues</w:t>
      </w:r>
      <w:r w:rsidR="004609A2" w:rsidRPr="000C723D">
        <w:rPr>
          <w:rFonts w:ascii="Arial" w:eastAsiaTheme="minorHAnsi" w:hAnsi="Arial" w:cs="Arial"/>
          <w:sz w:val="21"/>
          <w:szCs w:val="21"/>
          <w:lang w:val="en-GB"/>
        </w:rPr>
        <w:t>,</w:t>
      </w:r>
      <w:r w:rsidRPr="000C723D">
        <w:rPr>
          <w:rFonts w:ascii="Arial" w:eastAsiaTheme="minorHAnsi" w:hAnsi="Arial" w:cs="Arial"/>
          <w:sz w:val="21"/>
          <w:szCs w:val="21"/>
          <w:lang w:val="en-GB"/>
        </w:rPr>
        <w:t xml:space="preserve"> opportunities </w:t>
      </w:r>
      <w:r w:rsidR="00522944" w:rsidRPr="000C723D">
        <w:rPr>
          <w:rFonts w:ascii="Arial" w:eastAsiaTheme="minorHAnsi" w:hAnsi="Arial" w:cs="Arial"/>
          <w:sz w:val="21"/>
          <w:szCs w:val="21"/>
          <w:lang w:val="en-GB"/>
        </w:rPr>
        <w:t xml:space="preserve">are </w:t>
      </w:r>
      <w:r w:rsidR="0078762A" w:rsidRPr="000C723D">
        <w:rPr>
          <w:rFonts w:ascii="Arial" w:eastAsiaTheme="minorHAnsi" w:hAnsi="Arial" w:cs="Arial"/>
          <w:sz w:val="21"/>
          <w:szCs w:val="21"/>
          <w:lang w:val="en-GB"/>
        </w:rPr>
        <w:t xml:space="preserve">also </w:t>
      </w:r>
      <w:r w:rsidR="00522944" w:rsidRPr="000C723D">
        <w:rPr>
          <w:rFonts w:ascii="Arial" w:eastAsiaTheme="minorHAnsi" w:hAnsi="Arial" w:cs="Arial"/>
          <w:sz w:val="21"/>
          <w:szCs w:val="21"/>
          <w:lang w:val="en-GB"/>
        </w:rPr>
        <w:t xml:space="preserve">maximised </w:t>
      </w:r>
      <w:r w:rsidRPr="000C723D">
        <w:rPr>
          <w:rFonts w:ascii="Arial" w:eastAsiaTheme="minorHAnsi" w:hAnsi="Arial" w:cs="Arial"/>
          <w:sz w:val="21"/>
          <w:szCs w:val="21"/>
          <w:lang w:val="en-GB"/>
        </w:rPr>
        <w:t>to hold offenders to account.</w:t>
      </w:r>
      <w:r w:rsidR="00F8391B" w:rsidRPr="000C723D">
        <w:rPr>
          <w:rFonts w:ascii="Arial" w:eastAsiaTheme="minorHAnsi" w:hAnsi="Arial" w:cs="Arial"/>
          <w:sz w:val="21"/>
          <w:szCs w:val="21"/>
          <w:lang w:val="en-GB"/>
        </w:rPr>
        <w:t xml:space="preserve"> </w:t>
      </w:r>
    </w:p>
    <w:p w14:paraId="2F7F9FFC" w14:textId="576EC255" w:rsidR="004B62D0" w:rsidRPr="000C723D" w:rsidRDefault="00F8391B" w:rsidP="00BD697C">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There is strong governance </w:t>
      </w:r>
      <w:r w:rsidR="00B1224C" w:rsidRPr="000C723D">
        <w:rPr>
          <w:rFonts w:ascii="Arial" w:eastAsiaTheme="minorHAnsi" w:hAnsi="Arial" w:cs="Arial"/>
          <w:sz w:val="21"/>
          <w:szCs w:val="21"/>
          <w:lang w:val="en-GB"/>
        </w:rPr>
        <w:t xml:space="preserve">focused on </w:t>
      </w:r>
      <w:r w:rsidRPr="000C723D">
        <w:rPr>
          <w:rFonts w:ascii="Arial" w:eastAsiaTheme="minorHAnsi" w:hAnsi="Arial" w:cs="Arial"/>
          <w:sz w:val="21"/>
          <w:szCs w:val="21"/>
          <w:lang w:val="en-GB"/>
        </w:rPr>
        <w:t>identifying trends or wider threats, enhancing the response and scrutinising outcomes.</w:t>
      </w:r>
    </w:p>
    <w:p w14:paraId="1FE3CC51" w14:textId="078CC2D3" w:rsidR="003C3471" w:rsidRPr="000C723D" w:rsidRDefault="00E40D62" w:rsidP="00BD697C">
      <w:pPr>
        <w:spacing w:before="120"/>
        <w:jc w:val="both"/>
        <w:rPr>
          <w:rFonts w:ascii="Arial" w:eastAsiaTheme="minorHAnsi" w:hAnsi="Arial" w:cs="Arial"/>
          <w:sz w:val="21"/>
          <w:szCs w:val="21"/>
          <w:lang w:val="en-GB"/>
        </w:rPr>
      </w:pPr>
      <w:r w:rsidRPr="000C723D">
        <w:rPr>
          <w:rFonts w:ascii="Arial" w:eastAsiaTheme="minorHAnsi" w:hAnsi="Arial" w:cs="Arial"/>
          <w:b/>
          <w:bCs/>
          <w:sz w:val="21"/>
          <w:szCs w:val="21"/>
          <w:lang w:val="en-GB"/>
        </w:rPr>
        <w:t>Serious and Organised Crime</w:t>
      </w:r>
      <w:r w:rsidR="00BD697C" w:rsidRPr="000C723D">
        <w:rPr>
          <w:rFonts w:ascii="Arial" w:eastAsiaTheme="minorHAnsi" w:hAnsi="Arial" w:cs="Arial"/>
          <w:sz w:val="21"/>
          <w:szCs w:val="21"/>
          <w:lang w:val="en-GB"/>
        </w:rPr>
        <w:t xml:space="preserve">: </w:t>
      </w:r>
      <w:r w:rsidR="00D92419" w:rsidRPr="000C723D">
        <w:rPr>
          <w:rFonts w:ascii="Arial" w:eastAsiaTheme="minorHAnsi" w:hAnsi="Arial" w:cs="Arial"/>
          <w:sz w:val="21"/>
          <w:szCs w:val="21"/>
          <w:lang w:val="en-GB"/>
        </w:rPr>
        <w:t>Kent Police continues to implement the 4P</w:t>
      </w:r>
      <w:r w:rsidR="00456A2D">
        <w:rPr>
          <w:rFonts w:ascii="Arial" w:eastAsiaTheme="minorHAnsi" w:hAnsi="Arial" w:cs="Arial"/>
          <w:sz w:val="21"/>
          <w:szCs w:val="21"/>
          <w:lang w:val="en-GB"/>
        </w:rPr>
        <w:t xml:space="preserve"> </w:t>
      </w:r>
      <w:r w:rsidR="00D92419" w:rsidRPr="000C723D">
        <w:rPr>
          <w:rFonts w:ascii="Arial" w:eastAsiaTheme="minorHAnsi" w:hAnsi="Arial" w:cs="Arial"/>
          <w:sz w:val="21"/>
          <w:szCs w:val="21"/>
          <w:lang w:val="en-GB"/>
        </w:rPr>
        <w:t>strategy</w:t>
      </w:r>
      <w:r w:rsidR="00456A2D">
        <w:rPr>
          <w:rFonts w:ascii="Arial" w:eastAsiaTheme="minorHAnsi" w:hAnsi="Arial" w:cs="Arial"/>
          <w:sz w:val="21"/>
          <w:szCs w:val="21"/>
          <w:lang w:val="en-GB"/>
        </w:rPr>
        <w:t xml:space="preserve"> (prevent, pursue, protect, prepare) </w:t>
      </w:r>
      <w:r w:rsidR="00D92419" w:rsidRPr="000C723D">
        <w:rPr>
          <w:rFonts w:ascii="Arial" w:eastAsiaTheme="minorHAnsi" w:hAnsi="Arial" w:cs="Arial"/>
          <w:sz w:val="21"/>
          <w:szCs w:val="21"/>
          <w:lang w:val="en-GB"/>
        </w:rPr>
        <w:t xml:space="preserve">in </w:t>
      </w:r>
      <w:r w:rsidR="003C3471" w:rsidRPr="000C723D">
        <w:rPr>
          <w:rFonts w:ascii="Arial" w:eastAsiaTheme="minorHAnsi" w:hAnsi="Arial" w:cs="Arial"/>
          <w:sz w:val="21"/>
          <w:szCs w:val="21"/>
          <w:lang w:val="en-GB"/>
        </w:rPr>
        <w:t xml:space="preserve">an </w:t>
      </w:r>
      <w:r w:rsidR="00D92419" w:rsidRPr="000C723D">
        <w:rPr>
          <w:rFonts w:ascii="Arial" w:eastAsiaTheme="minorHAnsi" w:hAnsi="Arial" w:cs="Arial"/>
          <w:sz w:val="21"/>
          <w:szCs w:val="21"/>
          <w:lang w:val="en-GB"/>
        </w:rPr>
        <w:t>effort to combat Serious and Organised Crime</w:t>
      </w:r>
      <w:r w:rsidR="003C3471" w:rsidRPr="000C723D">
        <w:rPr>
          <w:rFonts w:ascii="Arial" w:eastAsiaTheme="minorHAnsi" w:hAnsi="Arial" w:cs="Arial"/>
          <w:sz w:val="21"/>
          <w:szCs w:val="21"/>
          <w:lang w:val="en-GB"/>
        </w:rPr>
        <w:t>.</w:t>
      </w:r>
    </w:p>
    <w:p w14:paraId="20D8B481" w14:textId="4AF95FB8" w:rsidR="008E672D" w:rsidRPr="000C723D" w:rsidRDefault="003C3471" w:rsidP="00BD697C">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In 2024/25, </w:t>
      </w:r>
      <w:r w:rsidR="008E54A7" w:rsidRPr="000C723D">
        <w:rPr>
          <w:rFonts w:ascii="Arial" w:eastAsiaTheme="minorHAnsi" w:hAnsi="Arial" w:cs="Arial"/>
          <w:sz w:val="21"/>
          <w:szCs w:val="21"/>
          <w:lang w:val="en-GB"/>
        </w:rPr>
        <w:t>t</w:t>
      </w:r>
      <w:r w:rsidR="00D92419" w:rsidRPr="000C723D">
        <w:rPr>
          <w:rFonts w:ascii="Arial" w:eastAsiaTheme="minorHAnsi" w:hAnsi="Arial" w:cs="Arial"/>
          <w:sz w:val="21"/>
          <w:szCs w:val="21"/>
          <w:lang w:val="en-GB"/>
        </w:rPr>
        <w:t xml:space="preserve">he Serious and Organised Crime Unit achieved significant operational results, including 188 arrests (up 77 on the previous year), </w:t>
      </w:r>
      <w:r w:rsidR="002948FC" w:rsidRPr="000C723D">
        <w:rPr>
          <w:rFonts w:ascii="Arial" w:eastAsiaTheme="minorHAnsi" w:hAnsi="Arial" w:cs="Arial"/>
          <w:sz w:val="21"/>
          <w:szCs w:val="21"/>
          <w:lang w:val="en-GB"/>
        </w:rPr>
        <w:t>ex</w:t>
      </w:r>
      <w:r w:rsidR="00CD1B9F" w:rsidRPr="000C723D">
        <w:rPr>
          <w:rFonts w:ascii="Arial" w:eastAsiaTheme="minorHAnsi" w:hAnsi="Arial" w:cs="Arial"/>
          <w:sz w:val="21"/>
          <w:szCs w:val="21"/>
          <w:lang w:val="en-GB"/>
        </w:rPr>
        <w:t>ecut</w:t>
      </w:r>
      <w:r w:rsidR="008E54A7" w:rsidRPr="000C723D">
        <w:rPr>
          <w:rFonts w:ascii="Arial" w:eastAsiaTheme="minorHAnsi" w:hAnsi="Arial" w:cs="Arial"/>
          <w:sz w:val="21"/>
          <w:szCs w:val="21"/>
          <w:lang w:val="en-GB"/>
        </w:rPr>
        <w:t xml:space="preserve">ion of </w:t>
      </w:r>
      <w:r w:rsidR="00D92419" w:rsidRPr="000C723D">
        <w:rPr>
          <w:rFonts w:ascii="Arial" w:eastAsiaTheme="minorHAnsi" w:hAnsi="Arial" w:cs="Arial"/>
          <w:sz w:val="21"/>
          <w:szCs w:val="21"/>
          <w:lang w:val="en-GB"/>
        </w:rPr>
        <w:t>120 warrants (up 60</w:t>
      </w:r>
      <w:r w:rsidR="00DD648A" w:rsidRPr="000C723D">
        <w:rPr>
          <w:rFonts w:ascii="Arial" w:eastAsiaTheme="minorHAnsi" w:hAnsi="Arial" w:cs="Arial"/>
          <w:sz w:val="21"/>
          <w:szCs w:val="21"/>
          <w:lang w:val="en-GB"/>
        </w:rPr>
        <w:t>)</w:t>
      </w:r>
      <w:r w:rsidR="008E672D" w:rsidRPr="000C723D">
        <w:rPr>
          <w:rFonts w:ascii="Arial" w:eastAsiaTheme="minorHAnsi" w:hAnsi="Arial" w:cs="Arial"/>
          <w:sz w:val="21"/>
          <w:szCs w:val="21"/>
          <w:lang w:val="en-GB"/>
        </w:rPr>
        <w:t>,</w:t>
      </w:r>
      <w:r w:rsidR="00D92419" w:rsidRPr="000C723D">
        <w:rPr>
          <w:rFonts w:ascii="Arial" w:eastAsiaTheme="minorHAnsi" w:hAnsi="Arial" w:cs="Arial"/>
          <w:sz w:val="21"/>
          <w:szCs w:val="21"/>
          <w:lang w:val="en-GB"/>
        </w:rPr>
        <w:t xml:space="preserve"> and secur</w:t>
      </w:r>
      <w:r w:rsidR="00D2361D" w:rsidRPr="000C723D">
        <w:rPr>
          <w:rFonts w:ascii="Arial" w:eastAsiaTheme="minorHAnsi" w:hAnsi="Arial" w:cs="Arial"/>
          <w:sz w:val="21"/>
          <w:szCs w:val="21"/>
          <w:lang w:val="en-GB"/>
        </w:rPr>
        <w:t>ing</w:t>
      </w:r>
      <w:r w:rsidR="00CD1B9F" w:rsidRPr="000C723D">
        <w:rPr>
          <w:rFonts w:ascii="Arial" w:eastAsiaTheme="minorHAnsi" w:hAnsi="Arial" w:cs="Arial"/>
          <w:sz w:val="21"/>
          <w:szCs w:val="21"/>
          <w:lang w:val="en-GB"/>
        </w:rPr>
        <w:t xml:space="preserve"> </w:t>
      </w:r>
      <w:r w:rsidR="00D92419" w:rsidRPr="000C723D">
        <w:rPr>
          <w:rFonts w:ascii="Arial" w:eastAsiaTheme="minorHAnsi" w:hAnsi="Arial" w:cs="Arial"/>
          <w:sz w:val="21"/>
          <w:szCs w:val="21"/>
          <w:lang w:val="en-GB"/>
        </w:rPr>
        <w:t>186 charges (up 49</w:t>
      </w:r>
      <w:r w:rsidR="00DD648A" w:rsidRPr="000C723D">
        <w:rPr>
          <w:rFonts w:ascii="Arial" w:eastAsiaTheme="minorHAnsi" w:hAnsi="Arial" w:cs="Arial"/>
          <w:sz w:val="21"/>
          <w:szCs w:val="21"/>
          <w:lang w:val="en-GB"/>
        </w:rPr>
        <w:t>)</w:t>
      </w:r>
      <w:r w:rsidR="00D92419" w:rsidRPr="000C723D">
        <w:rPr>
          <w:rFonts w:ascii="Arial" w:eastAsiaTheme="minorHAnsi" w:hAnsi="Arial" w:cs="Arial"/>
          <w:sz w:val="21"/>
          <w:szCs w:val="21"/>
          <w:lang w:val="en-GB"/>
        </w:rPr>
        <w:t xml:space="preserve">. </w:t>
      </w:r>
    </w:p>
    <w:p w14:paraId="1921BB2D" w14:textId="1332D9C2" w:rsidR="004B62D0" w:rsidRPr="000C723D" w:rsidRDefault="00D92419" w:rsidP="00711E2F">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A robust partnership with the Regional Special Operations Unit further strengthens intelligence gathering, facilitates the identification of organised crime groups, and ensures a coordinated response to the most critical threats.</w:t>
      </w:r>
    </w:p>
    <w:p w14:paraId="0E637664" w14:textId="2D2C0077" w:rsidR="007606F4" w:rsidRPr="000C723D" w:rsidRDefault="00F00C3F" w:rsidP="007606F4">
      <w:pPr>
        <w:spacing w:before="120"/>
        <w:jc w:val="both"/>
        <w:rPr>
          <w:rFonts w:ascii="Arial" w:eastAsiaTheme="minorHAnsi" w:hAnsi="Arial" w:cs="Arial"/>
          <w:sz w:val="21"/>
          <w:szCs w:val="21"/>
          <w:lang w:val="en-GB"/>
        </w:rPr>
      </w:pPr>
      <w:r w:rsidRPr="000C723D">
        <w:rPr>
          <w:rFonts w:ascii="Arial" w:eastAsiaTheme="minorHAnsi" w:hAnsi="Arial" w:cs="Arial"/>
          <w:b/>
          <w:bCs/>
          <w:sz w:val="21"/>
          <w:szCs w:val="21"/>
          <w:lang w:val="en-GB"/>
        </w:rPr>
        <w:t>Terrorism</w:t>
      </w:r>
      <w:r w:rsidR="00711E2F" w:rsidRPr="000C723D">
        <w:rPr>
          <w:rFonts w:ascii="Arial" w:eastAsiaTheme="minorHAnsi" w:hAnsi="Arial" w:cs="Arial"/>
          <w:b/>
          <w:bCs/>
          <w:sz w:val="21"/>
          <w:szCs w:val="21"/>
          <w:lang w:val="en-GB"/>
        </w:rPr>
        <w:t>:</w:t>
      </w:r>
      <w:r w:rsidR="00711E2F" w:rsidRPr="000C723D">
        <w:rPr>
          <w:rFonts w:ascii="Arial" w:eastAsiaTheme="minorHAnsi" w:hAnsi="Arial" w:cs="Arial"/>
          <w:sz w:val="21"/>
          <w:szCs w:val="21"/>
          <w:lang w:val="en-GB"/>
        </w:rPr>
        <w:t xml:space="preserve"> K</w:t>
      </w:r>
      <w:r w:rsidR="00260F1E" w:rsidRPr="000C723D">
        <w:rPr>
          <w:rFonts w:ascii="Arial" w:eastAsiaTheme="minorHAnsi" w:hAnsi="Arial" w:cs="Arial"/>
          <w:sz w:val="21"/>
          <w:szCs w:val="21"/>
          <w:lang w:val="en-GB"/>
        </w:rPr>
        <w:t>ent C</w:t>
      </w:r>
      <w:r w:rsidR="00C4002A" w:rsidRPr="000C723D">
        <w:rPr>
          <w:rFonts w:ascii="Arial" w:eastAsiaTheme="minorHAnsi" w:hAnsi="Arial" w:cs="Arial"/>
          <w:sz w:val="21"/>
          <w:szCs w:val="21"/>
          <w:lang w:val="en-GB"/>
        </w:rPr>
        <w:t xml:space="preserve">ounter Terrorism Policing Borders (CTPB) </w:t>
      </w:r>
      <w:r w:rsidR="00E63C49" w:rsidRPr="000C723D">
        <w:rPr>
          <w:rFonts w:ascii="Arial" w:eastAsiaTheme="minorHAnsi" w:hAnsi="Arial" w:cs="Arial"/>
          <w:sz w:val="21"/>
          <w:szCs w:val="21"/>
          <w:lang w:val="en-GB"/>
        </w:rPr>
        <w:t xml:space="preserve">provides a 24/7 presence at the Kent Border. Working in collaboration with law enforcement partners, officers remain vigilant to threats </w:t>
      </w:r>
      <w:r w:rsidR="005E270B" w:rsidRPr="000C723D">
        <w:rPr>
          <w:rFonts w:ascii="Arial" w:eastAsiaTheme="minorHAnsi" w:hAnsi="Arial" w:cs="Arial"/>
          <w:sz w:val="21"/>
          <w:szCs w:val="21"/>
          <w:lang w:val="en-GB"/>
        </w:rPr>
        <w:t xml:space="preserve">of </w:t>
      </w:r>
      <w:r w:rsidR="00E63C49" w:rsidRPr="000C723D">
        <w:rPr>
          <w:rFonts w:ascii="Arial" w:eastAsiaTheme="minorHAnsi" w:hAnsi="Arial" w:cs="Arial"/>
          <w:sz w:val="21"/>
          <w:szCs w:val="21"/>
          <w:lang w:val="en-GB"/>
        </w:rPr>
        <w:t xml:space="preserve">international terrorism and any associated travel. </w:t>
      </w:r>
      <w:r w:rsidR="005E25E7" w:rsidRPr="000C723D">
        <w:rPr>
          <w:rFonts w:ascii="Arial" w:eastAsiaTheme="minorHAnsi" w:hAnsi="Arial" w:cs="Arial"/>
          <w:sz w:val="21"/>
          <w:szCs w:val="21"/>
          <w:lang w:val="en-GB"/>
        </w:rPr>
        <w:t xml:space="preserve">Officers also continue to prioritise working with partners to help deal with small boat arrivals on the Kent coast. </w:t>
      </w:r>
    </w:p>
    <w:p w14:paraId="050A7FD4" w14:textId="6E1A9F70" w:rsidR="00010BD0" w:rsidRPr="000C723D" w:rsidRDefault="005E25E7" w:rsidP="007606F4">
      <w:pPr>
        <w:spacing w:before="40"/>
        <w:jc w:val="both"/>
        <w:rPr>
          <w:rFonts w:ascii="Arial" w:eastAsiaTheme="minorHAnsi" w:hAnsi="Arial" w:cs="Arial"/>
          <w:sz w:val="21"/>
          <w:szCs w:val="21"/>
          <w:u w:val="single"/>
          <w:lang w:val="en-GB"/>
        </w:rPr>
      </w:pPr>
      <w:r w:rsidRPr="000C723D">
        <w:rPr>
          <w:rFonts w:ascii="Arial" w:eastAsiaTheme="minorHAnsi" w:hAnsi="Arial" w:cs="Arial"/>
          <w:sz w:val="21"/>
          <w:szCs w:val="21"/>
          <w:lang w:val="en-GB"/>
        </w:rPr>
        <w:t>Kent CTPB is part of the wider CT policing network and works alongside CT Policing South East Region which provides safeguarding, intelligence and investigative capabilities locally, regionally and nationally.</w:t>
      </w:r>
    </w:p>
    <w:p w14:paraId="0632D082" w14:textId="77777777" w:rsidR="006A6ADB" w:rsidRPr="000C723D" w:rsidRDefault="00E63C49" w:rsidP="007606F4">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Kent CT officers form part of the Channel Tunnel Policing Unit, delivering policing at the channel tunnel and </w:t>
      </w:r>
      <w:r w:rsidR="00A91DB8" w:rsidRPr="000C723D">
        <w:rPr>
          <w:rFonts w:ascii="Arial" w:eastAsiaTheme="minorHAnsi" w:hAnsi="Arial" w:cs="Arial"/>
          <w:sz w:val="21"/>
          <w:szCs w:val="21"/>
          <w:lang w:val="en-GB"/>
        </w:rPr>
        <w:t xml:space="preserve">responding to </w:t>
      </w:r>
      <w:r w:rsidRPr="000C723D">
        <w:rPr>
          <w:rFonts w:ascii="Arial" w:eastAsiaTheme="minorHAnsi" w:hAnsi="Arial" w:cs="Arial"/>
          <w:sz w:val="21"/>
          <w:szCs w:val="21"/>
          <w:lang w:val="en-GB"/>
        </w:rPr>
        <w:t>underground incident</w:t>
      </w:r>
      <w:r w:rsidR="00A91DB8" w:rsidRPr="000C723D">
        <w:rPr>
          <w:rFonts w:ascii="Arial" w:eastAsiaTheme="minorHAnsi" w:hAnsi="Arial" w:cs="Arial"/>
          <w:sz w:val="21"/>
          <w:szCs w:val="21"/>
          <w:lang w:val="en-GB"/>
        </w:rPr>
        <w:t>s</w:t>
      </w:r>
      <w:r w:rsidRPr="000C723D">
        <w:rPr>
          <w:rFonts w:ascii="Arial" w:eastAsiaTheme="minorHAnsi" w:hAnsi="Arial" w:cs="Arial"/>
          <w:sz w:val="21"/>
          <w:szCs w:val="21"/>
          <w:lang w:val="en-GB"/>
        </w:rPr>
        <w:t xml:space="preserve">. </w:t>
      </w:r>
      <w:r w:rsidR="00010BD0" w:rsidRPr="000C723D">
        <w:rPr>
          <w:rFonts w:ascii="Arial" w:eastAsiaTheme="minorHAnsi" w:hAnsi="Arial" w:cs="Arial"/>
          <w:sz w:val="21"/>
          <w:szCs w:val="21"/>
          <w:lang w:val="en-GB"/>
        </w:rPr>
        <w:t xml:space="preserve">They also </w:t>
      </w:r>
      <w:r w:rsidRPr="000C723D">
        <w:rPr>
          <w:rFonts w:ascii="Arial" w:eastAsiaTheme="minorHAnsi" w:hAnsi="Arial" w:cs="Arial"/>
          <w:sz w:val="21"/>
          <w:szCs w:val="21"/>
          <w:lang w:val="en-GB"/>
        </w:rPr>
        <w:t xml:space="preserve">work at the Port of Dover alongside other law enforcement agencies, </w:t>
      </w:r>
      <w:r w:rsidR="00C913C4" w:rsidRPr="000C723D">
        <w:rPr>
          <w:rFonts w:ascii="Arial" w:eastAsiaTheme="minorHAnsi" w:hAnsi="Arial" w:cs="Arial"/>
          <w:sz w:val="21"/>
          <w:szCs w:val="21"/>
          <w:lang w:val="en-GB"/>
        </w:rPr>
        <w:t xml:space="preserve">providing </w:t>
      </w:r>
      <w:r w:rsidRPr="000C723D">
        <w:rPr>
          <w:rFonts w:ascii="Arial" w:eastAsiaTheme="minorHAnsi" w:hAnsi="Arial" w:cs="Arial"/>
          <w:sz w:val="21"/>
          <w:szCs w:val="21"/>
          <w:lang w:val="en-GB"/>
        </w:rPr>
        <w:t xml:space="preserve">a policing presence and initial incident response. </w:t>
      </w:r>
    </w:p>
    <w:p w14:paraId="6EB4CA75" w14:textId="7F11FD4D" w:rsidR="00295A62" w:rsidRPr="000C723D" w:rsidRDefault="003202CA" w:rsidP="007606F4">
      <w:pPr>
        <w:spacing w:before="120"/>
        <w:jc w:val="both"/>
        <w:rPr>
          <w:rFonts w:ascii="Arial" w:eastAsiaTheme="minorHAnsi" w:hAnsi="Arial" w:cs="Arial"/>
          <w:sz w:val="21"/>
          <w:szCs w:val="21"/>
          <w:u w:val="single"/>
          <w:lang w:val="en-GB"/>
        </w:rPr>
      </w:pPr>
      <w:r w:rsidRPr="000C723D">
        <w:rPr>
          <w:rFonts w:ascii="Arial" w:eastAsiaTheme="minorHAnsi" w:hAnsi="Arial" w:cs="Arial"/>
          <w:b/>
          <w:bCs/>
          <w:sz w:val="21"/>
          <w:szCs w:val="21"/>
          <w:lang w:val="en-GB"/>
        </w:rPr>
        <w:t>Cyber</w:t>
      </w:r>
      <w:r w:rsidR="007606F4" w:rsidRPr="000C723D">
        <w:rPr>
          <w:rFonts w:ascii="Arial" w:eastAsiaTheme="minorHAnsi" w:hAnsi="Arial" w:cs="Arial"/>
          <w:b/>
          <w:bCs/>
          <w:sz w:val="21"/>
          <w:szCs w:val="21"/>
          <w:lang w:val="en-GB"/>
        </w:rPr>
        <w:t>:</w:t>
      </w:r>
      <w:r w:rsidR="007606F4" w:rsidRPr="000C723D">
        <w:rPr>
          <w:rFonts w:ascii="Arial" w:eastAsiaTheme="minorHAnsi" w:hAnsi="Arial" w:cs="Arial"/>
          <w:sz w:val="21"/>
          <w:szCs w:val="21"/>
          <w:lang w:val="en-GB"/>
        </w:rPr>
        <w:t xml:space="preserve"> </w:t>
      </w:r>
      <w:r w:rsidR="00C414C9" w:rsidRPr="000C723D">
        <w:rPr>
          <w:rFonts w:ascii="Arial" w:eastAsiaTheme="minorHAnsi" w:hAnsi="Arial" w:cs="Arial"/>
          <w:sz w:val="21"/>
          <w:szCs w:val="21"/>
          <w:lang w:val="en-GB"/>
        </w:rPr>
        <w:t xml:space="preserve">The Kent Cyber Crime Unit (CCU) is responsible for all cyber enabled crime investigations and also offers support and expertise to colleagues across Kent and Essex dealing with investigations where there are cyber enquiries. </w:t>
      </w:r>
    </w:p>
    <w:p w14:paraId="7D9A1526" w14:textId="64A5D99E" w:rsidR="00295A62" w:rsidRPr="000C723D" w:rsidRDefault="0090370D" w:rsidP="007606F4">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With a wealth of knowledge of how computers are used in crime and </w:t>
      </w:r>
      <w:r w:rsidR="00AF668D" w:rsidRPr="000C723D">
        <w:rPr>
          <w:rFonts w:ascii="Arial" w:eastAsiaTheme="minorHAnsi" w:hAnsi="Arial" w:cs="Arial"/>
          <w:sz w:val="21"/>
          <w:szCs w:val="21"/>
          <w:lang w:val="en-GB"/>
        </w:rPr>
        <w:t xml:space="preserve">the </w:t>
      </w:r>
      <w:r w:rsidRPr="000C723D">
        <w:rPr>
          <w:rFonts w:ascii="Arial" w:eastAsiaTheme="minorHAnsi" w:hAnsi="Arial" w:cs="Arial"/>
          <w:sz w:val="21"/>
          <w:szCs w:val="21"/>
          <w:lang w:val="en-GB"/>
        </w:rPr>
        <w:t>criminal use of Cryptocurrencies, t</w:t>
      </w:r>
      <w:r w:rsidR="00C414C9" w:rsidRPr="000C723D">
        <w:rPr>
          <w:rFonts w:ascii="Arial" w:eastAsiaTheme="minorHAnsi" w:hAnsi="Arial" w:cs="Arial"/>
          <w:sz w:val="21"/>
          <w:szCs w:val="21"/>
          <w:lang w:val="en-GB"/>
        </w:rPr>
        <w:t xml:space="preserve">he team </w:t>
      </w:r>
      <w:r w:rsidR="00E7386C" w:rsidRPr="000C723D">
        <w:rPr>
          <w:rFonts w:ascii="Arial" w:eastAsiaTheme="minorHAnsi" w:hAnsi="Arial" w:cs="Arial"/>
          <w:sz w:val="21"/>
          <w:szCs w:val="21"/>
          <w:lang w:val="en-GB"/>
        </w:rPr>
        <w:t>has</w:t>
      </w:r>
      <w:r w:rsidR="00495081" w:rsidRPr="000C723D">
        <w:rPr>
          <w:rFonts w:ascii="Arial" w:eastAsiaTheme="minorHAnsi" w:hAnsi="Arial" w:cs="Arial"/>
          <w:sz w:val="21"/>
          <w:szCs w:val="21"/>
          <w:lang w:val="en-GB"/>
        </w:rPr>
        <w:t xml:space="preserve"> seen </w:t>
      </w:r>
      <w:r w:rsidR="00AF668D" w:rsidRPr="000C723D">
        <w:rPr>
          <w:rFonts w:ascii="Arial" w:eastAsiaTheme="minorHAnsi" w:hAnsi="Arial" w:cs="Arial"/>
          <w:sz w:val="21"/>
          <w:szCs w:val="21"/>
          <w:lang w:val="en-GB"/>
        </w:rPr>
        <w:t xml:space="preserve">cases </w:t>
      </w:r>
      <w:r w:rsidR="00E7386C" w:rsidRPr="000C723D">
        <w:rPr>
          <w:rFonts w:ascii="Arial" w:eastAsiaTheme="minorHAnsi" w:hAnsi="Arial" w:cs="Arial"/>
          <w:sz w:val="21"/>
          <w:szCs w:val="21"/>
          <w:lang w:val="en-GB"/>
        </w:rPr>
        <w:t>increase</w:t>
      </w:r>
      <w:r w:rsidR="009E7EAB" w:rsidRPr="000C723D">
        <w:rPr>
          <w:rFonts w:ascii="Arial" w:eastAsiaTheme="minorHAnsi" w:hAnsi="Arial" w:cs="Arial"/>
          <w:sz w:val="21"/>
          <w:szCs w:val="21"/>
          <w:lang w:val="en-GB"/>
        </w:rPr>
        <w:t>.</w:t>
      </w:r>
      <w:r w:rsidR="00295A62" w:rsidRPr="000C723D">
        <w:rPr>
          <w:rFonts w:ascii="Arial" w:eastAsiaTheme="minorHAnsi" w:hAnsi="Arial" w:cs="Arial"/>
          <w:sz w:val="21"/>
          <w:szCs w:val="21"/>
          <w:lang w:val="en-GB"/>
        </w:rPr>
        <w:t xml:space="preserve"> </w:t>
      </w:r>
      <w:r w:rsidR="00C414C9" w:rsidRPr="000C723D">
        <w:rPr>
          <w:rFonts w:ascii="Arial" w:eastAsiaTheme="minorHAnsi" w:hAnsi="Arial" w:cs="Arial"/>
          <w:sz w:val="21"/>
          <w:szCs w:val="21"/>
          <w:lang w:val="en-GB"/>
        </w:rPr>
        <w:t>National guidance on crypto seizure is still pending, with some forces hesitant due to perceived risks</w:t>
      </w:r>
      <w:r w:rsidR="007B3747" w:rsidRPr="000C723D">
        <w:rPr>
          <w:rFonts w:ascii="Arial" w:eastAsiaTheme="minorHAnsi" w:hAnsi="Arial" w:cs="Arial"/>
          <w:sz w:val="21"/>
          <w:szCs w:val="21"/>
          <w:lang w:val="en-GB"/>
        </w:rPr>
        <w:t>, but K</w:t>
      </w:r>
      <w:r w:rsidR="00C414C9" w:rsidRPr="000C723D">
        <w:rPr>
          <w:rFonts w:ascii="Arial" w:eastAsiaTheme="minorHAnsi" w:hAnsi="Arial" w:cs="Arial"/>
          <w:sz w:val="21"/>
          <w:szCs w:val="21"/>
          <w:lang w:val="en-GB"/>
        </w:rPr>
        <w:t xml:space="preserve">ent has implemented </w:t>
      </w:r>
      <w:r w:rsidR="001927C1" w:rsidRPr="000C723D">
        <w:rPr>
          <w:rFonts w:ascii="Arial" w:eastAsiaTheme="minorHAnsi" w:hAnsi="Arial" w:cs="Arial"/>
          <w:sz w:val="21"/>
          <w:szCs w:val="21"/>
          <w:lang w:val="en-GB"/>
        </w:rPr>
        <w:t>policies t</w:t>
      </w:r>
      <w:r w:rsidR="00C414C9" w:rsidRPr="000C723D">
        <w:rPr>
          <w:rFonts w:ascii="Arial" w:eastAsiaTheme="minorHAnsi" w:hAnsi="Arial" w:cs="Arial"/>
          <w:sz w:val="21"/>
          <w:szCs w:val="21"/>
          <w:lang w:val="en-GB"/>
        </w:rPr>
        <w:t xml:space="preserve">o manage this and avoid delays. </w:t>
      </w:r>
    </w:p>
    <w:p w14:paraId="4169FC11" w14:textId="49EADE8B" w:rsidR="003E120D" w:rsidRPr="000C723D" w:rsidRDefault="001927C1" w:rsidP="00527DC2">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 </w:t>
      </w:r>
      <w:r w:rsidR="00C414C9" w:rsidRPr="000C723D">
        <w:rPr>
          <w:rFonts w:ascii="Arial" w:eastAsiaTheme="minorHAnsi" w:hAnsi="Arial" w:cs="Arial"/>
          <w:sz w:val="21"/>
          <w:szCs w:val="21"/>
          <w:lang w:val="en-GB"/>
        </w:rPr>
        <w:t xml:space="preserve">CCU have developed a safeguarding leaflet to assist women and girls in protecting themselves from online abuse. This is now part of the Victim Needs Assessment and has </w:t>
      </w:r>
      <w:r w:rsidRPr="000C723D">
        <w:rPr>
          <w:rFonts w:ascii="Arial" w:eastAsiaTheme="minorHAnsi" w:hAnsi="Arial" w:cs="Arial"/>
          <w:sz w:val="21"/>
          <w:szCs w:val="21"/>
          <w:lang w:val="en-GB"/>
        </w:rPr>
        <w:t xml:space="preserve">been </w:t>
      </w:r>
      <w:r w:rsidR="00C414C9" w:rsidRPr="000C723D">
        <w:rPr>
          <w:rFonts w:ascii="Arial" w:eastAsiaTheme="minorHAnsi" w:hAnsi="Arial" w:cs="Arial"/>
          <w:sz w:val="21"/>
          <w:szCs w:val="21"/>
          <w:lang w:val="en-GB"/>
        </w:rPr>
        <w:t xml:space="preserve">shared </w:t>
      </w:r>
      <w:r w:rsidR="008A5C46" w:rsidRPr="000C723D">
        <w:rPr>
          <w:rFonts w:ascii="Arial" w:eastAsiaTheme="minorHAnsi" w:hAnsi="Arial" w:cs="Arial"/>
          <w:sz w:val="21"/>
          <w:szCs w:val="21"/>
          <w:lang w:val="en-GB"/>
        </w:rPr>
        <w:t>widely</w:t>
      </w:r>
      <w:r w:rsidR="00C414C9" w:rsidRPr="000C723D">
        <w:rPr>
          <w:rFonts w:ascii="Arial" w:eastAsiaTheme="minorHAnsi" w:hAnsi="Arial" w:cs="Arial"/>
          <w:sz w:val="21"/>
          <w:szCs w:val="21"/>
          <w:lang w:val="en-GB"/>
        </w:rPr>
        <w:t>.</w:t>
      </w:r>
    </w:p>
    <w:p w14:paraId="4827593B" w14:textId="3566CA4A" w:rsidR="00F35DC2" w:rsidRPr="000C723D" w:rsidRDefault="00AB536D" w:rsidP="008A5C46">
      <w:pPr>
        <w:spacing w:before="120"/>
        <w:jc w:val="both"/>
        <w:rPr>
          <w:rFonts w:ascii="Arial" w:eastAsiaTheme="minorHAnsi" w:hAnsi="Arial" w:cs="Arial"/>
          <w:sz w:val="21"/>
          <w:szCs w:val="21"/>
          <w:u w:val="single"/>
          <w:lang w:val="en-GB"/>
        </w:rPr>
      </w:pPr>
      <w:r w:rsidRPr="000C723D">
        <w:rPr>
          <w:rFonts w:ascii="Arial" w:eastAsiaTheme="minorHAnsi" w:hAnsi="Arial" w:cs="Arial"/>
          <w:b/>
          <w:bCs/>
          <w:sz w:val="21"/>
          <w:szCs w:val="21"/>
          <w:lang w:val="en-GB"/>
        </w:rPr>
        <w:t>Child Sexual Abuse</w:t>
      </w:r>
      <w:r w:rsidR="003E120D" w:rsidRPr="000C723D">
        <w:rPr>
          <w:rFonts w:ascii="Arial" w:eastAsiaTheme="minorHAnsi" w:hAnsi="Arial" w:cs="Arial"/>
          <w:b/>
          <w:bCs/>
          <w:sz w:val="21"/>
          <w:szCs w:val="21"/>
          <w:lang w:val="en-GB"/>
        </w:rPr>
        <w:t>:</w:t>
      </w:r>
      <w:r w:rsidR="003E120D" w:rsidRPr="000C723D">
        <w:rPr>
          <w:rFonts w:ascii="Arial" w:eastAsiaTheme="minorHAnsi" w:hAnsi="Arial" w:cs="Arial"/>
          <w:sz w:val="21"/>
          <w:szCs w:val="21"/>
          <w:lang w:val="en-GB"/>
        </w:rPr>
        <w:t xml:space="preserve"> </w:t>
      </w:r>
      <w:r w:rsidR="00514E8D" w:rsidRPr="000C723D">
        <w:rPr>
          <w:rFonts w:ascii="Arial" w:eastAsiaTheme="minorHAnsi" w:hAnsi="Arial" w:cs="Arial"/>
          <w:sz w:val="21"/>
          <w:szCs w:val="21"/>
          <w:lang w:val="en-GB"/>
        </w:rPr>
        <w:t>Child S</w:t>
      </w:r>
      <w:r w:rsidR="00C779C8" w:rsidRPr="000C723D">
        <w:rPr>
          <w:rFonts w:ascii="Arial" w:eastAsiaTheme="minorHAnsi" w:hAnsi="Arial" w:cs="Arial"/>
          <w:sz w:val="21"/>
          <w:szCs w:val="21"/>
          <w:lang w:val="en-GB"/>
        </w:rPr>
        <w:t>A</w:t>
      </w:r>
      <w:r w:rsidR="00514E8D" w:rsidRPr="000C723D">
        <w:rPr>
          <w:rFonts w:ascii="Arial" w:eastAsiaTheme="minorHAnsi" w:hAnsi="Arial" w:cs="Arial"/>
          <w:sz w:val="21"/>
          <w:szCs w:val="21"/>
          <w:lang w:val="en-GB"/>
        </w:rPr>
        <w:t xml:space="preserve"> is a priority for Kent Police and a focus within </w:t>
      </w:r>
      <w:r w:rsidR="00430A56" w:rsidRPr="000C723D">
        <w:rPr>
          <w:rFonts w:ascii="Arial" w:eastAsiaTheme="minorHAnsi" w:hAnsi="Arial" w:cs="Arial"/>
          <w:sz w:val="21"/>
          <w:szCs w:val="21"/>
          <w:lang w:val="en-GB"/>
        </w:rPr>
        <w:t xml:space="preserve">the </w:t>
      </w:r>
      <w:r w:rsidR="00514E8D" w:rsidRPr="000C723D">
        <w:rPr>
          <w:rFonts w:ascii="Arial" w:eastAsiaTheme="minorHAnsi" w:hAnsi="Arial" w:cs="Arial"/>
          <w:sz w:val="21"/>
          <w:szCs w:val="21"/>
          <w:lang w:val="en-GB"/>
        </w:rPr>
        <w:t>response to V</w:t>
      </w:r>
      <w:r w:rsidR="00430A56" w:rsidRPr="000C723D">
        <w:rPr>
          <w:rFonts w:ascii="Arial" w:eastAsiaTheme="minorHAnsi" w:hAnsi="Arial" w:cs="Arial"/>
          <w:sz w:val="21"/>
          <w:szCs w:val="21"/>
          <w:lang w:val="en-GB"/>
        </w:rPr>
        <w:t>AWG</w:t>
      </w:r>
      <w:r w:rsidR="00514E8D" w:rsidRPr="000C723D">
        <w:rPr>
          <w:rFonts w:ascii="Arial" w:eastAsiaTheme="minorHAnsi" w:hAnsi="Arial" w:cs="Arial"/>
          <w:sz w:val="21"/>
          <w:szCs w:val="21"/>
          <w:lang w:val="en-GB"/>
        </w:rPr>
        <w:t xml:space="preserve"> and the </w:t>
      </w:r>
      <w:r w:rsidR="003E120D" w:rsidRPr="000C723D">
        <w:rPr>
          <w:rFonts w:ascii="Arial" w:eastAsiaTheme="minorHAnsi" w:hAnsi="Arial" w:cs="Arial"/>
          <w:sz w:val="21"/>
          <w:szCs w:val="21"/>
          <w:lang w:val="en-GB"/>
        </w:rPr>
        <w:t>s</w:t>
      </w:r>
      <w:r w:rsidR="00514E8D" w:rsidRPr="000C723D">
        <w:rPr>
          <w:rFonts w:ascii="Arial" w:eastAsiaTheme="minorHAnsi" w:hAnsi="Arial" w:cs="Arial"/>
          <w:sz w:val="21"/>
          <w:szCs w:val="21"/>
          <w:lang w:val="en-GB"/>
        </w:rPr>
        <w:t xml:space="preserve">exual </w:t>
      </w:r>
      <w:r w:rsidR="003E120D" w:rsidRPr="000C723D">
        <w:rPr>
          <w:rFonts w:ascii="Arial" w:eastAsiaTheme="minorHAnsi" w:hAnsi="Arial" w:cs="Arial"/>
          <w:sz w:val="21"/>
          <w:szCs w:val="21"/>
          <w:lang w:val="en-GB"/>
        </w:rPr>
        <w:t>e</w:t>
      </w:r>
      <w:r w:rsidR="00514E8D" w:rsidRPr="000C723D">
        <w:rPr>
          <w:rFonts w:ascii="Arial" w:eastAsiaTheme="minorHAnsi" w:hAnsi="Arial" w:cs="Arial"/>
          <w:sz w:val="21"/>
          <w:szCs w:val="21"/>
          <w:lang w:val="en-GB"/>
        </w:rPr>
        <w:t xml:space="preserve">xploitation of </w:t>
      </w:r>
      <w:r w:rsidR="003E120D" w:rsidRPr="000C723D">
        <w:rPr>
          <w:rFonts w:ascii="Arial" w:eastAsiaTheme="minorHAnsi" w:hAnsi="Arial" w:cs="Arial"/>
          <w:sz w:val="21"/>
          <w:szCs w:val="21"/>
          <w:lang w:val="en-GB"/>
        </w:rPr>
        <w:t>c</w:t>
      </w:r>
      <w:r w:rsidR="00514E8D" w:rsidRPr="000C723D">
        <w:rPr>
          <w:rFonts w:ascii="Arial" w:eastAsiaTheme="minorHAnsi" w:hAnsi="Arial" w:cs="Arial"/>
          <w:sz w:val="21"/>
          <w:szCs w:val="21"/>
          <w:lang w:val="en-GB"/>
        </w:rPr>
        <w:t xml:space="preserve">hildren, both of which </w:t>
      </w:r>
      <w:r w:rsidR="005A5198" w:rsidRPr="000C723D">
        <w:rPr>
          <w:rFonts w:ascii="Arial" w:eastAsiaTheme="minorHAnsi" w:hAnsi="Arial" w:cs="Arial"/>
          <w:sz w:val="21"/>
          <w:szCs w:val="21"/>
          <w:lang w:val="en-GB"/>
        </w:rPr>
        <w:t xml:space="preserve">are in </w:t>
      </w:r>
      <w:r w:rsidR="00430A56" w:rsidRPr="000C723D">
        <w:rPr>
          <w:rFonts w:ascii="Arial" w:eastAsiaTheme="minorHAnsi" w:hAnsi="Arial" w:cs="Arial"/>
          <w:sz w:val="21"/>
          <w:szCs w:val="21"/>
          <w:lang w:val="en-GB"/>
        </w:rPr>
        <w:t xml:space="preserve">the </w:t>
      </w:r>
      <w:r w:rsidR="005A5198" w:rsidRPr="000C723D">
        <w:rPr>
          <w:rFonts w:ascii="Arial" w:eastAsiaTheme="minorHAnsi" w:hAnsi="Arial" w:cs="Arial"/>
          <w:sz w:val="21"/>
          <w:szCs w:val="21"/>
          <w:lang w:val="en-GB"/>
        </w:rPr>
        <w:t>Force’s C</w:t>
      </w:r>
      <w:r w:rsidR="00514E8D" w:rsidRPr="000C723D">
        <w:rPr>
          <w:rFonts w:ascii="Arial" w:eastAsiaTheme="minorHAnsi" w:hAnsi="Arial" w:cs="Arial"/>
          <w:sz w:val="21"/>
          <w:szCs w:val="21"/>
          <w:lang w:val="en-GB"/>
        </w:rPr>
        <w:t xml:space="preserve">ontrol </w:t>
      </w:r>
      <w:r w:rsidR="005A5198" w:rsidRPr="000C723D">
        <w:rPr>
          <w:rFonts w:ascii="Arial" w:eastAsiaTheme="minorHAnsi" w:hAnsi="Arial" w:cs="Arial"/>
          <w:sz w:val="21"/>
          <w:szCs w:val="21"/>
          <w:lang w:val="en-GB"/>
        </w:rPr>
        <w:t>S</w:t>
      </w:r>
      <w:r w:rsidR="00514E8D" w:rsidRPr="000C723D">
        <w:rPr>
          <w:rFonts w:ascii="Arial" w:eastAsiaTheme="minorHAnsi" w:hAnsi="Arial" w:cs="Arial"/>
          <w:sz w:val="21"/>
          <w:szCs w:val="21"/>
          <w:lang w:val="en-GB"/>
        </w:rPr>
        <w:t>trategy.</w:t>
      </w:r>
      <w:r w:rsidR="005A5198" w:rsidRPr="000C723D">
        <w:rPr>
          <w:rFonts w:ascii="Arial" w:eastAsiaTheme="minorHAnsi" w:hAnsi="Arial" w:cs="Arial"/>
          <w:sz w:val="21"/>
          <w:szCs w:val="21"/>
          <w:lang w:val="en-GB"/>
        </w:rPr>
        <w:t xml:space="preserve"> </w:t>
      </w:r>
    </w:p>
    <w:p w14:paraId="45EF508F" w14:textId="1D580401" w:rsidR="00F35DC2" w:rsidRPr="000C723D" w:rsidRDefault="00514E8D" w:rsidP="001A1CF0">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A recent restructure </w:t>
      </w:r>
      <w:r w:rsidR="001A1CF0" w:rsidRPr="000C723D">
        <w:rPr>
          <w:rFonts w:ascii="Arial" w:eastAsiaTheme="minorHAnsi" w:hAnsi="Arial" w:cs="Arial"/>
          <w:sz w:val="21"/>
          <w:szCs w:val="21"/>
          <w:lang w:val="en-GB"/>
        </w:rPr>
        <w:t>h</w:t>
      </w:r>
      <w:r w:rsidRPr="000C723D">
        <w:rPr>
          <w:rFonts w:ascii="Arial" w:eastAsiaTheme="minorHAnsi" w:hAnsi="Arial" w:cs="Arial"/>
          <w:sz w:val="21"/>
          <w:szCs w:val="21"/>
          <w:lang w:val="en-GB"/>
        </w:rPr>
        <w:t xml:space="preserve">as created a central leadership model for all Child Protection investigations which leads </w:t>
      </w:r>
      <w:r w:rsidR="000915AE" w:rsidRPr="000C723D">
        <w:rPr>
          <w:rFonts w:ascii="Arial" w:eastAsiaTheme="minorHAnsi" w:hAnsi="Arial" w:cs="Arial"/>
          <w:sz w:val="21"/>
          <w:szCs w:val="21"/>
          <w:lang w:val="en-GB"/>
        </w:rPr>
        <w:t xml:space="preserve">the </w:t>
      </w:r>
      <w:r w:rsidRPr="000C723D">
        <w:rPr>
          <w:rFonts w:ascii="Arial" w:eastAsiaTheme="minorHAnsi" w:hAnsi="Arial" w:cs="Arial"/>
          <w:sz w:val="21"/>
          <w:szCs w:val="21"/>
          <w:lang w:val="en-GB"/>
        </w:rPr>
        <w:t>response to Child</w:t>
      </w:r>
      <w:r w:rsidR="00C779C8" w:rsidRPr="000C723D">
        <w:rPr>
          <w:rFonts w:ascii="Arial" w:eastAsiaTheme="minorHAnsi" w:hAnsi="Arial" w:cs="Arial"/>
          <w:sz w:val="21"/>
          <w:szCs w:val="21"/>
          <w:lang w:val="en-GB"/>
        </w:rPr>
        <w:t xml:space="preserve"> SA</w:t>
      </w:r>
      <w:r w:rsidRPr="000C723D">
        <w:rPr>
          <w:rFonts w:ascii="Arial" w:eastAsiaTheme="minorHAnsi" w:hAnsi="Arial" w:cs="Arial"/>
          <w:sz w:val="21"/>
          <w:szCs w:val="21"/>
          <w:lang w:val="en-GB"/>
        </w:rPr>
        <w:t xml:space="preserve"> across Kent. This has further enhanced joint working with partners and provided larger more resilient teams.</w:t>
      </w:r>
    </w:p>
    <w:p w14:paraId="3394C089" w14:textId="20FDCB3B" w:rsidR="00514E8D" w:rsidRPr="000C723D" w:rsidRDefault="000915AE" w:rsidP="001A1CF0">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 </w:t>
      </w:r>
      <w:r w:rsidR="00076DF6" w:rsidRPr="000C723D">
        <w:rPr>
          <w:rFonts w:ascii="Arial" w:eastAsiaTheme="minorHAnsi" w:hAnsi="Arial" w:cs="Arial"/>
          <w:sz w:val="21"/>
          <w:szCs w:val="21"/>
          <w:lang w:val="en-GB"/>
        </w:rPr>
        <w:t xml:space="preserve">centrally based </w:t>
      </w:r>
      <w:r w:rsidR="00514E8D" w:rsidRPr="000C723D">
        <w:rPr>
          <w:rFonts w:ascii="Arial" w:eastAsiaTheme="minorHAnsi" w:hAnsi="Arial" w:cs="Arial"/>
          <w:sz w:val="21"/>
          <w:szCs w:val="21"/>
          <w:lang w:val="en-GB"/>
        </w:rPr>
        <w:t>Online Child S</w:t>
      </w:r>
      <w:r w:rsidR="00C779C8" w:rsidRPr="000C723D">
        <w:rPr>
          <w:rFonts w:ascii="Arial" w:eastAsiaTheme="minorHAnsi" w:hAnsi="Arial" w:cs="Arial"/>
          <w:sz w:val="21"/>
          <w:szCs w:val="21"/>
          <w:lang w:val="en-GB"/>
        </w:rPr>
        <w:t xml:space="preserve">A </w:t>
      </w:r>
      <w:r w:rsidR="00514E8D" w:rsidRPr="000C723D">
        <w:rPr>
          <w:rFonts w:ascii="Arial" w:eastAsiaTheme="minorHAnsi" w:hAnsi="Arial" w:cs="Arial"/>
          <w:sz w:val="21"/>
          <w:szCs w:val="21"/>
          <w:lang w:val="en-GB"/>
        </w:rPr>
        <w:t xml:space="preserve">investigation team continues to service Kent with increased referrals being managed linked to the online </w:t>
      </w:r>
      <w:r w:rsidR="00C779C8" w:rsidRPr="000C723D">
        <w:rPr>
          <w:rFonts w:ascii="Arial" w:eastAsiaTheme="minorHAnsi" w:hAnsi="Arial" w:cs="Arial"/>
          <w:sz w:val="21"/>
          <w:szCs w:val="21"/>
          <w:lang w:val="en-GB"/>
        </w:rPr>
        <w:t>SA</w:t>
      </w:r>
      <w:r w:rsidR="00514E8D" w:rsidRPr="000C723D">
        <w:rPr>
          <w:rFonts w:ascii="Arial" w:eastAsiaTheme="minorHAnsi" w:hAnsi="Arial" w:cs="Arial"/>
          <w:sz w:val="21"/>
          <w:szCs w:val="21"/>
          <w:lang w:val="en-GB"/>
        </w:rPr>
        <w:t xml:space="preserve"> of children. </w:t>
      </w:r>
      <w:r w:rsidR="00076DF6" w:rsidRPr="000C723D">
        <w:rPr>
          <w:rFonts w:ascii="Arial" w:eastAsiaTheme="minorHAnsi" w:hAnsi="Arial" w:cs="Arial"/>
          <w:sz w:val="21"/>
          <w:szCs w:val="21"/>
          <w:lang w:val="en-GB"/>
        </w:rPr>
        <w:t xml:space="preserve">The force has </w:t>
      </w:r>
      <w:r w:rsidR="00514E8D" w:rsidRPr="000C723D">
        <w:rPr>
          <w:rFonts w:ascii="Arial" w:eastAsiaTheme="minorHAnsi" w:hAnsi="Arial" w:cs="Arial"/>
          <w:sz w:val="21"/>
          <w:szCs w:val="21"/>
          <w:lang w:val="en-GB"/>
        </w:rPr>
        <w:t>also formed a Child Sexual Exploitation Taskforce.</w:t>
      </w:r>
    </w:p>
    <w:p w14:paraId="07C93A7F" w14:textId="436B5BB7" w:rsidR="00BF4475" w:rsidRPr="000C723D" w:rsidRDefault="00BF4475" w:rsidP="001A1CF0">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Child Protection investigation teams work closely with Child Centred Policing teams and Missing Persons teams to ensure a swift response to any reported concerns. </w:t>
      </w:r>
    </w:p>
    <w:p w14:paraId="6CAB195D" w14:textId="46B4E24B" w:rsidR="00514E8D" w:rsidRPr="000C723D" w:rsidRDefault="00514E8D" w:rsidP="00006F70">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There is strong governance that focuses on the investigation and progression of Child S</w:t>
      </w:r>
      <w:r w:rsidR="00C779C8" w:rsidRPr="000C723D">
        <w:rPr>
          <w:rFonts w:ascii="Arial" w:eastAsiaTheme="minorHAnsi" w:hAnsi="Arial" w:cs="Arial"/>
          <w:sz w:val="21"/>
          <w:szCs w:val="21"/>
          <w:lang w:val="en-GB"/>
        </w:rPr>
        <w:t>A</w:t>
      </w:r>
      <w:r w:rsidRPr="000C723D">
        <w:rPr>
          <w:rFonts w:ascii="Arial" w:eastAsiaTheme="minorHAnsi" w:hAnsi="Arial" w:cs="Arial"/>
          <w:sz w:val="21"/>
          <w:szCs w:val="21"/>
          <w:lang w:val="en-GB"/>
        </w:rPr>
        <w:t xml:space="preserve"> cases</w:t>
      </w:r>
      <w:r w:rsidR="00115485" w:rsidRPr="000C723D">
        <w:rPr>
          <w:rFonts w:ascii="Arial" w:eastAsiaTheme="minorHAnsi" w:hAnsi="Arial" w:cs="Arial"/>
          <w:sz w:val="21"/>
          <w:szCs w:val="21"/>
          <w:lang w:val="en-GB"/>
        </w:rPr>
        <w:t>.</w:t>
      </w:r>
      <w:r w:rsidR="0099257E" w:rsidRPr="000C723D">
        <w:rPr>
          <w:rFonts w:ascii="Arial" w:eastAsiaTheme="minorHAnsi" w:hAnsi="Arial" w:cs="Arial"/>
          <w:sz w:val="21"/>
          <w:szCs w:val="21"/>
          <w:lang w:val="en-GB"/>
        </w:rPr>
        <w:t xml:space="preserve"> W</w:t>
      </w:r>
      <w:r w:rsidR="002500A1" w:rsidRPr="000C723D">
        <w:rPr>
          <w:rFonts w:ascii="Arial" w:eastAsiaTheme="minorHAnsi" w:hAnsi="Arial" w:cs="Arial"/>
          <w:sz w:val="21"/>
          <w:szCs w:val="21"/>
          <w:lang w:val="en-GB"/>
        </w:rPr>
        <w:t xml:space="preserve">ork </w:t>
      </w:r>
      <w:r w:rsidR="0099257E" w:rsidRPr="000C723D">
        <w:rPr>
          <w:rFonts w:ascii="Arial" w:eastAsiaTheme="minorHAnsi" w:hAnsi="Arial" w:cs="Arial"/>
          <w:sz w:val="21"/>
          <w:szCs w:val="21"/>
          <w:lang w:val="en-GB"/>
        </w:rPr>
        <w:t xml:space="preserve">also </w:t>
      </w:r>
      <w:r w:rsidR="00D62555" w:rsidRPr="000C723D">
        <w:rPr>
          <w:rFonts w:ascii="Arial" w:eastAsiaTheme="minorHAnsi" w:hAnsi="Arial" w:cs="Arial"/>
          <w:sz w:val="21"/>
          <w:szCs w:val="21"/>
          <w:lang w:val="en-GB"/>
        </w:rPr>
        <w:t xml:space="preserve">continues with </w:t>
      </w:r>
      <w:r w:rsidRPr="000C723D">
        <w:rPr>
          <w:rFonts w:ascii="Arial" w:eastAsiaTheme="minorHAnsi" w:hAnsi="Arial" w:cs="Arial"/>
          <w:sz w:val="21"/>
          <w:szCs w:val="21"/>
          <w:lang w:val="en-GB"/>
        </w:rPr>
        <w:t xml:space="preserve">CPS colleagues to </w:t>
      </w:r>
      <w:r w:rsidR="008C2657" w:rsidRPr="000C723D">
        <w:rPr>
          <w:rFonts w:ascii="Arial" w:eastAsiaTheme="minorHAnsi" w:hAnsi="Arial" w:cs="Arial"/>
          <w:sz w:val="21"/>
          <w:szCs w:val="21"/>
          <w:lang w:val="en-GB"/>
        </w:rPr>
        <w:t xml:space="preserve">maximise </w:t>
      </w:r>
      <w:r w:rsidRPr="000C723D">
        <w:rPr>
          <w:rFonts w:ascii="Arial" w:eastAsiaTheme="minorHAnsi" w:hAnsi="Arial" w:cs="Arial"/>
          <w:sz w:val="21"/>
          <w:szCs w:val="21"/>
          <w:lang w:val="en-GB"/>
        </w:rPr>
        <w:t>opportunities to hold offenders to account.</w:t>
      </w:r>
    </w:p>
    <w:p w14:paraId="78A3A865" w14:textId="73D6FE63" w:rsidR="00115485" w:rsidRPr="000C723D" w:rsidRDefault="000C0BB0" w:rsidP="004E36BF">
      <w:pPr>
        <w:spacing w:before="120"/>
        <w:jc w:val="both"/>
        <w:rPr>
          <w:rFonts w:ascii="Arial" w:eastAsiaTheme="minorHAnsi" w:hAnsi="Arial" w:cs="Arial"/>
          <w:sz w:val="21"/>
          <w:szCs w:val="21"/>
          <w:u w:val="single"/>
          <w:lang w:val="en-GB"/>
        </w:rPr>
      </w:pPr>
      <w:r w:rsidRPr="000C723D">
        <w:rPr>
          <w:rFonts w:ascii="Arial" w:eastAsiaTheme="minorHAnsi" w:hAnsi="Arial" w:cs="Arial"/>
          <w:b/>
          <w:bCs/>
          <w:sz w:val="21"/>
          <w:szCs w:val="21"/>
          <w:lang w:val="en-GB"/>
        </w:rPr>
        <w:t>Public Disorder</w:t>
      </w:r>
      <w:r w:rsidR="004E36BF" w:rsidRPr="000C723D">
        <w:rPr>
          <w:rFonts w:ascii="Arial" w:eastAsiaTheme="minorHAnsi" w:hAnsi="Arial" w:cs="Arial"/>
          <w:b/>
          <w:bCs/>
          <w:sz w:val="21"/>
          <w:szCs w:val="21"/>
          <w:lang w:val="en-GB"/>
        </w:rPr>
        <w:t>:</w:t>
      </w:r>
      <w:r w:rsidR="004E36BF" w:rsidRPr="000C723D">
        <w:rPr>
          <w:rFonts w:ascii="Arial" w:eastAsiaTheme="minorHAnsi" w:hAnsi="Arial" w:cs="Arial"/>
          <w:sz w:val="21"/>
          <w:szCs w:val="21"/>
          <w:lang w:val="en-GB"/>
        </w:rPr>
        <w:t xml:space="preserve"> </w:t>
      </w:r>
      <w:r w:rsidR="00FA0674" w:rsidRPr="000C723D">
        <w:rPr>
          <w:rFonts w:ascii="Arial" w:eastAsiaTheme="minorHAnsi" w:hAnsi="Arial" w:cs="Arial"/>
          <w:sz w:val="21"/>
          <w:szCs w:val="21"/>
          <w:lang w:val="en-GB"/>
        </w:rPr>
        <w:t xml:space="preserve">Kent Tactical Training and Public Order Unit delivers a dynamic and responsive capability across the county, ensuring the safety and security of communities during planned and spontaneous events and to fulfil the SPR. </w:t>
      </w:r>
    </w:p>
    <w:p w14:paraId="06AEDAB9" w14:textId="77777777" w:rsidR="00116292" w:rsidRPr="000C723D" w:rsidRDefault="00FA0674" w:rsidP="004E36BF">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Operating 24/7, Kent Police Public Order officers are trained to the highest national standards and deployed to manage risk, maintain public safety, and uphold lawful protest and assembly. </w:t>
      </w:r>
    </w:p>
    <w:p w14:paraId="5F6BAE91" w14:textId="21FC784C" w:rsidR="00116292" w:rsidRPr="000C723D" w:rsidRDefault="00FA0674" w:rsidP="006F4C87">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Working in close collaboration with regional and national partners, Kent Public Order teams support major events, protests, football fixtures, and spontaneous incidents, including critical infrastructure disruption and large-scale disorder.</w:t>
      </w:r>
      <w:r w:rsidR="00116292" w:rsidRPr="000C723D">
        <w:rPr>
          <w:rFonts w:ascii="Arial" w:eastAsiaTheme="minorHAnsi" w:hAnsi="Arial" w:cs="Arial"/>
          <w:sz w:val="21"/>
          <w:szCs w:val="21"/>
          <w:lang w:val="en-GB"/>
        </w:rPr>
        <w:t xml:space="preserve"> </w:t>
      </w:r>
    </w:p>
    <w:p w14:paraId="56C6B053" w14:textId="4F2229F8" w:rsidR="000C0BB0" w:rsidRPr="000C723D" w:rsidRDefault="00FA0674" w:rsidP="006F4C87">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Kent Police is a key part of the South East Regional Public Order and Public Safety (POPS) network, contributing to mutual aid deployments and supporting national resilience. </w:t>
      </w:r>
    </w:p>
    <w:p w14:paraId="56F48CC0" w14:textId="37DF449B" w:rsidR="00116292" w:rsidRPr="000C723D" w:rsidRDefault="00806D49" w:rsidP="006F4C87">
      <w:pPr>
        <w:spacing w:before="120"/>
        <w:jc w:val="both"/>
        <w:rPr>
          <w:rFonts w:ascii="Arial" w:eastAsiaTheme="minorHAnsi" w:hAnsi="Arial" w:cs="Arial"/>
          <w:sz w:val="21"/>
          <w:szCs w:val="21"/>
          <w:u w:val="single"/>
          <w:lang w:val="en-GB"/>
        </w:rPr>
      </w:pPr>
      <w:r w:rsidRPr="000C723D">
        <w:rPr>
          <w:rFonts w:ascii="Arial" w:eastAsiaTheme="minorHAnsi" w:hAnsi="Arial" w:cs="Arial"/>
          <w:b/>
          <w:bCs/>
          <w:sz w:val="21"/>
          <w:szCs w:val="21"/>
          <w:lang w:val="en-GB"/>
        </w:rPr>
        <w:t>Civil Emergencies</w:t>
      </w:r>
      <w:r w:rsidR="006F4C87" w:rsidRPr="000C723D">
        <w:rPr>
          <w:rFonts w:ascii="Arial" w:eastAsiaTheme="minorHAnsi" w:hAnsi="Arial" w:cs="Arial"/>
          <w:b/>
          <w:bCs/>
          <w:sz w:val="21"/>
          <w:szCs w:val="21"/>
          <w:lang w:val="en-GB"/>
        </w:rPr>
        <w:t>:</w:t>
      </w:r>
      <w:r w:rsidR="006F4C87" w:rsidRPr="000C723D">
        <w:rPr>
          <w:rFonts w:ascii="Arial" w:eastAsiaTheme="minorHAnsi" w:hAnsi="Arial" w:cs="Arial"/>
          <w:sz w:val="21"/>
          <w:szCs w:val="21"/>
          <w:u w:val="single"/>
          <w:lang w:val="en-GB"/>
        </w:rPr>
        <w:t xml:space="preserve"> </w:t>
      </w:r>
      <w:r w:rsidR="004E12D9" w:rsidRPr="000C723D">
        <w:rPr>
          <w:rFonts w:ascii="Arial" w:eastAsiaTheme="minorHAnsi" w:hAnsi="Arial" w:cs="Arial"/>
          <w:sz w:val="21"/>
          <w:szCs w:val="21"/>
          <w:lang w:val="en-GB"/>
        </w:rPr>
        <w:t xml:space="preserve">Kent Police has a pivotal role, alongside partners, in coordinating and delivering the preparation for and response to Civil Emergencies. </w:t>
      </w:r>
    </w:p>
    <w:p w14:paraId="6FE0577E" w14:textId="77777777" w:rsidR="00116292" w:rsidRPr="000C723D" w:rsidRDefault="004E12D9" w:rsidP="00281D8B">
      <w:pPr>
        <w:spacing w:before="4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 response is coordinated through the Kent and Medway Resilience Forum (KMRF) formed in accordance with the ‘Civil Contingencies Act 2004’. The KMRF is a multi-agency partnership made up of representatives from local public services, including the emergency services, local authorities, the NHS, the Environment Agency, and wider critical partners such as utility providers and key transport hubs. </w:t>
      </w:r>
    </w:p>
    <w:p w14:paraId="3E34AC84" w14:textId="53C53DDC" w:rsidR="00FA0674" w:rsidRPr="000C723D" w:rsidRDefault="004E12D9" w:rsidP="002A2506">
      <w:pPr>
        <w:jc w:val="both"/>
        <w:rPr>
          <w:rFonts w:ascii="Arial" w:eastAsiaTheme="minorHAnsi" w:hAnsi="Arial" w:cs="Arial"/>
          <w:sz w:val="21"/>
          <w:szCs w:val="21"/>
          <w:lang w:val="en-GB"/>
        </w:rPr>
      </w:pPr>
      <w:r w:rsidRPr="000C723D">
        <w:rPr>
          <w:rFonts w:ascii="Arial" w:eastAsiaTheme="minorHAnsi" w:hAnsi="Arial" w:cs="Arial"/>
          <w:sz w:val="21"/>
          <w:szCs w:val="21"/>
          <w:lang w:val="en-GB"/>
        </w:rPr>
        <w:t>An Assistant Chief Constable chairs the KMRF whilst Kent Police commits support at all levels to the development and delivery of multi-agency risk assessments, planning, training and exercis</w:t>
      </w:r>
      <w:r w:rsidR="0097741F" w:rsidRPr="000C723D">
        <w:rPr>
          <w:rFonts w:ascii="Arial" w:eastAsiaTheme="minorHAnsi" w:hAnsi="Arial" w:cs="Arial"/>
          <w:sz w:val="21"/>
          <w:szCs w:val="21"/>
          <w:lang w:val="en-GB"/>
        </w:rPr>
        <w:t>es,</w:t>
      </w:r>
      <w:r w:rsidRPr="000C723D">
        <w:rPr>
          <w:rFonts w:ascii="Arial" w:eastAsiaTheme="minorHAnsi" w:hAnsi="Arial" w:cs="Arial"/>
          <w:sz w:val="21"/>
          <w:szCs w:val="21"/>
          <w:lang w:val="en-GB"/>
        </w:rPr>
        <w:t xml:space="preserve"> and joint operational learning. Kent Police personnel </w:t>
      </w:r>
      <w:r w:rsidR="001F4367" w:rsidRPr="000C723D">
        <w:rPr>
          <w:rFonts w:ascii="Arial" w:eastAsiaTheme="minorHAnsi" w:hAnsi="Arial" w:cs="Arial"/>
          <w:sz w:val="21"/>
          <w:szCs w:val="21"/>
          <w:lang w:val="en-GB"/>
        </w:rPr>
        <w:t xml:space="preserve">are also embedded </w:t>
      </w:r>
      <w:r w:rsidRPr="000C723D">
        <w:rPr>
          <w:rFonts w:ascii="Arial" w:eastAsiaTheme="minorHAnsi" w:hAnsi="Arial" w:cs="Arial"/>
          <w:sz w:val="21"/>
          <w:szCs w:val="21"/>
          <w:lang w:val="en-GB"/>
        </w:rPr>
        <w:t>in the Kent Resilience Team</w:t>
      </w:r>
      <w:r w:rsidR="001F4367" w:rsidRPr="000C723D">
        <w:rPr>
          <w:rFonts w:ascii="Arial" w:eastAsiaTheme="minorHAnsi" w:hAnsi="Arial" w:cs="Arial"/>
          <w:sz w:val="21"/>
          <w:szCs w:val="21"/>
          <w:lang w:val="en-GB"/>
        </w:rPr>
        <w:t xml:space="preserve">, </w:t>
      </w:r>
      <w:r w:rsidRPr="000C723D">
        <w:rPr>
          <w:rFonts w:ascii="Arial" w:eastAsiaTheme="minorHAnsi" w:hAnsi="Arial" w:cs="Arial"/>
          <w:sz w:val="21"/>
          <w:szCs w:val="21"/>
          <w:lang w:val="en-GB"/>
        </w:rPr>
        <w:t xml:space="preserve">a multi-agency initiative to coordinate and enhance planning for, </w:t>
      </w:r>
      <w:r w:rsidR="00456BD6" w:rsidRPr="000C723D">
        <w:rPr>
          <w:rFonts w:ascii="Arial" w:eastAsiaTheme="minorHAnsi" w:hAnsi="Arial" w:cs="Arial"/>
          <w:sz w:val="21"/>
          <w:szCs w:val="21"/>
          <w:lang w:val="en-GB"/>
        </w:rPr>
        <w:t xml:space="preserve">the </w:t>
      </w:r>
      <w:r w:rsidRPr="000C723D">
        <w:rPr>
          <w:rFonts w:ascii="Arial" w:eastAsiaTheme="minorHAnsi" w:hAnsi="Arial" w:cs="Arial"/>
          <w:sz w:val="21"/>
          <w:szCs w:val="21"/>
          <w:lang w:val="en-GB"/>
        </w:rPr>
        <w:t>response to</w:t>
      </w:r>
      <w:r w:rsidR="00456BD6" w:rsidRPr="000C723D">
        <w:rPr>
          <w:rFonts w:ascii="Arial" w:eastAsiaTheme="minorHAnsi" w:hAnsi="Arial" w:cs="Arial"/>
          <w:sz w:val="21"/>
          <w:szCs w:val="21"/>
          <w:lang w:val="en-GB"/>
        </w:rPr>
        <w:t>,</w:t>
      </w:r>
      <w:r w:rsidRPr="000C723D">
        <w:rPr>
          <w:rFonts w:ascii="Arial" w:eastAsiaTheme="minorHAnsi" w:hAnsi="Arial" w:cs="Arial"/>
          <w:sz w:val="21"/>
          <w:szCs w:val="21"/>
          <w:lang w:val="en-GB"/>
        </w:rPr>
        <w:t xml:space="preserve"> and recovery from Civil Emergencies.</w:t>
      </w:r>
    </w:p>
    <w:p w14:paraId="01B3A0AD" w14:textId="7C03DF94" w:rsidR="002A2506" w:rsidRPr="000C723D" w:rsidRDefault="002A2506" w:rsidP="002A2506">
      <w:pPr>
        <w:jc w:val="both"/>
        <w:rPr>
          <w:rFonts w:ascii="Arial" w:eastAsiaTheme="minorHAnsi" w:hAnsi="Arial" w:cs="Arial"/>
          <w:sz w:val="16"/>
          <w:szCs w:val="16"/>
          <w:lang w:val="en-GB"/>
        </w:rPr>
      </w:pPr>
    </w:p>
    <w:p w14:paraId="323467EE" w14:textId="50E3088C" w:rsidR="00E618A1" w:rsidRPr="000C723D" w:rsidRDefault="004E6695" w:rsidP="009A2C96">
      <w:pPr>
        <w:jc w:val="both"/>
        <w:rPr>
          <w:rFonts w:ascii="Arial" w:eastAsiaTheme="minorHAnsi" w:hAnsi="Arial" w:cs="Arial"/>
          <w:sz w:val="16"/>
          <w:szCs w:val="16"/>
          <w:lang w:val="en-GB"/>
        </w:rPr>
        <w:sectPr w:rsidR="00E618A1" w:rsidRPr="000C723D" w:rsidSect="00F84A4C">
          <w:type w:val="continuous"/>
          <w:pgSz w:w="16838" w:h="11906" w:orient="landscape" w:code="9"/>
          <w:pgMar w:top="624" w:right="567" w:bottom="680" w:left="567" w:header="510" w:footer="454" w:gutter="0"/>
          <w:cols w:num="2" w:space="1358" w:equalWidth="0">
            <w:col w:w="7598" w:space="510"/>
            <w:col w:w="7596"/>
          </w:cols>
          <w:docGrid w:linePitch="360"/>
        </w:sectPr>
      </w:pPr>
      <w:r w:rsidRPr="000C723D">
        <w:rPr>
          <w:rFonts w:ascii="Arial" w:hAnsi="Arial" w:cs="Arial"/>
          <w:noProof/>
          <w:sz w:val="16"/>
          <w:szCs w:val="16"/>
          <w:lang w:val="en-GB" w:eastAsia="en-GB"/>
        </w:rPr>
        <mc:AlternateContent>
          <mc:Choice Requires="wps">
            <w:drawing>
              <wp:anchor distT="45720" distB="45720" distL="114300" distR="114300" simplePos="0" relativeHeight="251658271" behindDoc="0" locked="0" layoutInCell="1" allowOverlap="1" wp14:anchorId="4D207F64" wp14:editId="1D039474">
                <wp:simplePos x="0" y="0"/>
                <wp:positionH relativeFrom="page">
                  <wp:posOffset>10175875</wp:posOffset>
                </wp:positionH>
                <wp:positionV relativeFrom="paragraph">
                  <wp:posOffset>732790</wp:posOffset>
                </wp:positionV>
                <wp:extent cx="457200" cy="409575"/>
                <wp:effectExtent l="0" t="0" r="0" b="9525"/>
                <wp:wrapNone/>
                <wp:docPr id="1809863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5F38E083" w14:textId="2D62ECE0"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07F64" id="_x0000_s1053" type="#_x0000_t202" style="position:absolute;left:0;text-align:left;margin-left:801.25pt;margin-top:57.7pt;width:36pt;height:32.25pt;z-index:25165827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" stroked="f">
                <v:textbox>
                  <w:txbxContent>
                    <w:p w14:paraId="5F38E083" w14:textId="2D62ECE0"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8</w:t>
                      </w:r>
                    </w:p>
                  </w:txbxContent>
                </v:textbox>
                <w10:wrap anchorx="page"/>
              </v:shape>
            </w:pict>
          </mc:Fallback>
        </mc:AlternateContent>
      </w:r>
      <w:r w:rsidR="005C49E1" w:rsidRPr="000C723D">
        <w:rPr>
          <w:rFonts w:ascii="Arial" w:eastAsiaTheme="minorHAnsi" w:hAnsi="Arial" w:cs="Arial"/>
          <w:sz w:val="21"/>
          <w:szCs w:val="21"/>
          <w:lang w:val="en-GB"/>
        </w:rPr>
        <w:t xml:space="preserve">I am </w:t>
      </w:r>
      <w:r w:rsidR="000B4795" w:rsidRPr="000C723D">
        <w:rPr>
          <w:rFonts w:ascii="Arial" w:eastAsiaTheme="minorHAnsi" w:hAnsi="Arial" w:cs="Arial"/>
          <w:sz w:val="21"/>
          <w:szCs w:val="21"/>
          <w:lang w:val="en-GB"/>
        </w:rPr>
        <w:t xml:space="preserve">confident </w:t>
      </w:r>
      <w:r w:rsidR="005C49E1" w:rsidRPr="000C723D">
        <w:rPr>
          <w:rFonts w:ascii="Arial" w:eastAsiaTheme="minorHAnsi" w:hAnsi="Arial" w:cs="Arial"/>
          <w:sz w:val="21"/>
          <w:szCs w:val="21"/>
          <w:lang w:val="en-GB"/>
        </w:rPr>
        <w:t xml:space="preserve">I </w:t>
      </w:r>
      <w:r w:rsidR="000B4795" w:rsidRPr="000C723D">
        <w:rPr>
          <w:rFonts w:ascii="Arial" w:eastAsiaTheme="minorHAnsi" w:hAnsi="Arial" w:cs="Arial"/>
          <w:sz w:val="21"/>
          <w:szCs w:val="21"/>
          <w:lang w:val="en-GB"/>
        </w:rPr>
        <w:t>ha</w:t>
      </w:r>
      <w:r w:rsidR="005C49E1" w:rsidRPr="000C723D">
        <w:rPr>
          <w:rFonts w:ascii="Arial" w:eastAsiaTheme="minorHAnsi" w:hAnsi="Arial" w:cs="Arial"/>
          <w:sz w:val="21"/>
          <w:szCs w:val="21"/>
          <w:lang w:val="en-GB"/>
        </w:rPr>
        <w:t xml:space="preserve">ve </w:t>
      </w:r>
      <w:r w:rsidR="000B4795" w:rsidRPr="000C723D">
        <w:rPr>
          <w:rFonts w:ascii="Arial" w:eastAsiaTheme="minorHAnsi" w:hAnsi="Arial" w:cs="Arial"/>
          <w:sz w:val="21"/>
          <w:szCs w:val="21"/>
          <w:lang w:val="en-GB"/>
        </w:rPr>
        <w:t>given due regard to the seven</w:t>
      </w:r>
      <w:r w:rsidR="005F03F2" w:rsidRPr="000C723D">
        <w:rPr>
          <w:rFonts w:ascii="Arial" w:eastAsiaTheme="minorHAnsi" w:hAnsi="Arial" w:cs="Arial"/>
          <w:sz w:val="21"/>
          <w:szCs w:val="21"/>
          <w:lang w:val="en-GB"/>
        </w:rPr>
        <w:t xml:space="preserve"> </w:t>
      </w:r>
      <w:r w:rsidR="000B4795" w:rsidRPr="000C723D">
        <w:rPr>
          <w:rFonts w:ascii="Arial" w:eastAsiaTheme="minorHAnsi" w:hAnsi="Arial" w:cs="Arial"/>
          <w:sz w:val="21"/>
          <w:szCs w:val="21"/>
          <w:lang w:val="en-GB"/>
        </w:rPr>
        <w:t xml:space="preserve">threat areas in </w:t>
      </w:r>
      <w:r w:rsidR="009E295B" w:rsidRPr="000C723D">
        <w:rPr>
          <w:rFonts w:ascii="Arial" w:eastAsiaTheme="minorHAnsi" w:hAnsi="Arial" w:cs="Arial"/>
          <w:sz w:val="21"/>
          <w:szCs w:val="21"/>
          <w:lang w:val="en-GB"/>
        </w:rPr>
        <w:t xml:space="preserve">my </w:t>
      </w:r>
      <w:r w:rsidR="000B4795" w:rsidRPr="000C723D">
        <w:rPr>
          <w:rFonts w:ascii="Arial" w:eastAsiaTheme="minorHAnsi" w:hAnsi="Arial" w:cs="Arial"/>
          <w:sz w:val="21"/>
          <w:szCs w:val="21"/>
          <w:lang w:val="en-GB"/>
        </w:rPr>
        <w:t xml:space="preserve">role of holding the Chief Constable to account. </w:t>
      </w:r>
      <w:r w:rsidR="009E295B" w:rsidRPr="000C723D">
        <w:rPr>
          <w:rFonts w:ascii="Arial" w:eastAsiaTheme="minorHAnsi" w:hAnsi="Arial" w:cs="Arial"/>
          <w:sz w:val="21"/>
          <w:szCs w:val="21"/>
          <w:lang w:val="en-GB"/>
        </w:rPr>
        <w:t xml:space="preserve">I am </w:t>
      </w:r>
      <w:r w:rsidR="00ED5FD1" w:rsidRPr="000C723D">
        <w:rPr>
          <w:rFonts w:ascii="Arial" w:eastAsiaTheme="minorHAnsi" w:hAnsi="Arial" w:cs="Arial"/>
          <w:sz w:val="21"/>
          <w:szCs w:val="21"/>
          <w:lang w:val="en-GB"/>
        </w:rPr>
        <w:t>equally assured</w:t>
      </w:r>
      <w:r w:rsidR="00F716DC" w:rsidRPr="000C723D">
        <w:rPr>
          <w:rFonts w:ascii="Arial" w:eastAsiaTheme="minorHAnsi" w:hAnsi="Arial" w:cs="Arial"/>
          <w:sz w:val="21"/>
          <w:szCs w:val="21"/>
          <w:lang w:val="en-GB"/>
        </w:rPr>
        <w:t xml:space="preserve">, as outlined above, </w:t>
      </w:r>
      <w:r w:rsidR="00ED5FD1" w:rsidRPr="000C723D">
        <w:rPr>
          <w:rFonts w:ascii="Arial" w:eastAsiaTheme="minorHAnsi" w:hAnsi="Arial" w:cs="Arial"/>
          <w:sz w:val="21"/>
          <w:szCs w:val="21"/>
          <w:lang w:val="en-GB"/>
        </w:rPr>
        <w:t xml:space="preserve">that Kent </w:t>
      </w:r>
      <w:r w:rsidR="005F03F2" w:rsidRPr="000C723D">
        <w:rPr>
          <w:rFonts w:ascii="Arial" w:eastAsiaTheme="minorHAnsi" w:hAnsi="Arial" w:cs="Arial"/>
          <w:sz w:val="21"/>
          <w:szCs w:val="21"/>
          <w:lang w:val="en-GB"/>
        </w:rPr>
        <w:t>P</w:t>
      </w:r>
      <w:r w:rsidR="00ED5FD1" w:rsidRPr="000C723D">
        <w:rPr>
          <w:rFonts w:ascii="Arial" w:eastAsiaTheme="minorHAnsi" w:hAnsi="Arial" w:cs="Arial"/>
          <w:sz w:val="21"/>
          <w:szCs w:val="21"/>
          <w:lang w:val="en-GB"/>
        </w:rPr>
        <w:t xml:space="preserve">olice </w:t>
      </w:r>
      <w:r w:rsidR="0097596B" w:rsidRPr="000C723D">
        <w:rPr>
          <w:rFonts w:ascii="Arial" w:eastAsiaTheme="minorHAnsi" w:hAnsi="Arial" w:cs="Arial"/>
          <w:sz w:val="21"/>
          <w:szCs w:val="21"/>
          <w:lang w:val="en-GB"/>
        </w:rPr>
        <w:t>has sufficient capacity and capability to meet the responsibilities outlined in relation to the national threats</w:t>
      </w:r>
      <w:r w:rsidR="0097596B" w:rsidRPr="000C723D">
        <w:rPr>
          <w:rFonts w:ascii="Arial" w:eastAsiaTheme="minorHAnsi" w:hAnsi="Arial" w:cs="Arial"/>
          <w:sz w:val="16"/>
          <w:szCs w:val="16"/>
          <w:lang w:val="en-GB"/>
        </w:rPr>
        <w:t>.</w:t>
      </w:r>
    </w:p>
    <w:p w14:paraId="5B830272" w14:textId="77777777"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4C01A8CE" w14:textId="31844573"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National Crime and Policing Measures</w:t>
      </w:r>
    </w:p>
    <w:p w14:paraId="76B5B50F" w14:textId="77777777" w:rsidR="005F5695" w:rsidRPr="00CB4EF3" w:rsidRDefault="005F5695" w:rsidP="005F5695">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2B24F9B3" w14:textId="771CD53B" w:rsidR="004D0F68" w:rsidRPr="00174279" w:rsidRDefault="004D0F68" w:rsidP="00174279">
      <w:pPr>
        <w:jc w:val="both"/>
        <w:rPr>
          <w:rFonts w:ascii="Arial" w:eastAsiaTheme="minorHAnsi" w:hAnsi="Arial" w:cs="Arial"/>
          <w:sz w:val="16"/>
          <w:szCs w:val="16"/>
          <w:lang w:val="en-GB"/>
        </w:rPr>
      </w:pPr>
    </w:p>
    <w:p w14:paraId="499950D4" w14:textId="01F601DB" w:rsidR="00531C53" w:rsidRPr="000C723D" w:rsidRDefault="00CF15B9" w:rsidP="00174279">
      <w:pPr>
        <w:spacing w:after="80"/>
        <w:jc w:val="both"/>
        <w:rPr>
          <w:rFonts w:ascii="Arial" w:hAnsi="Arial" w:cs="Arial"/>
          <w:sz w:val="21"/>
          <w:szCs w:val="21"/>
          <w:lang w:val="en-GB"/>
        </w:rPr>
      </w:pPr>
      <w:bookmarkStart w:id="18" w:name="_Hlk47634892"/>
      <w:r w:rsidRPr="000C723D">
        <w:rPr>
          <w:rFonts w:ascii="Arial" w:hAnsi="Arial" w:cs="Arial"/>
          <w:sz w:val="21"/>
          <w:szCs w:val="21"/>
          <w:lang w:val="en-GB"/>
        </w:rPr>
        <w:t xml:space="preserve">The </w:t>
      </w:r>
      <w:r w:rsidR="007F76E1" w:rsidRPr="000C723D">
        <w:rPr>
          <w:rFonts w:ascii="Arial" w:hAnsi="Arial" w:cs="Arial"/>
          <w:sz w:val="21"/>
          <w:szCs w:val="21"/>
          <w:lang w:val="en-GB"/>
        </w:rPr>
        <w:t xml:space="preserve">previous </w:t>
      </w:r>
      <w:r w:rsidR="00D943B5" w:rsidRPr="000C723D">
        <w:rPr>
          <w:rFonts w:ascii="Arial" w:hAnsi="Arial" w:cs="Arial"/>
          <w:sz w:val="21"/>
          <w:szCs w:val="21"/>
          <w:lang w:val="en-GB"/>
        </w:rPr>
        <w:t xml:space="preserve">Conservative </w:t>
      </w:r>
      <w:r w:rsidR="00531C53" w:rsidRPr="000C723D">
        <w:rPr>
          <w:rFonts w:ascii="Arial" w:hAnsi="Arial" w:cs="Arial"/>
          <w:sz w:val="21"/>
          <w:szCs w:val="21"/>
          <w:lang w:val="en-GB"/>
        </w:rPr>
        <w:t xml:space="preserve">Government </w:t>
      </w:r>
      <w:r w:rsidR="008079A4" w:rsidRPr="000C723D">
        <w:rPr>
          <w:rFonts w:ascii="Arial" w:hAnsi="Arial" w:cs="Arial"/>
          <w:sz w:val="21"/>
          <w:szCs w:val="21"/>
          <w:lang w:val="en-GB"/>
        </w:rPr>
        <w:t xml:space="preserve">was </w:t>
      </w:r>
      <w:r w:rsidR="00531C53" w:rsidRPr="000C723D">
        <w:rPr>
          <w:rFonts w:ascii="Arial" w:hAnsi="Arial" w:cs="Arial"/>
          <w:sz w:val="21"/>
          <w:szCs w:val="21"/>
          <w:lang w:val="en-GB"/>
        </w:rPr>
        <w:t xml:space="preserve">clear that PCCs </w:t>
      </w:r>
      <w:r w:rsidR="00024F74">
        <w:rPr>
          <w:rFonts w:ascii="Arial" w:hAnsi="Arial" w:cs="Arial"/>
          <w:sz w:val="21"/>
          <w:szCs w:val="21"/>
          <w:lang w:val="en-GB"/>
        </w:rPr>
        <w:t>should</w:t>
      </w:r>
      <w:r w:rsidR="00531C53" w:rsidRPr="000C723D">
        <w:rPr>
          <w:rFonts w:ascii="Arial" w:hAnsi="Arial" w:cs="Arial"/>
          <w:sz w:val="21"/>
          <w:szCs w:val="21"/>
          <w:lang w:val="en-GB"/>
        </w:rPr>
        <w:t xml:space="preserve"> achieve significant reductions in crime and restore the public’s confidence in the </w:t>
      </w:r>
      <w:r w:rsidR="00B3626A" w:rsidRPr="000C723D">
        <w:rPr>
          <w:rFonts w:ascii="Arial" w:hAnsi="Arial" w:cs="Arial"/>
          <w:sz w:val="21"/>
          <w:szCs w:val="21"/>
          <w:lang w:val="en-GB"/>
        </w:rPr>
        <w:t>CJS</w:t>
      </w:r>
      <w:r w:rsidR="00531C53" w:rsidRPr="000C723D">
        <w:rPr>
          <w:rFonts w:ascii="Arial" w:hAnsi="Arial" w:cs="Arial"/>
          <w:sz w:val="21"/>
          <w:szCs w:val="21"/>
          <w:lang w:val="en-GB"/>
        </w:rPr>
        <w:t>.</w:t>
      </w:r>
    </w:p>
    <w:p w14:paraId="738F2869" w14:textId="0331CF5E" w:rsidR="00C4346C" w:rsidRPr="000C723D" w:rsidRDefault="00FE600E" w:rsidP="00174279">
      <w:pPr>
        <w:spacing w:after="80"/>
        <w:jc w:val="both"/>
        <w:rPr>
          <w:rFonts w:ascii="Arial" w:hAnsi="Arial" w:cs="Arial"/>
          <w:sz w:val="21"/>
          <w:szCs w:val="21"/>
          <w:lang w:val="en-GB"/>
        </w:rPr>
      </w:pPr>
      <w:r w:rsidRPr="000C723D">
        <w:rPr>
          <w:rFonts w:ascii="Arial" w:hAnsi="Arial" w:cs="Arial"/>
          <w:sz w:val="21"/>
          <w:szCs w:val="21"/>
          <w:lang w:val="en-GB"/>
        </w:rPr>
        <w:t xml:space="preserve">The </w:t>
      </w:r>
      <w:hyperlink r:id="rId48" w:history="1">
        <w:r w:rsidRPr="000C723D">
          <w:rPr>
            <w:rStyle w:val="Hyperlink"/>
            <w:rFonts w:ascii="Arial" w:hAnsi="Arial" w:cs="Arial"/>
            <w:sz w:val="21"/>
            <w:szCs w:val="21"/>
            <w:lang w:val="en-GB"/>
          </w:rPr>
          <w:t>Beating Crime Plan</w:t>
        </w:r>
      </w:hyperlink>
      <w:r w:rsidRPr="000C723D">
        <w:rPr>
          <w:rFonts w:ascii="Arial" w:hAnsi="Arial" w:cs="Arial"/>
          <w:sz w:val="21"/>
          <w:szCs w:val="21"/>
          <w:lang w:val="en-GB"/>
        </w:rPr>
        <w:t xml:space="preserve"> </w:t>
      </w:r>
      <w:r w:rsidR="008079A4" w:rsidRPr="000C723D">
        <w:rPr>
          <w:rFonts w:ascii="Arial" w:hAnsi="Arial" w:cs="Arial"/>
          <w:sz w:val="21"/>
          <w:szCs w:val="21"/>
          <w:lang w:val="en-GB"/>
        </w:rPr>
        <w:t xml:space="preserve">was </w:t>
      </w:r>
      <w:r w:rsidR="00B1222E" w:rsidRPr="000C723D">
        <w:rPr>
          <w:rFonts w:ascii="Arial" w:hAnsi="Arial" w:cs="Arial"/>
          <w:sz w:val="21"/>
          <w:szCs w:val="21"/>
          <w:lang w:val="en-GB"/>
        </w:rPr>
        <w:t>the</w:t>
      </w:r>
      <w:r w:rsidR="00E1264E" w:rsidRPr="000C723D">
        <w:rPr>
          <w:rFonts w:ascii="Arial" w:hAnsi="Arial" w:cs="Arial"/>
          <w:sz w:val="21"/>
          <w:szCs w:val="21"/>
          <w:lang w:val="en-GB"/>
        </w:rPr>
        <w:t xml:space="preserve">ir </w:t>
      </w:r>
      <w:r w:rsidR="00B1222E" w:rsidRPr="000C723D">
        <w:rPr>
          <w:rFonts w:ascii="Arial" w:hAnsi="Arial" w:cs="Arial"/>
          <w:sz w:val="21"/>
          <w:szCs w:val="21"/>
          <w:lang w:val="en-GB"/>
        </w:rPr>
        <w:t>strategy to do this</w:t>
      </w:r>
      <w:r w:rsidR="00E73E71" w:rsidRPr="000C723D">
        <w:rPr>
          <w:rFonts w:ascii="Arial" w:hAnsi="Arial" w:cs="Arial"/>
          <w:sz w:val="21"/>
          <w:szCs w:val="21"/>
          <w:lang w:val="en-GB"/>
        </w:rPr>
        <w:t>; it ma</w:t>
      </w:r>
      <w:r w:rsidR="005F2B4A" w:rsidRPr="000C723D">
        <w:rPr>
          <w:rFonts w:ascii="Arial" w:hAnsi="Arial" w:cs="Arial"/>
          <w:sz w:val="21"/>
          <w:szCs w:val="21"/>
          <w:lang w:val="en-GB"/>
        </w:rPr>
        <w:t xml:space="preserve">de </w:t>
      </w:r>
      <w:r w:rsidR="00E73E71" w:rsidRPr="000C723D">
        <w:rPr>
          <w:rFonts w:ascii="Arial" w:hAnsi="Arial" w:cs="Arial"/>
          <w:sz w:val="21"/>
          <w:szCs w:val="21"/>
          <w:lang w:val="en-GB"/>
        </w:rPr>
        <w:t xml:space="preserve">clear </w:t>
      </w:r>
      <w:r w:rsidR="00F25669">
        <w:rPr>
          <w:rFonts w:ascii="Arial" w:hAnsi="Arial" w:cs="Arial"/>
          <w:sz w:val="21"/>
          <w:szCs w:val="21"/>
          <w:lang w:val="en-GB"/>
        </w:rPr>
        <w:t xml:space="preserve">that to reduce crimes such as burglary and robbery, </w:t>
      </w:r>
      <w:r w:rsidR="00E73E71" w:rsidRPr="000C723D">
        <w:rPr>
          <w:rFonts w:ascii="Arial" w:hAnsi="Arial" w:cs="Arial"/>
          <w:sz w:val="21"/>
          <w:szCs w:val="21"/>
          <w:lang w:val="en-GB"/>
        </w:rPr>
        <w:t xml:space="preserve">evidenced-based and targeted interventions, underpinned by common sense policing </w:t>
      </w:r>
      <w:r w:rsidR="00DC0A73">
        <w:rPr>
          <w:rFonts w:ascii="Arial" w:hAnsi="Arial" w:cs="Arial"/>
          <w:sz w:val="21"/>
          <w:szCs w:val="21"/>
          <w:lang w:val="en-GB"/>
        </w:rPr>
        <w:t>were necessary</w:t>
      </w:r>
      <w:r w:rsidR="00875575" w:rsidRPr="000C723D">
        <w:rPr>
          <w:rFonts w:ascii="Arial" w:hAnsi="Arial" w:cs="Arial"/>
          <w:sz w:val="21"/>
          <w:szCs w:val="21"/>
          <w:lang w:val="en-GB"/>
        </w:rPr>
        <w:t xml:space="preserve">. </w:t>
      </w:r>
      <w:r w:rsidR="002E0210" w:rsidRPr="000C723D">
        <w:rPr>
          <w:rFonts w:ascii="Arial" w:hAnsi="Arial" w:cs="Arial"/>
          <w:sz w:val="21"/>
          <w:szCs w:val="21"/>
          <w:lang w:val="en-GB"/>
        </w:rPr>
        <w:t>The Home Secretary also made it clear to Chief Const</w:t>
      </w:r>
      <w:r w:rsidR="00C4346C" w:rsidRPr="000C723D">
        <w:rPr>
          <w:rFonts w:ascii="Arial" w:hAnsi="Arial" w:cs="Arial"/>
          <w:sz w:val="21"/>
          <w:szCs w:val="21"/>
          <w:lang w:val="en-GB"/>
        </w:rPr>
        <w:t>a</w:t>
      </w:r>
      <w:r w:rsidR="002E0210" w:rsidRPr="000C723D">
        <w:rPr>
          <w:rFonts w:ascii="Arial" w:hAnsi="Arial" w:cs="Arial"/>
          <w:sz w:val="21"/>
          <w:szCs w:val="21"/>
          <w:lang w:val="en-GB"/>
        </w:rPr>
        <w:t>bles and PC</w:t>
      </w:r>
      <w:r w:rsidR="00C4346C" w:rsidRPr="000C723D">
        <w:rPr>
          <w:rFonts w:ascii="Arial" w:hAnsi="Arial" w:cs="Arial"/>
          <w:sz w:val="21"/>
          <w:szCs w:val="21"/>
          <w:lang w:val="en-GB"/>
        </w:rPr>
        <w:t>C</w:t>
      </w:r>
      <w:r w:rsidR="002E0210" w:rsidRPr="000C723D">
        <w:rPr>
          <w:rFonts w:ascii="Arial" w:hAnsi="Arial" w:cs="Arial"/>
          <w:sz w:val="21"/>
          <w:szCs w:val="21"/>
          <w:lang w:val="en-GB"/>
        </w:rPr>
        <w:t xml:space="preserve">s that they </w:t>
      </w:r>
      <w:r w:rsidR="00C20536">
        <w:rPr>
          <w:rFonts w:ascii="Arial" w:hAnsi="Arial" w:cs="Arial"/>
          <w:sz w:val="21"/>
          <w:szCs w:val="21"/>
          <w:lang w:val="en-GB"/>
        </w:rPr>
        <w:t xml:space="preserve">should </w:t>
      </w:r>
      <w:r w:rsidR="002E0210" w:rsidRPr="000C723D">
        <w:rPr>
          <w:rFonts w:ascii="Arial" w:hAnsi="Arial" w:cs="Arial"/>
          <w:sz w:val="21"/>
          <w:szCs w:val="21"/>
          <w:lang w:val="en-GB"/>
        </w:rPr>
        <w:t xml:space="preserve">get the basics right and </w:t>
      </w:r>
      <w:r w:rsidR="00C4346C" w:rsidRPr="000C723D">
        <w:rPr>
          <w:rFonts w:ascii="Arial" w:hAnsi="Arial" w:cs="Arial"/>
          <w:sz w:val="21"/>
          <w:szCs w:val="21"/>
          <w:lang w:val="en-GB"/>
        </w:rPr>
        <w:t>improve forces’ performance across the country.</w:t>
      </w:r>
    </w:p>
    <w:p w14:paraId="3E3D6A7F" w14:textId="286A2B66" w:rsidR="00F04E62" w:rsidRPr="000C723D" w:rsidRDefault="00357313" w:rsidP="00174279">
      <w:pPr>
        <w:spacing w:after="80"/>
        <w:jc w:val="both"/>
        <w:rPr>
          <w:rFonts w:ascii="Arial" w:hAnsi="Arial" w:cs="Arial"/>
          <w:sz w:val="21"/>
          <w:szCs w:val="21"/>
          <w:lang w:val="en-GB"/>
        </w:rPr>
      </w:pPr>
      <w:r w:rsidRPr="000C723D">
        <w:rPr>
          <w:rFonts w:ascii="Arial" w:hAnsi="Arial" w:cs="Arial"/>
          <w:sz w:val="21"/>
          <w:szCs w:val="21"/>
          <w:lang w:val="en-GB"/>
        </w:rPr>
        <w:t>To support the Beating Crime Plan, the H</w:t>
      </w:r>
      <w:r w:rsidR="007565C8" w:rsidRPr="000C723D">
        <w:rPr>
          <w:rFonts w:ascii="Arial" w:hAnsi="Arial" w:cs="Arial"/>
          <w:sz w:val="21"/>
          <w:szCs w:val="21"/>
          <w:lang w:val="en-GB"/>
        </w:rPr>
        <w:t>O</w:t>
      </w:r>
      <w:r w:rsidRPr="000C723D">
        <w:rPr>
          <w:rFonts w:ascii="Arial" w:hAnsi="Arial" w:cs="Arial"/>
          <w:sz w:val="21"/>
          <w:szCs w:val="21"/>
          <w:lang w:val="en-GB"/>
        </w:rPr>
        <w:t xml:space="preserve"> </w:t>
      </w:r>
      <w:r w:rsidR="0088670C" w:rsidRPr="000C723D">
        <w:rPr>
          <w:rFonts w:ascii="Arial" w:hAnsi="Arial" w:cs="Arial"/>
          <w:sz w:val="21"/>
          <w:szCs w:val="21"/>
          <w:lang w:val="en-GB"/>
        </w:rPr>
        <w:t>introduced a number of measures to focus effort on key national priorities and allow performance to be measured.</w:t>
      </w:r>
      <w:r w:rsidR="00B950AF" w:rsidRPr="000C723D">
        <w:rPr>
          <w:rFonts w:ascii="Arial" w:hAnsi="Arial" w:cs="Arial"/>
          <w:sz w:val="21"/>
          <w:szCs w:val="21"/>
          <w:lang w:val="en-GB"/>
        </w:rPr>
        <w:t xml:space="preserve"> </w:t>
      </w:r>
      <w:r w:rsidR="00614EEC" w:rsidRPr="000C723D">
        <w:rPr>
          <w:rFonts w:ascii="Arial" w:hAnsi="Arial" w:cs="Arial"/>
          <w:sz w:val="21"/>
          <w:szCs w:val="21"/>
          <w:lang w:val="en-GB"/>
        </w:rPr>
        <w:t>The</w:t>
      </w:r>
      <w:r w:rsidR="005A68FF" w:rsidRPr="000C723D">
        <w:rPr>
          <w:rFonts w:ascii="Arial" w:hAnsi="Arial" w:cs="Arial"/>
          <w:sz w:val="21"/>
          <w:szCs w:val="21"/>
          <w:lang w:val="en-GB"/>
        </w:rPr>
        <w:t xml:space="preserve">y </w:t>
      </w:r>
      <w:r w:rsidR="00614EEC" w:rsidRPr="000C723D">
        <w:rPr>
          <w:rFonts w:ascii="Arial" w:hAnsi="Arial" w:cs="Arial"/>
          <w:sz w:val="21"/>
          <w:szCs w:val="21"/>
          <w:lang w:val="en-GB"/>
        </w:rPr>
        <w:t xml:space="preserve">were introduced in early 2021 and </w:t>
      </w:r>
      <w:r w:rsidR="00ED2ED7" w:rsidRPr="000C723D">
        <w:rPr>
          <w:rFonts w:ascii="Arial" w:hAnsi="Arial" w:cs="Arial"/>
          <w:sz w:val="21"/>
          <w:szCs w:val="21"/>
          <w:lang w:val="en-GB"/>
        </w:rPr>
        <w:t xml:space="preserve">many </w:t>
      </w:r>
      <w:r w:rsidR="006F519C" w:rsidRPr="000C723D">
        <w:rPr>
          <w:rFonts w:ascii="Arial" w:hAnsi="Arial" w:cs="Arial"/>
          <w:sz w:val="21"/>
          <w:szCs w:val="21"/>
          <w:lang w:val="en-GB"/>
        </w:rPr>
        <w:t>use</w:t>
      </w:r>
      <w:r w:rsidR="00DA2FF9" w:rsidRPr="000C723D">
        <w:rPr>
          <w:rFonts w:ascii="Arial" w:hAnsi="Arial" w:cs="Arial"/>
          <w:sz w:val="21"/>
          <w:szCs w:val="21"/>
          <w:lang w:val="en-GB"/>
        </w:rPr>
        <w:t>d</w:t>
      </w:r>
      <w:r w:rsidR="006F519C" w:rsidRPr="000C723D">
        <w:rPr>
          <w:rFonts w:ascii="Arial" w:hAnsi="Arial" w:cs="Arial"/>
          <w:sz w:val="21"/>
          <w:szCs w:val="21"/>
          <w:lang w:val="en-GB"/>
        </w:rPr>
        <w:t xml:space="preserve"> </w:t>
      </w:r>
      <w:r w:rsidR="00B15480" w:rsidRPr="000C723D">
        <w:rPr>
          <w:rFonts w:ascii="Arial" w:hAnsi="Arial" w:cs="Arial"/>
          <w:sz w:val="21"/>
          <w:szCs w:val="21"/>
          <w:lang w:val="en-GB"/>
        </w:rPr>
        <w:t>y</w:t>
      </w:r>
      <w:r w:rsidR="006F519C" w:rsidRPr="000C723D">
        <w:rPr>
          <w:rFonts w:ascii="Arial" w:hAnsi="Arial" w:cs="Arial"/>
          <w:sz w:val="21"/>
          <w:szCs w:val="21"/>
          <w:lang w:val="en-GB"/>
        </w:rPr>
        <w:t xml:space="preserve">ear ending </w:t>
      </w:r>
      <w:r w:rsidR="007A23AC" w:rsidRPr="000C723D">
        <w:rPr>
          <w:rFonts w:ascii="Arial" w:hAnsi="Arial" w:cs="Arial"/>
          <w:sz w:val="21"/>
          <w:szCs w:val="21"/>
          <w:lang w:val="en-GB"/>
        </w:rPr>
        <w:t xml:space="preserve">December </w:t>
      </w:r>
      <w:r w:rsidR="006F519C" w:rsidRPr="000C723D">
        <w:rPr>
          <w:rFonts w:ascii="Arial" w:hAnsi="Arial" w:cs="Arial"/>
          <w:sz w:val="21"/>
          <w:szCs w:val="21"/>
          <w:lang w:val="en-GB"/>
        </w:rPr>
        <w:t>2019</w:t>
      </w:r>
      <w:r w:rsidR="00B15480" w:rsidRPr="000C723D">
        <w:rPr>
          <w:rFonts w:ascii="Arial" w:hAnsi="Arial" w:cs="Arial"/>
          <w:sz w:val="21"/>
          <w:szCs w:val="21"/>
          <w:lang w:val="en-GB"/>
        </w:rPr>
        <w:t xml:space="preserve"> as a baseline</w:t>
      </w:r>
      <w:r w:rsidR="00F04E62" w:rsidRPr="000C723D">
        <w:rPr>
          <w:rFonts w:ascii="Arial" w:hAnsi="Arial" w:cs="Arial"/>
          <w:sz w:val="21"/>
          <w:szCs w:val="21"/>
          <w:lang w:val="en-GB"/>
        </w:rPr>
        <w:t>.</w:t>
      </w:r>
    </w:p>
    <w:p w14:paraId="339BF356" w14:textId="7FB1D5AB" w:rsidR="00357313" w:rsidRPr="000C723D" w:rsidRDefault="004E6695" w:rsidP="00174279">
      <w:pPr>
        <w:spacing w:after="40"/>
        <w:jc w:val="both"/>
        <w:rPr>
          <w:rFonts w:ascii="Arial" w:hAnsi="Arial" w:cs="Arial"/>
          <w:sz w:val="21"/>
          <w:szCs w:val="21"/>
          <w:lang w:val="en-GB"/>
        </w:rPr>
      </w:pPr>
      <w:r w:rsidRPr="000C723D">
        <w:rPr>
          <w:rFonts w:ascii="Arial" w:hAnsi="Arial" w:cs="Arial"/>
          <w:noProof/>
          <w:sz w:val="21"/>
          <w:szCs w:val="21"/>
          <w:lang w:val="en-GB" w:eastAsia="en-GB"/>
        </w:rPr>
        <mc:AlternateContent>
          <mc:Choice Requires="wps">
            <w:drawing>
              <wp:anchor distT="45720" distB="45720" distL="114300" distR="114300" simplePos="0" relativeHeight="251658272" behindDoc="0" locked="0" layoutInCell="1" allowOverlap="1" wp14:anchorId="6DCEC085" wp14:editId="60E8AE57">
                <wp:simplePos x="0" y="0"/>
                <wp:positionH relativeFrom="page">
                  <wp:posOffset>10184130</wp:posOffset>
                </wp:positionH>
                <wp:positionV relativeFrom="paragraph">
                  <wp:posOffset>4305300</wp:posOffset>
                </wp:positionV>
                <wp:extent cx="457200" cy="409575"/>
                <wp:effectExtent l="0" t="0" r="0" b="9525"/>
                <wp:wrapNone/>
                <wp:docPr id="107488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472612D5" w14:textId="645EEBBE"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EC085" id="_x0000_s1054" type="#_x0000_t202" style="position:absolute;left:0;text-align:left;margin-left:801.9pt;margin-top:339pt;width:36pt;height:32.25pt;z-index:251658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" stroked="f">
                <v:textbox>
                  <w:txbxContent>
                    <w:p w14:paraId="472612D5" w14:textId="645EEBBE" w:rsidR="004E6695" w:rsidRPr="0003733D" w:rsidRDefault="004E6695" w:rsidP="004E6695">
                      <w:pPr>
                        <w:rPr>
                          <w:rFonts w:ascii="Arial" w:hAnsi="Arial" w:cs="Arial"/>
                          <w:sz w:val="20"/>
                          <w:szCs w:val="20"/>
                        </w:rPr>
                      </w:pPr>
                      <w:r w:rsidRPr="0003733D">
                        <w:rPr>
                          <w:rFonts w:ascii="Arial" w:hAnsi="Arial" w:cs="Arial"/>
                          <w:sz w:val="20"/>
                          <w:szCs w:val="20"/>
                        </w:rPr>
                        <w:t>2</w:t>
                      </w:r>
                      <w:r>
                        <w:rPr>
                          <w:rFonts w:ascii="Arial" w:hAnsi="Arial" w:cs="Arial"/>
                          <w:sz w:val="20"/>
                          <w:szCs w:val="20"/>
                        </w:rPr>
                        <w:t>9</w:t>
                      </w:r>
                    </w:p>
                  </w:txbxContent>
                </v:textbox>
                <w10:wrap anchorx="page"/>
              </v:shape>
            </w:pict>
          </mc:Fallback>
        </mc:AlternateContent>
      </w:r>
      <w:r w:rsidR="00D10087" w:rsidRPr="000C723D">
        <w:rPr>
          <w:rFonts w:ascii="Arial" w:hAnsi="Arial" w:cs="Arial"/>
          <w:sz w:val="21"/>
          <w:szCs w:val="21"/>
          <w:lang w:val="en-GB"/>
        </w:rPr>
        <w:t>B</w:t>
      </w:r>
      <w:r w:rsidR="0088670C" w:rsidRPr="000C723D">
        <w:rPr>
          <w:rFonts w:ascii="Arial" w:hAnsi="Arial" w:cs="Arial"/>
          <w:sz w:val="21"/>
          <w:szCs w:val="21"/>
          <w:lang w:val="en-GB"/>
        </w:rPr>
        <w:t>elow is an overview of Kent Police’s performance against th</w:t>
      </w:r>
      <w:r w:rsidR="00F04E62" w:rsidRPr="000C723D">
        <w:rPr>
          <w:rFonts w:ascii="Arial" w:hAnsi="Arial" w:cs="Arial"/>
          <w:sz w:val="21"/>
          <w:szCs w:val="21"/>
          <w:lang w:val="en-GB"/>
        </w:rPr>
        <w:t xml:space="preserve">e </w:t>
      </w:r>
      <w:r w:rsidR="0088670C" w:rsidRPr="000C723D">
        <w:rPr>
          <w:rFonts w:ascii="Arial" w:hAnsi="Arial" w:cs="Arial"/>
          <w:sz w:val="21"/>
          <w:szCs w:val="21"/>
          <w:lang w:val="en-GB"/>
        </w:rPr>
        <w:t>measures:</w:t>
      </w:r>
    </w:p>
    <w:tbl>
      <w:tblPr>
        <w:tblStyle w:val="TableGrid"/>
        <w:tblW w:w="7650" w:type="dxa"/>
        <w:tblLook w:val="04A0" w:firstRow="1" w:lastRow="0" w:firstColumn="1" w:lastColumn="0" w:noHBand="0" w:noVBand="1"/>
      </w:tblPr>
      <w:tblGrid>
        <w:gridCol w:w="7650"/>
      </w:tblGrid>
      <w:tr w:rsidR="00782AD0" w:rsidRPr="000C723D" w14:paraId="605A3088" w14:textId="77777777" w:rsidTr="5AB9FC1B">
        <w:tc>
          <w:tcPr>
            <w:tcW w:w="7650" w:type="dxa"/>
            <w:tcBorders>
              <w:bottom w:val="nil"/>
            </w:tcBorders>
          </w:tcPr>
          <w:p w14:paraId="4D89F2D4" w14:textId="130BAD88" w:rsidR="00782AD0" w:rsidRPr="000C723D" w:rsidRDefault="00782AD0" w:rsidP="00174279">
            <w:pPr>
              <w:jc w:val="both"/>
              <w:rPr>
                <w:rFonts w:ascii="Arial" w:hAnsi="Arial" w:cs="Arial"/>
                <w:b/>
                <w:bCs/>
                <w:sz w:val="21"/>
                <w:szCs w:val="21"/>
                <w:lang w:val="en-GB"/>
              </w:rPr>
            </w:pPr>
            <w:r w:rsidRPr="000C723D">
              <w:rPr>
                <w:rFonts w:ascii="Arial" w:hAnsi="Arial" w:cs="Arial"/>
                <w:b/>
                <w:bCs/>
                <w:sz w:val="21"/>
                <w:szCs w:val="21"/>
                <w:lang w:val="en-GB"/>
              </w:rPr>
              <w:t>Reduce murder and other homicides</w:t>
            </w:r>
          </w:p>
        </w:tc>
      </w:tr>
      <w:tr w:rsidR="00782AD0" w:rsidRPr="000C723D" w14:paraId="59185E14" w14:textId="77777777" w:rsidTr="5AB9FC1B">
        <w:tc>
          <w:tcPr>
            <w:tcW w:w="7650" w:type="dxa"/>
            <w:tcBorders>
              <w:top w:val="nil"/>
              <w:bottom w:val="single" w:sz="4" w:space="0" w:color="auto"/>
            </w:tcBorders>
          </w:tcPr>
          <w:p w14:paraId="7407A9E5" w14:textId="2FD421EF" w:rsidR="00782AD0" w:rsidRPr="000C723D" w:rsidRDefault="00782AD0" w:rsidP="000834C3">
            <w:pPr>
              <w:jc w:val="both"/>
              <w:rPr>
                <w:rFonts w:ascii="Arial" w:hAnsi="Arial" w:cs="Arial"/>
                <w:b/>
                <w:bCs/>
                <w:sz w:val="21"/>
                <w:szCs w:val="21"/>
                <w:lang w:val="en-GB"/>
              </w:rPr>
            </w:pPr>
            <w:r w:rsidRPr="000C723D">
              <w:rPr>
                <w:rFonts w:ascii="Arial" w:hAnsi="Arial" w:cs="Arial"/>
                <w:sz w:val="21"/>
                <w:szCs w:val="21"/>
                <w:lang w:val="en-GB"/>
              </w:rPr>
              <w:t>In 202</w:t>
            </w:r>
            <w:r w:rsidR="00D81938" w:rsidRPr="000C723D">
              <w:rPr>
                <w:rFonts w:ascii="Arial" w:hAnsi="Arial" w:cs="Arial"/>
                <w:sz w:val="21"/>
                <w:szCs w:val="21"/>
                <w:lang w:val="en-GB"/>
              </w:rPr>
              <w:t>4</w:t>
            </w:r>
            <w:r w:rsidRPr="000C723D">
              <w:rPr>
                <w:rFonts w:ascii="Arial" w:hAnsi="Arial" w:cs="Arial"/>
                <w:sz w:val="21"/>
                <w:szCs w:val="21"/>
                <w:lang w:val="en-GB"/>
              </w:rPr>
              <w:t>/2</w:t>
            </w:r>
            <w:r w:rsidR="00020F02" w:rsidRPr="000C723D">
              <w:rPr>
                <w:rFonts w:ascii="Arial" w:hAnsi="Arial" w:cs="Arial"/>
                <w:sz w:val="21"/>
                <w:szCs w:val="21"/>
                <w:lang w:val="en-GB"/>
              </w:rPr>
              <w:t>5</w:t>
            </w:r>
            <w:r w:rsidR="0048690B" w:rsidRPr="000C723D">
              <w:rPr>
                <w:rFonts w:ascii="Arial" w:hAnsi="Arial" w:cs="Arial"/>
                <w:sz w:val="21"/>
                <w:szCs w:val="21"/>
                <w:lang w:val="en-GB"/>
              </w:rPr>
              <w:t>,</w:t>
            </w:r>
            <w:r w:rsidRPr="000C723D">
              <w:rPr>
                <w:rFonts w:ascii="Arial" w:hAnsi="Arial" w:cs="Arial"/>
                <w:sz w:val="21"/>
                <w:szCs w:val="21"/>
                <w:lang w:val="en-GB"/>
              </w:rPr>
              <w:t xml:space="preserve"> there were </w:t>
            </w:r>
            <w:r w:rsidR="002A674C" w:rsidRPr="000C723D">
              <w:rPr>
                <w:rFonts w:ascii="Arial" w:hAnsi="Arial" w:cs="Arial"/>
                <w:sz w:val="21"/>
                <w:szCs w:val="21"/>
                <w:lang w:val="en-GB"/>
              </w:rPr>
              <w:t>1</w:t>
            </w:r>
            <w:r w:rsidR="007D5D62" w:rsidRPr="000C723D">
              <w:rPr>
                <w:rFonts w:ascii="Arial" w:hAnsi="Arial" w:cs="Arial"/>
                <w:sz w:val="21"/>
                <w:szCs w:val="21"/>
                <w:lang w:val="en-GB"/>
              </w:rPr>
              <w:t>5</w:t>
            </w:r>
            <w:r w:rsidRPr="000C723D">
              <w:rPr>
                <w:rFonts w:ascii="Arial" w:hAnsi="Arial" w:cs="Arial"/>
                <w:sz w:val="21"/>
                <w:szCs w:val="21"/>
                <w:lang w:val="en-GB"/>
              </w:rPr>
              <w:t xml:space="preserve"> murders and other homicides; a</w:t>
            </w:r>
            <w:r w:rsidR="00FD73C1" w:rsidRPr="000C723D">
              <w:rPr>
                <w:rFonts w:ascii="Arial" w:hAnsi="Arial" w:cs="Arial"/>
                <w:sz w:val="21"/>
                <w:szCs w:val="21"/>
                <w:lang w:val="en-GB"/>
              </w:rPr>
              <w:t xml:space="preserve"> reduction </w:t>
            </w:r>
            <w:r w:rsidR="009F1A40" w:rsidRPr="000C723D">
              <w:rPr>
                <w:rFonts w:ascii="Arial" w:hAnsi="Arial" w:cs="Arial"/>
                <w:sz w:val="21"/>
                <w:szCs w:val="21"/>
                <w:lang w:val="en-GB"/>
              </w:rPr>
              <w:t xml:space="preserve">of </w:t>
            </w:r>
            <w:r w:rsidR="00FD73C1" w:rsidRPr="000C723D">
              <w:rPr>
                <w:rFonts w:ascii="Arial" w:hAnsi="Arial" w:cs="Arial"/>
                <w:sz w:val="21"/>
                <w:szCs w:val="21"/>
                <w:lang w:val="en-GB"/>
              </w:rPr>
              <w:t>16.7%</w:t>
            </w:r>
            <w:r w:rsidR="00567BBE" w:rsidRPr="000C723D">
              <w:rPr>
                <w:rFonts w:ascii="Arial" w:hAnsi="Arial" w:cs="Arial"/>
                <w:sz w:val="21"/>
                <w:szCs w:val="21"/>
                <w:lang w:val="en-GB"/>
              </w:rPr>
              <w:t xml:space="preserve"> </w:t>
            </w:r>
            <w:r w:rsidR="00DE6DE8" w:rsidRPr="000C723D">
              <w:rPr>
                <w:rFonts w:ascii="Arial" w:hAnsi="Arial" w:cs="Arial"/>
                <w:sz w:val="21"/>
                <w:szCs w:val="21"/>
                <w:lang w:val="en-GB"/>
              </w:rPr>
              <w:t xml:space="preserve">(or </w:t>
            </w:r>
            <w:r w:rsidR="0013301E" w:rsidRPr="000C723D">
              <w:rPr>
                <w:rFonts w:ascii="Arial" w:hAnsi="Arial" w:cs="Arial"/>
                <w:sz w:val="21"/>
                <w:szCs w:val="21"/>
                <w:lang w:val="en-GB"/>
              </w:rPr>
              <w:t>3</w:t>
            </w:r>
            <w:r w:rsidR="00DE6DE8" w:rsidRPr="000C723D">
              <w:rPr>
                <w:rFonts w:ascii="Arial" w:hAnsi="Arial" w:cs="Arial"/>
                <w:sz w:val="21"/>
                <w:szCs w:val="21"/>
                <w:lang w:val="en-GB"/>
              </w:rPr>
              <w:t>)</w:t>
            </w:r>
            <w:r w:rsidRPr="000C723D">
              <w:rPr>
                <w:rFonts w:ascii="Arial" w:hAnsi="Arial" w:cs="Arial"/>
                <w:sz w:val="21"/>
                <w:szCs w:val="21"/>
                <w:lang w:val="en-GB"/>
              </w:rPr>
              <w:t xml:space="preserve"> on the previous year.</w:t>
            </w:r>
          </w:p>
        </w:tc>
      </w:tr>
      <w:tr w:rsidR="00782AD0" w:rsidRPr="000C723D" w14:paraId="1736A871" w14:textId="77777777" w:rsidTr="5AB9FC1B">
        <w:tc>
          <w:tcPr>
            <w:tcW w:w="7650" w:type="dxa"/>
            <w:tcBorders>
              <w:bottom w:val="nil"/>
            </w:tcBorders>
          </w:tcPr>
          <w:p w14:paraId="7F04BA4D" w14:textId="7138C7CE" w:rsidR="00782AD0" w:rsidRPr="000C723D" w:rsidRDefault="00782AD0" w:rsidP="00174279">
            <w:pPr>
              <w:jc w:val="both"/>
              <w:rPr>
                <w:rFonts w:ascii="Arial" w:hAnsi="Arial" w:cs="Arial"/>
                <w:b/>
                <w:bCs/>
                <w:sz w:val="21"/>
                <w:szCs w:val="21"/>
                <w:lang w:val="en-GB"/>
              </w:rPr>
            </w:pPr>
            <w:r w:rsidRPr="000C723D">
              <w:rPr>
                <w:rFonts w:ascii="Arial" w:hAnsi="Arial" w:cs="Arial"/>
                <w:b/>
                <w:bCs/>
                <w:sz w:val="21"/>
                <w:szCs w:val="21"/>
                <w:lang w:val="en-GB"/>
              </w:rPr>
              <w:t>Reduce serious violence</w:t>
            </w:r>
          </w:p>
        </w:tc>
      </w:tr>
      <w:tr w:rsidR="00782AD0" w:rsidRPr="000C723D" w14:paraId="1020049F" w14:textId="77777777" w:rsidTr="5AB9FC1B">
        <w:tc>
          <w:tcPr>
            <w:tcW w:w="7650" w:type="dxa"/>
            <w:tcBorders>
              <w:top w:val="nil"/>
            </w:tcBorders>
          </w:tcPr>
          <w:p w14:paraId="3E020FE3" w14:textId="219F85EB" w:rsidR="00782AD0" w:rsidRPr="000C723D" w:rsidRDefault="00782AD0" w:rsidP="001D2860">
            <w:pPr>
              <w:pStyle w:val="ListParagraph"/>
              <w:numPr>
                <w:ilvl w:val="0"/>
                <w:numId w:val="12"/>
              </w:numPr>
              <w:ind w:left="357" w:hanging="357"/>
              <w:contextualSpacing w:val="0"/>
              <w:jc w:val="both"/>
              <w:rPr>
                <w:rFonts w:ascii="Arial" w:hAnsi="Arial" w:cs="Arial"/>
                <w:sz w:val="21"/>
                <w:szCs w:val="21"/>
                <w:u w:val="single"/>
                <w:lang w:val="en-GB"/>
              </w:rPr>
            </w:pPr>
            <w:r w:rsidRPr="000C723D">
              <w:rPr>
                <w:rFonts w:ascii="Arial" w:hAnsi="Arial" w:cs="Arial"/>
                <w:sz w:val="21"/>
                <w:szCs w:val="21"/>
                <w:u w:val="single"/>
                <w:lang w:val="en-GB"/>
              </w:rPr>
              <w:t>Firearms offences</w:t>
            </w:r>
          </w:p>
          <w:p w14:paraId="7028429E" w14:textId="1AB6C1B8" w:rsidR="00782AD0" w:rsidRPr="000C723D" w:rsidRDefault="00782AD0" w:rsidP="000834C3">
            <w:pPr>
              <w:spacing w:after="40"/>
              <w:jc w:val="both"/>
              <w:rPr>
                <w:rFonts w:ascii="Arial" w:hAnsi="Arial" w:cs="Arial"/>
                <w:sz w:val="21"/>
                <w:szCs w:val="21"/>
                <w:lang w:val="en-GB"/>
              </w:rPr>
            </w:pPr>
            <w:r w:rsidRPr="000C723D">
              <w:rPr>
                <w:rFonts w:ascii="Arial" w:hAnsi="Arial" w:cs="Arial"/>
                <w:sz w:val="21"/>
                <w:szCs w:val="21"/>
                <w:lang w:val="en-GB"/>
              </w:rPr>
              <w:t>In 202</w:t>
            </w:r>
            <w:r w:rsidR="00780356" w:rsidRPr="000C723D">
              <w:rPr>
                <w:rFonts w:ascii="Arial" w:hAnsi="Arial" w:cs="Arial"/>
                <w:sz w:val="21"/>
                <w:szCs w:val="21"/>
                <w:lang w:val="en-GB"/>
              </w:rPr>
              <w:t>4</w:t>
            </w:r>
            <w:r w:rsidRPr="000C723D">
              <w:rPr>
                <w:rFonts w:ascii="Arial" w:hAnsi="Arial" w:cs="Arial"/>
                <w:sz w:val="21"/>
                <w:szCs w:val="21"/>
                <w:lang w:val="en-GB"/>
              </w:rPr>
              <w:t>/2</w:t>
            </w:r>
            <w:r w:rsidR="00780356" w:rsidRPr="000C723D">
              <w:rPr>
                <w:rFonts w:ascii="Arial" w:hAnsi="Arial" w:cs="Arial"/>
                <w:sz w:val="21"/>
                <w:szCs w:val="21"/>
                <w:lang w:val="en-GB"/>
              </w:rPr>
              <w:t>5</w:t>
            </w:r>
            <w:r w:rsidR="0048690B" w:rsidRPr="000C723D">
              <w:rPr>
                <w:rFonts w:ascii="Arial" w:hAnsi="Arial" w:cs="Arial"/>
                <w:sz w:val="21"/>
                <w:szCs w:val="21"/>
                <w:lang w:val="en-GB"/>
              </w:rPr>
              <w:t>,</w:t>
            </w:r>
            <w:r w:rsidRPr="000C723D">
              <w:rPr>
                <w:rFonts w:ascii="Arial" w:hAnsi="Arial" w:cs="Arial"/>
                <w:sz w:val="21"/>
                <w:szCs w:val="21"/>
                <w:lang w:val="en-GB"/>
              </w:rPr>
              <w:t xml:space="preserve"> there were </w:t>
            </w:r>
            <w:r w:rsidR="00180A08" w:rsidRPr="000C723D">
              <w:rPr>
                <w:rFonts w:ascii="Arial" w:hAnsi="Arial" w:cs="Arial"/>
                <w:sz w:val="21"/>
                <w:szCs w:val="21"/>
                <w:lang w:val="en-GB"/>
              </w:rPr>
              <w:t xml:space="preserve">90 </w:t>
            </w:r>
            <w:r w:rsidRPr="000C723D">
              <w:rPr>
                <w:rFonts w:ascii="Arial" w:hAnsi="Arial" w:cs="Arial"/>
                <w:sz w:val="21"/>
                <w:szCs w:val="21"/>
                <w:lang w:val="en-GB"/>
              </w:rPr>
              <w:t>offences</w:t>
            </w:r>
            <w:r w:rsidR="00180A08" w:rsidRPr="000C723D">
              <w:rPr>
                <w:rFonts w:ascii="Arial" w:hAnsi="Arial" w:cs="Arial"/>
                <w:sz w:val="21"/>
                <w:szCs w:val="21"/>
                <w:lang w:val="en-GB"/>
              </w:rPr>
              <w:t>;</w:t>
            </w:r>
            <w:r w:rsidRPr="000C723D">
              <w:rPr>
                <w:rFonts w:ascii="Arial" w:hAnsi="Arial" w:cs="Arial"/>
                <w:sz w:val="21"/>
                <w:szCs w:val="21"/>
                <w:lang w:val="en-GB"/>
              </w:rPr>
              <w:t xml:space="preserve"> a</w:t>
            </w:r>
            <w:r w:rsidR="007E0B9A" w:rsidRPr="000C723D">
              <w:rPr>
                <w:rFonts w:ascii="Arial" w:hAnsi="Arial" w:cs="Arial"/>
                <w:sz w:val="21"/>
                <w:szCs w:val="21"/>
                <w:lang w:val="en-GB"/>
              </w:rPr>
              <w:t xml:space="preserve"> decrease of 18</w:t>
            </w:r>
            <w:r w:rsidR="004449E7" w:rsidRPr="000C723D">
              <w:rPr>
                <w:rFonts w:ascii="Arial" w:hAnsi="Arial" w:cs="Arial"/>
                <w:sz w:val="21"/>
                <w:szCs w:val="21"/>
                <w:lang w:val="en-GB"/>
              </w:rPr>
              <w:t>.2</w:t>
            </w:r>
            <w:r w:rsidR="007E0B9A" w:rsidRPr="000C723D">
              <w:rPr>
                <w:rFonts w:ascii="Arial" w:hAnsi="Arial" w:cs="Arial"/>
                <w:sz w:val="21"/>
                <w:szCs w:val="21"/>
                <w:lang w:val="en-GB"/>
              </w:rPr>
              <w:t>%</w:t>
            </w:r>
            <w:r w:rsidR="003247D9" w:rsidRPr="000C723D">
              <w:rPr>
                <w:rFonts w:ascii="Arial" w:hAnsi="Arial" w:cs="Arial"/>
                <w:sz w:val="21"/>
                <w:szCs w:val="21"/>
                <w:lang w:val="en-GB"/>
              </w:rPr>
              <w:t xml:space="preserve"> </w:t>
            </w:r>
            <w:r w:rsidRPr="000C723D">
              <w:rPr>
                <w:rFonts w:ascii="Arial" w:hAnsi="Arial" w:cs="Arial"/>
                <w:sz w:val="21"/>
                <w:szCs w:val="21"/>
                <w:lang w:val="en-GB"/>
              </w:rPr>
              <w:t xml:space="preserve">(or </w:t>
            </w:r>
            <w:r w:rsidR="007E0B9A" w:rsidRPr="000C723D">
              <w:rPr>
                <w:rFonts w:ascii="Arial" w:hAnsi="Arial" w:cs="Arial"/>
                <w:sz w:val="21"/>
                <w:szCs w:val="21"/>
                <w:lang w:val="en-GB"/>
              </w:rPr>
              <w:t>20</w:t>
            </w:r>
            <w:r w:rsidRPr="000C723D">
              <w:rPr>
                <w:rFonts w:ascii="Arial" w:hAnsi="Arial" w:cs="Arial"/>
                <w:sz w:val="21"/>
                <w:szCs w:val="21"/>
                <w:lang w:val="en-GB"/>
              </w:rPr>
              <w:t xml:space="preserve">) on the </w:t>
            </w:r>
            <w:r w:rsidR="00900D1B" w:rsidRPr="000C723D">
              <w:rPr>
                <w:rFonts w:ascii="Arial" w:hAnsi="Arial" w:cs="Arial"/>
                <w:sz w:val="21"/>
                <w:szCs w:val="21"/>
                <w:lang w:val="en-GB"/>
              </w:rPr>
              <w:t>2019 baseline</w:t>
            </w:r>
            <w:r w:rsidRPr="000C723D">
              <w:rPr>
                <w:rFonts w:ascii="Arial" w:hAnsi="Arial" w:cs="Arial"/>
                <w:sz w:val="21"/>
                <w:szCs w:val="21"/>
                <w:lang w:val="en-GB"/>
              </w:rPr>
              <w:t>.</w:t>
            </w:r>
          </w:p>
          <w:p w14:paraId="5390885B" w14:textId="77777777" w:rsidR="00782AD0" w:rsidRPr="000C723D" w:rsidRDefault="00782AD0" w:rsidP="001D2860">
            <w:pPr>
              <w:pStyle w:val="ListParagraph"/>
              <w:numPr>
                <w:ilvl w:val="0"/>
                <w:numId w:val="12"/>
              </w:numPr>
              <w:ind w:left="357" w:hanging="357"/>
              <w:contextualSpacing w:val="0"/>
              <w:jc w:val="both"/>
              <w:rPr>
                <w:rFonts w:ascii="Arial" w:hAnsi="Arial" w:cs="Arial"/>
                <w:sz w:val="21"/>
                <w:szCs w:val="21"/>
                <w:u w:val="single"/>
                <w:lang w:val="en-GB"/>
              </w:rPr>
            </w:pPr>
            <w:r w:rsidRPr="000C723D">
              <w:rPr>
                <w:rFonts w:ascii="Arial" w:hAnsi="Arial" w:cs="Arial"/>
                <w:sz w:val="21"/>
                <w:szCs w:val="21"/>
                <w:u w:val="single"/>
                <w:lang w:val="en-GB"/>
              </w:rPr>
              <w:t>Knife related offences</w:t>
            </w:r>
          </w:p>
          <w:p w14:paraId="6ACBE6B2" w14:textId="36C00510" w:rsidR="00782AD0" w:rsidRPr="000C723D" w:rsidRDefault="00AE001B" w:rsidP="001D2860">
            <w:pPr>
              <w:pStyle w:val="ListParagraph"/>
              <w:numPr>
                <w:ilvl w:val="1"/>
                <w:numId w:val="12"/>
              </w:numPr>
              <w:ind w:left="465" w:hanging="284"/>
              <w:contextualSpacing w:val="0"/>
              <w:jc w:val="both"/>
              <w:rPr>
                <w:rFonts w:ascii="Arial" w:hAnsi="Arial" w:cs="Arial"/>
                <w:sz w:val="21"/>
                <w:szCs w:val="21"/>
                <w:lang w:val="en-GB"/>
              </w:rPr>
            </w:pPr>
            <w:r w:rsidRPr="000C723D">
              <w:rPr>
                <w:rFonts w:ascii="Arial" w:hAnsi="Arial" w:cs="Arial"/>
                <w:sz w:val="21"/>
                <w:szCs w:val="21"/>
                <w:lang w:val="en-GB"/>
              </w:rPr>
              <w:t xml:space="preserve">In 2024/25, </w:t>
            </w:r>
            <w:r w:rsidR="00E00ADE" w:rsidRPr="000C723D">
              <w:rPr>
                <w:rFonts w:ascii="Arial" w:hAnsi="Arial" w:cs="Arial"/>
                <w:sz w:val="21"/>
                <w:szCs w:val="21"/>
                <w:lang w:val="en-GB"/>
              </w:rPr>
              <w:t>d</w:t>
            </w:r>
            <w:r w:rsidR="00782AD0" w:rsidRPr="000C723D">
              <w:rPr>
                <w:rFonts w:ascii="Arial" w:hAnsi="Arial" w:cs="Arial"/>
                <w:sz w:val="21"/>
                <w:szCs w:val="21"/>
                <w:lang w:val="en-GB"/>
              </w:rPr>
              <w:t xml:space="preserve">ata from </w:t>
            </w:r>
            <w:r w:rsidR="005E2D0A" w:rsidRPr="000C723D">
              <w:rPr>
                <w:rFonts w:ascii="Arial" w:hAnsi="Arial" w:cs="Arial"/>
                <w:sz w:val="21"/>
                <w:szCs w:val="21"/>
                <w:lang w:val="en-GB"/>
              </w:rPr>
              <w:t xml:space="preserve">the </w:t>
            </w:r>
            <w:r w:rsidR="00782AD0" w:rsidRPr="000C723D">
              <w:rPr>
                <w:rFonts w:ascii="Arial" w:hAnsi="Arial" w:cs="Arial"/>
                <w:sz w:val="21"/>
                <w:szCs w:val="21"/>
                <w:lang w:val="en-GB"/>
              </w:rPr>
              <w:t>NHS regarding u</w:t>
            </w:r>
            <w:r w:rsidR="00F346EF" w:rsidRPr="000C723D">
              <w:rPr>
                <w:rFonts w:ascii="Arial" w:hAnsi="Arial" w:cs="Arial"/>
                <w:sz w:val="21"/>
                <w:szCs w:val="21"/>
                <w:lang w:val="en-GB"/>
              </w:rPr>
              <w:t>nder 2</w:t>
            </w:r>
            <w:r w:rsidR="00782AD0" w:rsidRPr="000C723D">
              <w:rPr>
                <w:rFonts w:ascii="Arial" w:hAnsi="Arial" w:cs="Arial"/>
                <w:sz w:val="21"/>
                <w:szCs w:val="21"/>
                <w:lang w:val="en-GB"/>
              </w:rPr>
              <w:t>5 admissions for assault with a sharp object</w:t>
            </w:r>
            <w:r w:rsidR="00E00ADE" w:rsidRPr="000C723D">
              <w:rPr>
                <w:rFonts w:ascii="Arial" w:hAnsi="Arial" w:cs="Arial"/>
                <w:sz w:val="21"/>
                <w:szCs w:val="21"/>
                <w:lang w:val="en-GB"/>
              </w:rPr>
              <w:t xml:space="preserve"> showed a reduction </w:t>
            </w:r>
            <w:r w:rsidR="004C67A8" w:rsidRPr="000C723D">
              <w:rPr>
                <w:rFonts w:ascii="Arial" w:hAnsi="Arial" w:cs="Arial"/>
                <w:sz w:val="21"/>
                <w:szCs w:val="21"/>
                <w:lang w:val="en-GB"/>
              </w:rPr>
              <w:t>of 57%</w:t>
            </w:r>
            <w:r w:rsidR="006763D6" w:rsidRPr="000C723D">
              <w:rPr>
                <w:rFonts w:ascii="Arial" w:hAnsi="Arial" w:cs="Arial"/>
                <w:sz w:val="21"/>
                <w:szCs w:val="21"/>
                <w:lang w:val="en-GB"/>
              </w:rPr>
              <w:t xml:space="preserve"> on the 2019 baseline, from 35 to 15</w:t>
            </w:r>
            <w:r w:rsidR="00477575" w:rsidRPr="000C723D">
              <w:rPr>
                <w:rFonts w:ascii="Arial" w:hAnsi="Arial" w:cs="Arial"/>
                <w:sz w:val="21"/>
                <w:szCs w:val="21"/>
                <w:lang w:val="en-GB"/>
              </w:rPr>
              <w:t>.</w:t>
            </w:r>
          </w:p>
          <w:p w14:paraId="3991D32D" w14:textId="5D5B1850" w:rsidR="00782AD0" w:rsidRPr="000C723D" w:rsidRDefault="00782AD0" w:rsidP="001D2860">
            <w:pPr>
              <w:pStyle w:val="ListParagraph"/>
              <w:numPr>
                <w:ilvl w:val="1"/>
                <w:numId w:val="12"/>
              </w:numPr>
              <w:spacing w:after="40"/>
              <w:ind w:left="465" w:hanging="284"/>
              <w:contextualSpacing w:val="0"/>
              <w:jc w:val="both"/>
              <w:rPr>
                <w:rFonts w:ascii="Arial" w:hAnsi="Arial" w:cs="Arial"/>
                <w:sz w:val="21"/>
                <w:szCs w:val="21"/>
                <w:lang w:val="en-GB"/>
              </w:rPr>
            </w:pPr>
            <w:r w:rsidRPr="000C723D">
              <w:rPr>
                <w:rFonts w:ascii="Arial" w:hAnsi="Arial" w:cs="Arial"/>
                <w:sz w:val="21"/>
                <w:szCs w:val="21"/>
                <w:lang w:val="en-GB"/>
              </w:rPr>
              <w:t>The V</w:t>
            </w:r>
            <w:r w:rsidR="00563450" w:rsidRPr="000C723D">
              <w:rPr>
                <w:rFonts w:ascii="Arial" w:hAnsi="Arial" w:cs="Arial"/>
                <w:sz w:val="21"/>
                <w:szCs w:val="21"/>
                <w:lang w:val="en-GB"/>
              </w:rPr>
              <w:t>RU</w:t>
            </w:r>
            <w:r w:rsidRPr="000C723D">
              <w:rPr>
                <w:rFonts w:ascii="Arial" w:hAnsi="Arial" w:cs="Arial"/>
                <w:sz w:val="21"/>
                <w:szCs w:val="21"/>
                <w:lang w:val="en-GB"/>
              </w:rPr>
              <w:t xml:space="preserve"> monitor</w:t>
            </w:r>
            <w:r w:rsidR="00EB303C" w:rsidRPr="000C723D">
              <w:rPr>
                <w:rFonts w:ascii="Arial" w:hAnsi="Arial" w:cs="Arial"/>
                <w:sz w:val="21"/>
                <w:szCs w:val="21"/>
                <w:lang w:val="en-GB"/>
              </w:rPr>
              <w:t>s</w:t>
            </w:r>
            <w:r w:rsidRPr="000C723D">
              <w:rPr>
                <w:rFonts w:ascii="Arial" w:hAnsi="Arial" w:cs="Arial"/>
                <w:sz w:val="21"/>
                <w:szCs w:val="21"/>
                <w:lang w:val="en-GB"/>
              </w:rPr>
              <w:t xml:space="preserve"> knife enabled </w:t>
            </w:r>
            <w:r w:rsidR="008D720C" w:rsidRPr="000C723D">
              <w:rPr>
                <w:rFonts w:ascii="Arial" w:hAnsi="Arial" w:cs="Arial"/>
                <w:sz w:val="21"/>
                <w:szCs w:val="21"/>
                <w:lang w:val="en-GB"/>
              </w:rPr>
              <w:t>s</w:t>
            </w:r>
            <w:r w:rsidRPr="000C723D">
              <w:rPr>
                <w:rFonts w:ascii="Arial" w:hAnsi="Arial" w:cs="Arial"/>
                <w:sz w:val="21"/>
                <w:szCs w:val="21"/>
                <w:lang w:val="en-GB"/>
              </w:rPr>
              <w:t xml:space="preserve">erious </w:t>
            </w:r>
            <w:r w:rsidR="008D720C" w:rsidRPr="000C723D">
              <w:rPr>
                <w:rFonts w:ascii="Arial" w:hAnsi="Arial" w:cs="Arial"/>
                <w:sz w:val="21"/>
                <w:szCs w:val="21"/>
                <w:lang w:val="en-GB"/>
              </w:rPr>
              <w:t>violence</w:t>
            </w:r>
            <w:r w:rsidR="00BD53FC" w:rsidRPr="000C723D">
              <w:rPr>
                <w:rFonts w:ascii="Arial" w:hAnsi="Arial" w:cs="Arial"/>
                <w:sz w:val="21"/>
                <w:szCs w:val="21"/>
                <w:lang w:val="en-GB"/>
              </w:rPr>
              <w:t xml:space="preserve">. </w:t>
            </w:r>
            <w:r w:rsidR="00D05321" w:rsidRPr="000C723D">
              <w:rPr>
                <w:rFonts w:ascii="Arial" w:hAnsi="Arial" w:cs="Arial"/>
                <w:sz w:val="21"/>
                <w:szCs w:val="21"/>
                <w:lang w:val="en-GB"/>
              </w:rPr>
              <w:t xml:space="preserve">Compared to </w:t>
            </w:r>
            <w:r w:rsidR="0088724B" w:rsidRPr="000C723D">
              <w:rPr>
                <w:rFonts w:ascii="Arial" w:hAnsi="Arial" w:cs="Arial"/>
                <w:sz w:val="21"/>
                <w:szCs w:val="21"/>
                <w:lang w:val="en-GB"/>
              </w:rPr>
              <w:t xml:space="preserve">the previous year, </w:t>
            </w:r>
            <w:r w:rsidR="00280641" w:rsidRPr="000C723D">
              <w:rPr>
                <w:rFonts w:ascii="Arial" w:hAnsi="Arial" w:cs="Arial"/>
                <w:sz w:val="21"/>
                <w:szCs w:val="21"/>
                <w:lang w:val="en-GB"/>
              </w:rPr>
              <w:t>i</w:t>
            </w:r>
            <w:r w:rsidR="0088724B" w:rsidRPr="000C723D">
              <w:rPr>
                <w:rFonts w:ascii="Arial" w:hAnsi="Arial" w:cs="Arial"/>
                <w:sz w:val="21"/>
                <w:szCs w:val="21"/>
                <w:lang w:val="en-GB"/>
              </w:rPr>
              <w:t>n 2024/25</w:t>
            </w:r>
            <w:r w:rsidR="00A572A9" w:rsidRPr="000C723D">
              <w:rPr>
                <w:rFonts w:ascii="Arial" w:hAnsi="Arial" w:cs="Arial"/>
                <w:sz w:val="21"/>
                <w:szCs w:val="21"/>
                <w:lang w:val="en-GB"/>
              </w:rPr>
              <w:t xml:space="preserve"> there was a 34.6% decrease in</w:t>
            </w:r>
            <w:r w:rsidR="00D65E1C" w:rsidRPr="000C723D">
              <w:rPr>
                <w:rFonts w:ascii="Arial" w:hAnsi="Arial" w:cs="Arial"/>
                <w:sz w:val="21"/>
                <w:szCs w:val="21"/>
                <w:lang w:val="en-GB"/>
              </w:rPr>
              <w:t xml:space="preserve"> victims </w:t>
            </w:r>
            <w:r w:rsidR="005A3022" w:rsidRPr="000C723D">
              <w:rPr>
                <w:rFonts w:ascii="Arial" w:hAnsi="Arial" w:cs="Arial"/>
                <w:sz w:val="21"/>
                <w:szCs w:val="21"/>
                <w:lang w:val="en-GB"/>
              </w:rPr>
              <w:t>under 18</w:t>
            </w:r>
            <w:r w:rsidR="00F30797" w:rsidRPr="000C723D">
              <w:rPr>
                <w:rFonts w:ascii="Arial" w:hAnsi="Arial" w:cs="Arial"/>
                <w:sz w:val="21"/>
                <w:szCs w:val="21"/>
                <w:lang w:val="en-GB"/>
              </w:rPr>
              <w:t>,</w:t>
            </w:r>
            <w:r w:rsidR="005A3022" w:rsidRPr="000C723D">
              <w:rPr>
                <w:rFonts w:ascii="Arial" w:hAnsi="Arial" w:cs="Arial"/>
                <w:sz w:val="21"/>
                <w:szCs w:val="21"/>
                <w:lang w:val="en-GB"/>
              </w:rPr>
              <w:t xml:space="preserve"> and a 9.6% </w:t>
            </w:r>
            <w:r w:rsidR="00280641" w:rsidRPr="000C723D">
              <w:rPr>
                <w:rFonts w:ascii="Arial" w:hAnsi="Arial" w:cs="Arial"/>
                <w:sz w:val="21"/>
                <w:szCs w:val="21"/>
                <w:lang w:val="en-GB"/>
              </w:rPr>
              <w:t>decrease in those aged 18-2</w:t>
            </w:r>
            <w:r w:rsidR="00890749" w:rsidRPr="000C723D">
              <w:rPr>
                <w:rFonts w:ascii="Arial" w:hAnsi="Arial" w:cs="Arial"/>
                <w:sz w:val="21"/>
                <w:szCs w:val="21"/>
                <w:lang w:val="en-GB"/>
              </w:rPr>
              <w:t>4</w:t>
            </w:r>
            <w:r w:rsidR="00C520C0" w:rsidRPr="000C723D">
              <w:rPr>
                <w:rFonts w:ascii="Arial" w:hAnsi="Arial" w:cs="Arial"/>
                <w:sz w:val="21"/>
                <w:szCs w:val="21"/>
                <w:lang w:val="en-GB"/>
              </w:rPr>
              <w:t xml:space="preserve">. </w:t>
            </w:r>
          </w:p>
          <w:p w14:paraId="011BA609" w14:textId="0BEEF7B2" w:rsidR="0015515D" w:rsidRPr="000C723D" w:rsidRDefault="007F0449" w:rsidP="001D2860">
            <w:pPr>
              <w:pStyle w:val="ListParagraph"/>
              <w:numPr>
                <w:ilvl w:val="0"/>
                <w:numId w:val="12"/>
              </w:numPr>
              <w:ind w:left="357" w:hanging="357"/>
              <w:contextualSpacing w:val="0"/>
              <w:jc w:val="both"/>
              <w:rPr>
                <w:rFonts w:ascii="Arial" w:hAnsi="Arial" w:cs="Arial"/>
                <w:sz w:val="21"/>
                <w:szCs w:val="21"/>
                <w:u w:val="single"/>
                <w:lang w:val="en-GB"/>
              </w:rPr>
            </w:pPr>
            <w:r w:rsidRPr="000C723D">
              <w:rPr>
                <w:rFonts w:ascii="Arial" w:hAnsi="Arial" w:cs="Arial"/>
                <w:sz w:val="21"/>
                <w:szCs w:val="21"/>
                <w:u w:val="single"/>
                <w:lang w:val="en-GB"/>
              </w:rPr>
              <w:t>Violence with injury</w:t>
            </w:r>
          </w:p>
          <w:p w14:paraId="2DCD3794" w14:textId="51131B69" w:rsidR="0015515D" w:rsidRPr="000C723D" w:rsidRDefault="00663794" w:rsidP="000834C3">
            <w:pPr>
              <w:spacing w:after="40"/>
              <w:jc w:val="both"/>
              <w:rPr>
                <w:rFonts w:ascii="Arial" w:hAnsi="Arial" w:cs="Arial"/>
                <w:sz w:val="21"/>
                <w:szCs w:val="21"/>
                <w:lang w:val="en-GB"/>
              </w:rPr>
            </w:pPr>
            <w:r w:rsidRPr="000C723D">
              <w:rPr>
                <w:rFonts w:ascii="Arial" w:hAnsi="Arial" w:cs="Arial"/>
                <w:sz w:val="21"/>
                <w:szCs w:val="21"/>
                <w:lang w:val="en-GB"/>
              </w:rPr>
              <w:t>In 202</w:t>
            </w:r>
            <w:r w:rsidR="001B5E92" w:rsidRPr="000C723D">
              <w:rPr>
                <w:rFonts w:ascii="Arial" w:hAnsi="Arial" w:cs="Arial"/>
                <w:sz w:val="21"/>
                <w:szCs w:val="21"/>
                <w:lang w:val="en-GB"/>
              </w:rPr>
              <w:t>4</w:t>
            </w:r>
            <w:r w:rsidRPr="000C723D">
              <w:rPr>
                <w:rFonts w:ascii="Arial" w:hAnsi="Arial" w:cs="Arial"/>
                <w:sz w:val="21"/>
                <w:szCs w:val="21"/>
                <w:lang w:val="en-GB"/>
              </w:rPr>
              <w:t>/2</w:t>
            </w:r>
            <w:r w:rsidR="001B5E92" w:rsidRPr="000C723D">
              <w:rPr>
                <w:rFonts w:ascii="Arial" w:hAnsi="Arial" w:cs="Arial"/>
                <w:sz w:val="21"/>
                <w:szCs w:val="21"/>
                <w:lang w:val="en-GB"/>
              </w:rPr>
              <w:t>5</w:t>
            </w:r>
            <w:r w:rsidRPr="000C723D">
              <w:rPr>
                <w:rFonts w:ascii="Arial" w:hAnsi="Arial" w:cs="Arial"/>
                <w:sz w:val="21"/>
                <w:szCs w:val="21"/>
                <w:lang w:val="en-GB"/>
              </w:rPr>
              <w:t>, there were 1</w:t>
            </w:r>
            <w:r w:rsidR="00802144" w:rsidRPr="000C723D">
              <w:rPr>
                <w:rFonts w:ascii="Arial" w:hAnsi="Arial" w:cs="Arial"/>
                <w:sz w:val="21"/>
                <w:szCs w:val="21"/>
                <w:lang w:val="en-GB"/>
              </w:rPr>
              <w:t>5</w:t>
            </w:r>
            <w:r w:rsidRPr="000C723D">
              <w:rPr>
                <w:rFonts w:ascii="Arial" w:hAnsi="Arial" w:cs="Arial"/>
                <w:sz w:val="21"/>
                <w:szCs w:val="21"/>
                <w:lang w:val="en-GB"/>
              </w:rPr>
              <w:t>,</w:t>
            </w:r>
            <w:r w:rsidR="00802144" w:rsidRPr="000C723D">
              <w:rPr>
                <w:rFonts w:ascii="Arial" w:hAnsi="Arial" w:cs="Arial"/>
                <w:sz w:val="21"/>
                <w:szCs w:val="21"/>
                <w:lang w:val="en-GB"/>
              </w:rPr>
              <w:t>895</w:t>
            </w:r>
            <w:r w:rsidRPr="000C723D">
              <w:rPr>
                <w:rFonts w:ascii="Arial" w:hAnsi="Arial" w:cs="Arial"/>
                <w:sz w:val="21"/>
                <w:szCs w:val="21"/>
                <w:lang w:val="en-GB"/>
              </w:rPr>
              <w:t xml:space="preserve"> offences</w:t>
            </w:r>
            <w:r w:rsidR="00380DFC" w:rsidRPr="000C723D">
              <w:rPr>
                <w:rFonts w:ascii="Arial" w:hAnsi="Arial" w:cs="Arial"/>
                <w:sz w:val="21"/>
                <w:szCs w:val="21"/>
                <w:lang w:val="en-GB"/>
              </w:rPr>
              <w:t xml:space="preserve">; a decrease of </w:t>
            </w:r>
            <w:r w:rsidR="006B66E5" w:rsidRPr="000C723D">
              <w:rPr>
                <w:rFonts w:ascii="Arial" w:hAnsi="Arial" w:cs="Arial"/>
                <w:sz w:val="21"/>
                <w:szCs w:val="21"/>
                <w:lang w:val="en-GB"/>
              </w:rPr>
              <w:t>7.7</w:t>
            </w:r>
            <w:r w:rsidR="00914BCB" w:rsidRPr="000C723D">
              <w:rPr>
                <w:rFonts w:ascii="Arial" w:hAnsi="Arial" w:cs="Arial"/>
                <w:sz w:val="21"/>
                <w:szCs w:val="21"/>
                <w:lang w:val="en-GB"/>
              </w:rPr>
              <w:t xml:space="preserve">% </w:t>
            </w:r>
            <w:r w:rsidR="003F341F" w:rsidRPr="000C723D">
              <w:rPr>
                <w:rFonts w:ascii="Arial" w:hAnsi="Arial" w:cs="Arial"/>
                <w:sz w:val="21"/>
                <w:szCs w:val="21"/>
                <w:lang w:val="en-GB"/>
              </w:rPr>
              <w:t xml:space="preserve">(or </w:t>
            </w:r>
            <w:r w:rsidR="006B66E5" w:rsidRPr="000C723D">
              <w:rPr>
                <w:rFonts w:ascii="Arial" w:hAnsi="Arial" w:cs="Arial"/>
                <w:sz w:val="21"/>
                <w:szCs w:val="21"/>
                <w:lang w:val="en-GB"/>
              </w:rPr>
              <w:t>1,332</w:t>
            </w:r>
            <w:r w:rsidR="003F341F" w:rsidRPr="000C723D">
              <w:rPr>
                <w:rFonts w:ascii="Arial" w:hAnsi="Arial" w:cs="Arial"/>
                <w:sz w:val="21"/>
                <w:szCs w:val="21"/>
                <w:lang w:val="en-GB"/>
              </w:rPr>
              <w:t>) on the previous year</w:t>
            </w:r>
            <w:r w:rsidR="007A32C3" w:rsidRPr="000C723D">
              <w:rPr>
                <w:rFonts w:ascii="Arial" w:hAnsi="Arial" w:cs="Arial"/>
                <w:sz w:val="21"/>
                <w:szCs w:val="21"/>
                <w:lang w:val="en-GB"/>
              </w:rPr>
              <w:t>. Compared to</w:t>
            </w:r>
            <w:r w:rsidR="00882888" w:rsidRPr="000C723D">
              <w:rPr>
                <w:rFonts w:ascii="Arial" w:hAnsi="Arial" w:cs="Arial"/>
                <w:sz w:val="21"/>
                <w:szCs w:val="21"/>
                <w:lang w:val="en-GB"/>
              </w:rPr>
              <w:t xml:space="preserve"> </w:t>
            </w:r>
            <w:r w:rsidR="00A7443A" w:rsidRPr="000C723D">
              <w:rPr>
                <w:rFonts w:ascii="Arial" w:hAnsi="Arial" w:cs="Arial"/>
                <w:sz w:val="21"/>
                <w:szCs w:val="21"/>
                <w:lang w:val="en-GB"/>
              </w:rPr>
              <w:t xml:space="preserve">the </w:t>
            </w:r>
            <w:r w:rsidR="00590E1B" w:rsidRPr="000C723D">
              <w:rPr>
                <w:rFonts w:ascii="Arial" w:hAnsi="Arial" w:cs="Arial"/>
                <w:sz w:val="21"/>
                <w:szCs w:val="21"/>
                <w:lang w:val="en-GB"/>
              </w:rPr>
              <w:t xml:space="preserve">December </w:t>
            </w:r>
            <w:r w:rsidR="00882888" w:rsidRPr="000C723D">
              <w:rPr>
                <w:rFonts w:ascii="Arial" w:hAnsi="Arial" w:cs="Arial"/>
                <w:sz w:val="21"/>
                <w:szCs w:val="21"/>
                <w:lang w:val="en-GB"/>
              </w:rPr>
              <w:t>2019 baseline</w:t>
            </w:r>
            <w:r w:rsidR="00590E1B" w:rsidRPr="000C723D">
              <w:rPr>
                <w:rFonts w:ascii="Arial" w:hAnsi="Arial" w:cs="Arial"/>
                <w:sz w:val="21"/>
                <w:szCs w:val="21"/>
                <w:lang w:val="en-GB"/>
              </w:rPr>
              <w:t xml:space="preserve"> of 19,768 offences</w:t>
            </w:r>
            <w:r w:rsidR="00882888" w:rsidRPr="000C723D">
              <w:rPr>
                <w:rFonts w:ascii="Arial" w:hAnsi="Arial" w:cs="Arial"/>
                <w:sz w:val="21"/>
                <w:szCs w:val="21"/>
                <w:lang w:val="en-GB"/>
              </w:rPr>
              <w:t>,</w:t>
            </w:r>
            <w:r w:rsidR="00C5319C" w:rsidRPr="000C723D">
              <w:rPr>
                <w:rFonts w:ascii="Arial" w:hAnsi="Arial" w:cs="Arial"/>
                <w:sz w:val="21"/>
                <w:szCs w:val="21"/>
                <w:lang w:val="en-GB"/>
              </w:rPr>
              <w:t xml:space="preserve"> a decrease of 1</w:t>
            </w:r>
            <w:r w:rsidR="00681548" w:rsidRPr="000C723D">
              <w:rPr>
                <w:rFonts w:ascii="Arial" w:hAnsi="Arial" w:cs="Arial"/>
                <w:sz w:val="21"/>
                <w:szCs w:val="21"/>
                <w:lang w:val="en-GB"/>
              </w:rPr>
              <w:t>9.6</w:t>
            </w:r>
            <w:r w:rsidR="00C5319C" w:rsidRPr="000C723D">
              <w:rPr>
                <w:rFonts w:ascii="Arial" w:hAnsi="Arial" w:cs="Arial"/>
                <w:sz w:val="21"/>
                <w:szCs w:val="21"/>
                <w:lang w:val="en-GB"/>
              </w:rPr>
              <w:t xml:space="preserve">% (or </w:t>
            </w:r>
            <w:r w:rsidR="00E52440" w:rsidRPr="000C723D">
              <w:rPr>
                <w:rFonts w:ascii="Arial" w:hAnsi="Arial" w:cs="Arial"/>
                <w:sz w:val="21"/>
                <w:szCs w:val="21"/>
                <w:lang w:val="en-GB"/>
              </w:rPr>
              <w:t>3</w:t>
            </w:r>
            <w:r w:rsidR="00E43D61" w:rsidRPr="000C723D">
              <w:rPr>
                <w:rFonts w:ascii="Arial" w:hAnsi="Arial" w:cs="Arial"/>
                <w:sz w:val="21"/>
                <w:szCs w:val="21"/>
                <w:lang w:val="en-GB"/>
              </w:rPr>
              <w:t>,</w:t>
            </w:r>
            <w:r w:rsidR="00E52440" w:rsidRPr="000C723D">
              <w:rPr>
                <w:rFonts w:ascii="Arial" w:hAnsi="Arial" w:cs="Arial"/>
                <w:sz w:val="21"/>
                <w:szCs w:val="21"/>
                <w:lang w:val="en-GB"/>
              </w:rPr>
              <w:t>873</w:t>
            </w:r>
            <w:r w:rsidR="00E43D61" w:rsidRPr="000C723D">
              <w:rPr>
                <w:rFonts w:ascii="Arial" w:hAnsi="Arial" w:cs="Arial"/>
                <w:sz w:val="21"/>
                <w:szCs w:val="21"/>
                <w:lang w:val="en-GB"/>
              </w:rPr>
              <w:t>).</w:t>
            </w:r>
          </w:p>
          <w:p w14:paraId="2610DA9E" w14:textId="4153647F" w:rsidR="00E43D61" w:rsidRPr="000C723D" w:rsidRDefault="00E43D61" w:rsidP="001D2860">
            <w:pPr>
              <w:pStyle w:val="ListParagraph"/>
              <w:numPr>
                <w:ilvl w:val="0"/>
                <w:numId w:val="12"/>
              </w:numPr>
              <w:ind w:left="357" w:hanging="357"/>
              <w:contextualSpacing w:val="0"/>
              <w:jc w:val="both"/>
              <w:rPr>
                <w:rFonts w:ascii="Arial" w:hAnsi="Arial" w:cs="Arial"/>
                <w:sz w:val="21"/>
                <w:szCs w:val="21"/>
                <w:u w:val="single"/>
                <w:lang w:val="en-GB"/>
              </w:rPr>
            </w:pPr>
            <w:r w:rsidRPr="000C723D">
              <w:rPr>
                <w:rFonts w:ascii="Arial" w:hAnsi="Arial" w:cs="Arial"/>
                <w:sz w:val="21"/>
                <w:szCs w:val="21"/>
                <w:u w:val="single"/>
                <w:lang w:val="en-GB"/>
              </w:rPr>
              <w:t>Robbery</w:t>
            </w:r>
          </w:p>
          <w:p w14:paraId="26E8A489" w14:textId="020AB99B" w:rsidR="00E43D61" w:rsidRPr="000C723D" w:rsidRDefault="00E43D61" w:rsidP="00174279">
            <w:pPr>
              <w:jc w:val="both"/>
              <w:rPr>
                <w:rFonts w:ascii="Arial" w:hAnsi="Arial" w:cs="Arial"/>
                <w:sz w:val="21"/>
                <w:szCs w:val="21"/>
                <w:lang w:val="en-GB"/>
              </w:rPr>
            </w:pPr>
            <w:r w:rsidRPr="000C723D">
              <w:rPr>
                <w:rFonts w:ascii="Arial" w:hAnsi="Arial" w:cs="Arial"/>
                <w:sz w:val="21"/>
                <w:szCs w:val="21"/>
                <w:lang w:val="en-GB"/>
              </w:rPr>
              <w:t>In 202</w:t>
            </w:r>
            <w:r w:rsidR="00F7649E" w:rsidRPr="000C723D">
              <w:rPr>
                <w:rFonts w:ascii="Arial" w:hAnsi="Arial" w:cs="Arial"/>
                <w:sz w:val="21"/>
                <w:szCs w:val="21"/>
                <w:lang w:val="en-GB"/>
              </w:rPr>
              <w:t>4</w:t>
            </w:r>
            <w:r w:rsidRPr="000C723D">
              <w:rPr>
                <w:rFonts w:ascii="Arial" w:hAnsi="Arial" w:cs="Arial"/>
                <w:sz w:val="21"/>
                <w:szCs w:val="21"/>
                <w:lang w:val="en-GB"/>
              </w:rPr>
              <w:t>/2</w:t>
            </w:r>
            <w:r w:rsidR="00F7649E" w:rsidRPr="000C723D">
              <w:rPr>
                <w:rFonts w:ascii="Arial" w:hAnsi="Arial" w:cs="Arial"/>
                <w:sz w:val="21"/>
                <w:szCs w:val="21"/>
                <w:lang w:val="en-GB"/>
              </w:rPr>
              <w:t>5</w:t>
            </w:r>
            <w:r w:rsidRPr="000C723D">
              <w:rPr>
                <w:rFonts w:ascii="Arial" w:hAnsi="Arial" w:cs="Arial"/>
                <w:sz w:val="21"/>
                <w:szCs w:val="21"/>
                <w:lang w:val="en-GB"/>
              </w:rPr>
              <w:t xml:space="preserve">, there were </w:t>
            </w:r>
            <w:r w:rsidR="00DC5BFA" w:rsidRPr="000C723D">
              <w:rPr>
                <w:rFonts w:ascii="Arial" w:hAnsi="Arial" w:cs="Arial"/>
                <w:sz w:val="21"/>
                <w:szCs w:val="21"/>
                <w:lang w:val="en-GB"/>
              </w:rPr>
              <w:t>952</w:t>
            </w:r>
            <w:r w:rsidR="00A162F8" w:rsidRPr="000C723D">
              <w:rPr>
                <w:rFonts w:ascii="Arial" w:hAnsi="Arial" w:cs="Arial"/>
                <w:sz w:val="21"/>
                <w:szCs w:val="21"/>
                <w:lang w:val="en-GB"/>
              </w:rPr>
              <w:t xml:space="preserve"> offences; a</w:t>
            </w:r>
            <w:r w:rsidR="00C9618B" w:rsidRPr="000C723D">
              <w:rPr>
                <w:rFonts w:ascii="Arial" w:hAnsi="Arial" w:cs="Arial"/>
                <w:sz w:val="21"/>
                <w:szCs w:val="21"/>
                <w:lang w:val="en-GB"/>
              </w:rPr>
              <w:t xml:space="preserve"> decrease of </w:t>
            </w:r>
            <w:r w:rsidR="00952B2F" w:rsidRPr="000C723D">
              <w:rPr>
                <w:rFonts w:ascii="Arial" w:hAnsi="Arial" w:cs="Arial"/>
                <w:sz w:val="21"/>
                <w:szCs w:val="21"/>
                <w:lang w:val="en-GB"/>
              </w:rPr>
              <w:t>12.2</w:t>
            </w:r>
            <w:r w:rsidR="00567BBE" w:rsidRPr="000C723D">
              <w:rPr>
                <w:rFonts w:ascii="Arial" w:hAnsi="Arial" w:cs="Arial"/>
                <w:sz w:val="21"/>
                <w:szCs w:val="21"/>
                <w:lang w:val="en-GB"/>
              </w:rPr>
              <w:t xml:space="preserve">% </w:t>
            </w:r>
            <w:r w:rsidR="00DE6DE8" w:rsidRPr="000C723D">
              <w:rPr>
                <w:rFonts w:ascii="Arial" w:hAnsi="Arial" w:cs="Arial"/>
                <w:sz w:val="21"/>
                <w:szCs w:val="21"/>
                <w:lang w:val="en-GB"/>
              </w:rPr>
              <w:t>(</w:t>
            </w:r>
            <w:r w:rsidR="00502676" w:rsidRPr="000C723D">
              <w:rPr>
                <w:rFonts w:ascii="Arial" w:hAnsi="Arial" w:cs="Arial"/>
                <w:sz w:val="21"/>
                <w:szCs w:val="21"/>
                <w:lang w:val="en-GB"/>
              </w:rPr>
              <w:t xml:space="preserve">or </w:t>
            </w:r>
            <w:r w:rsidR="00C9618B" w:rsidRPr="000C723D">
              <w:rPr>
                <w:rFonts w:ascii="Arial" w:hAnsi="Arial" w:cs="Arial"/>
                <w:sz w:val="21"/>
                <w:szCs w:val="21"/>
                <w:lang w:val="en-GB"/>
              </w:rPr>
              <w:t>1</w:t>
            </w:r>
            <w:r w:rsidR="00401819" w:rsidRPr="000C723D">
              <w:rPr>
                <w:rFonts w:ascii="Arial" w:hAnsi="Arial" w:cs="Arial"/>
                <w:sz w:val="21"/>
                <w:szCs w:val="21"/>
                <w:lang w:val="en-GB"/>
              </w:rPr>
              <w:t>32</w:t>
            </w:r>
            <w:r w:rsidR="00502676" w:rsidRPr="000C723D">
              <w:rPr>
                <w:rFonts w:ascii="Arial" w:hAnsi="Arial" w:cs="Arial"/>
                <w:sz w:val="21"/>
                <w:szCs w:val="21"/>
                <w:lang w:val="en-GB"/>
              </w:rPr>
              <w:t xml:space="preserve">) on the previous year. Compared to </w:t>
            </w:r>
            <w:r w:rsidR="00C9618B" w:rsidRPr="000C723D">
              <w:rPr>
                <w:rFonts w:ascii="Arial" w:hAnsi="Arial" w:cs="Arial"/>
                <w:sz w:val="21"/>
                <w:szCs w:val="21"/>
                <w:lang w:val="en-GB"/>
              </w:rPr>
              <w:t xml:space="preserve">the December 2019 </w:t>
            </w:r>
            <w:r w:rsidR="004B61D4" w:rsidRPr="000C723D">
              <w:rPr>
                <w:rFonts w:ascii="Arial" w:hAnsi="Arial" w:cs="Arial"/>
                <w:sz w:val="21"/>
                <w:szCs w:val="21"/>
                <w:lang w:val="en-GB"/>
              </w:rPr>
              <w:t>baseline</w:t>
            </w:r>
            <w:r w:rsidR="00DC19FD" w:rsidRPr="000C723D">
              <w:rPr>
                <w:rFonts w:ascii="Arial" w:hAnsi="Arial" w:cs="Arial"/>
                <w:sz w:val="21"/>
                <w:szCs w:val="21"/>
                <w:lang w:val="en-GB"/>
              </w:rPr>
              <w:t xml:space="preserve"> of 1,949 offences</w:t>
            </w:r>
            <w:r w:rsidR="004B61D4" w:rsidRPr="000C723D">
              <w:rPr>
                <w:rFonts w:ascii="Arial" w:hAnsi="Arial" w:cs="Arial"/>
                <w:sz w:val="21"/>
                <w:szCs w:val="21"/>
                <w:lang w:val="en-GB"/>
              </w:rPr>
              <w:t xml:space="preserve">, a decrease of </w:t>
            </w:r>
            <w:r w:rsidR="00401819" w:rsidRPr="000C723D">
              <w:rPr>
                <w:rFonts w:ascii="Arial" w:hAnsi="Arial" w:cs="Arial"/>
                <w:sz w:val="21"/>
                <w:szCs w:val="21"/>
                <w:lang w:val="en-GB"/>
              </w:rPr>
              <w:t>51.2</w:t>
            </w:r>
            <w:r w:rsidR="004B61D4" w:rsidRPr="000C723D">
              <w:rPr>
                <w:rFonts w:ascii="Arial" w:hAnsi="Arial" w:cs="Arial"/>
                <w:sz w:val="21"/>
                <w:szCs w:val="21"/>
                <w:lang w:val="en-GB"/>
              </w:rPr>
              <w:t xml:space="preserve">% (or </w:t>
            </w:r>
            <w:r w:rsidR="00401819" w:rsidRPr="000C723D">
              <w:rPr>
                <w:rFonts w:ascii="Arial" w:hAnsi="Arial" w:cs="Arial"/>
                <w:sz w:val="21"/>
                <w:szCs w:val="21"/>
                <w:lang w:val="en-GB"/>
              </w:rPr>
              <w:t>997</w:t>
            </w:r>
            <w:r w:rsidR="00705DA0" w:rsidRPr="000C723D">
              <w:rPr>
                <w:rFonts w:ascii="Arial" w:hAnsi="Arial" w:cs="Arial"/>
                <w:sz w:val="21"/>
                <w:szCs w:val="21"/>
                <w:lang w:val="en-GB"/>
              </w:rPr>
              <w:t>).</w:t>
            </w:r>
          </w:p>
        </w:tc>
      </w:tr>
      <w:tr w:rsidR="00782AD0" w:rsidRPr="000C723D" w14:paraId="4ECA0F78" w14:textId="77777777" w:rsidTr="5AB9FC1B">
        <w:tc>
          <w:tcPr>
            <w:tcW w:w="7650" w:type="dxa"/>
          </w:tcPr>
          <w:p w14:paraId="352C87F9" w14:textId="77777777" w:rsidR="00FB56AB" w:rsidRPr="000C723D" w:rsidRDefault="00FB56AB" w:rsidP="00174279">
            <w:pPr>
              <w:jc w:val="both"/>
              <w:rPr>
                <w:rFonts w:ascii="Arial" w:hAnsi="Arial" w:cs="Arial"/>
                <w:b/>
                <w:bCs/>
                <w:sz w:val="21"/>
                <w:szCs w:val="21"/>
                <w:lang w:val="en-GB"/>
              </w:rPr>
            </w:pPr>
            <w:r w:rsidRPr="000C723D">
              <w:rPr>
                <w:rFonts w:ascii="Arial" w:hAnsi="Arial" w:cs="Arial"/>
                <w:b/>
                <w:bCs/>
                <w:sz w:val="21"/>
                <w:szCs w:val="21"/>
                <w:lang w:val="en-GB"/>
              </w:rPr>
              <w:t>Disrupt drugs supply and county lines</w:t>
            </w:r>
          </w:p>
          <w:p w14:paraId="3F085173" w14:textId="34768CA7" w:rsidR="00782AD0" w:rsidRPr="000C723D" w:rsidRDefault="005521F4" w:rsidP="00174279">
            <w:pPr>
              <w:jc w:val="both"/>
              <w:rPr>
                <w:rFonts w:ascii="Arial" w:hAnsi="Arial" w:cs="Arial"/>
                <w:sz w:val="21"/>
                <w:szCs w:val="21"/>
                <w:lang w:val="en-GB"/>
              </w:rPr>
            </w:pPr>
            <w:r w:rsidRPr="000C723D">
              <w:rPr>
                <w:rFonts w:ascii="Arial" w:hAnsi="Arial" w:cs="Arial"/>
                <w:sz w:val="21"/>
                <w:szCs w:val="21"/>
                <w:lang w:val="en-GB"/>
              </w:rPr>
              <w:t>In 202</w:t>
            </w:r>
            <w:r w:rsidR="00F42551" w:rsidRPr="000C723D">
              <w:rPr>
                <w:rFonts w:ascii="Arial" w:hAnsi="Arial" w:cs="Arial"/>
                <w:sz w:val="21"/>
                <w:szCs w:val="21"/>
                <w:lang w:val="en-GB"/>
              </w:rPr>
              <w:t>4</w:t>
            </w:r>
            <w:r w:rsidRPr="000C723D">
              <w:rPr>
                <w:rFonts w:ascii="Arial" w:hAnsi="Arial" w:cs="Arial"/>
                <w:sz w:val="21"/>
                <w:szCs w:val="21"/>
                <w:lang w:val="en-GB"/>
              </w:rPr>
              <w:t>/2</w:t>
            </w:r>
            <w:r w:rsidR="00F42551" w:rsidRPr="000C723D">
              <w:rPr>
                <w:rFonts w:ascii="Arial" w:hAnsi="Arial" w:cs="Arial"/>
                <w:sz w:val="21"/>
                <w:szCs w:val="21"/>
                <w:lang w:val="en-GB"/>
              </w:rPr>
              <w:t>5</w:t>
            </w:r>
            <w:r w:rsidRPr="000C723D">
              <w:rPr>
                <w:rFonts w:ascii="Arial" w:hAnsi="Arial" w:cs="Arial"/>
                <w:sz w:val="21"/>
                <w:szCs w:val="21"/>
                <w:lang w:val="en-GB"/>
              </w:rPr>
              <w:t xml:space="preserve">, there were </w:t>
            </w:r>
            <w:r w:rsidR="008C513B" w:rsidRPr="000C723D">
              <w:rPr>
                <w:rFonts w:ascii="Arial" w:hAnsi="Arial" w:cs="Arial"/>
                <w:sz w:val="21"/>
                <w:szCs w:val="21"/>
                <w:lang w:val="en-GB"/>
              </w:rPr>
              <w:t>6</w:t>
            </w:r>
            <w:r w:rsidRPr="000C723D">
              <w:rPr>
                <w:rFonts w:ascii="Arial" w:hAnsi="Arial" w:cs="Arial"/>
                <w:sz w:val="21"/>
                <w:szCs w:val="21"/>
                <w:lang w:val="en-GB"/>
              </w:rPr>
              <w:t>,</w:t>
            </w:r>
            <w:r w:rsidR="008C513B" w:rsidRPr="000C723D">
              <w:rPr>
                <w:rFonts w:ascii="Arial" w:hAnsi="Arial" w:cs="Arial"/>
                <w:sz w:val="21"/>
                <w:szCs w:val="21"/>
                <w:lang w:val="en-GB"/>
              </w:rPr>
              <w:t>337</w:t>
            </w:r>
            <w:r w:rsidRPr="000C723D">
              <w:rPr>
                <w:rFonts w:ascii="Arial" w:hAnsi="Arial" w:cs="Arial"/>
                <w:sz w:val="21"/>
                <w:szCs w:val="21"/>
                <w:lang w:val="en-GB"/>
              </w:rPr>
              <w:t xml:space="preserve"> drug </w:t>
            </w:r>
            <w:r w:rsidR="00E46EA0" w:rsidRPr="000C723D">
              <w:rPr>
                <w:rFonts w:ascii="Arial" w:hAnsi="Arial" w:cs="Arial"/>
                <w:sz w:val="21"/>
                <w:szCs w:val="21"/>
                <w:lang w:val="en-GB"/>
              </w:rPr>
              <w:t>offences</w:t>
            </w:r>
            <w:r w:rsidR="00E94175" w:rsidRPr="000C723D">
              <w:rPr>
                <w:rFonts w:ascii="Arial" w:hAnsi="Arial" w:cs="Arial"/>
                <w:sz w:val="21"/>
                <w:szCs w:val="21"/>
                <w:lang w:val="en-GB"/>
              </w:rPr>
              <w:t xml:space="preserve">; an increase of </w:t>
            </w:r>
            <w:r w:rsidR="008C513B" w:rsidRPr="000C723D">
              <w:rPr>
                <w:rFonts w:ascii="Arial" w:hAnsi="Arial" w:cs="Arial"/>
                <w:sz w:val="21"/>
                <w:szCs w:val="21"/>
                <w:lang w:val="en-GB"/>
              </w:rPr>
              <w:t>23.3</w:t>
            </w:r>
            <w:r w:rsidR="00763A9B" w:rsidRPr="000C723D">
              <w:rPr>
                <w:rFonts w:ascii="Arial" w:hAnsi="Arial" w:cs="Arial"/>
                <w:sz w:val="21"/>
                <w:szCs w:val="21"/>
                <w:lang w:val="en-GB"/>
              </w:rPr>
              <w:t>%</w:t>
            </w:r>
            <w:r w:rsidR="00E94175" w:rsidRPr="000C723D">
              <w:rPr>
                <w:rFonts w:ascii="Arial" w:hAnsi="Arial" w:cs="Arial"/>
                <w:sz w:val="21"/>
                <w:szCs w:val="21"/>
                <w:lang w:val="en-GB"/>
              </w:rPr>
              <w:t xml:space="preserve"> (or </w:t>
            </w:r>
            <w:r w:rsidR="008C513B" w:rsidRPr="000C723D">
              <w:rPr>
                <w:rFonts w:ascii="Arial" w:hAnsi="Arial" w:cs="Arial"/>
                <w:sz w:val="21"/>
                <w:szCs w:val="21"/>
                <w:lang w:val="en-GB"/>
              </w:rPr>
              <w:t>1,196</w:t>
            </w:r>
            <w:r w:rsidR="00E94175" w:rsidRPr="000C723D">
              <w:rPr>
                <w:rFonts w:ascii="Arial" w:hAnsi="Arial" w:cs="Arial"/>
                <w:sz w:val="21"/>
                <w:szCs w:val="21"/>
                <w:lang w:val="en-GB"/>
              </w:rPr>
              <w:t>) on the previous year</w:t>
            </w:r>
            <w:r w:rsidR="00E27441" w:rsidRPr="000C723D">
              <w:rPr>
                <w:rFonts w:ascii="Arial" w:hAnsi="Arial" w:cs="Arial"/>
                <w:sz w:val="21"/>
                <w:szCs w:val="21"/>
                <w:lang w:val="en-GB"/>
              </w:rPr>
              <w:t>.</w:t>
            </w:r>
            <w:r w:rsidR="00E94175" w:rsidRPr="000C723D">
              <w:rPr>
                <w:rFonts w:ascii="Arial" w:hAnsi="Arial" w:cs="Arial"/>
                <w:sz w:val="21"/>
                <w:szCs w:val="21"/>
                <w:lang w:val="en-GB"/>
              </w:rPr>
              <w:t xml:space="preserve"> </w:t>
            </w:r>
            <w:r w:rsidR="00996329" w:rsidRPr="000C723D">
              <w:rPr>
                <w:rFonts w:ascii="Arial" w:hAnsi="Arial" w:cs="Arial"/>
                <w:sz w:val="21"/>
                <w:szCs w:val="21"/>
                <w:lang w:val="en-GB"/>
              </w:rPr>
              <w:t xml:space="preserve">Compared to </w:t>
            </w:r>
            <w:r w:rsidR="00930A78" w:rsidRPr="000C723D">
              <w:rPr>
                <w:rFonts w:ascii="Arial" w:hAnsi="Arial" w:cs="Arial"/>
                <w:sz w:val="21"/>
                <w:szCs w:val="21"/>
                <w:lang w:val="en-GB"/>
              </w:rPr>
              <w:t xml:space="preserve">the December 2019 baseline of </w:t>
            </w:r>
            <w:r w:rsidR="00126768" w:rsidRPr="000C723D">
              <w:rPr>
                <w:rFonts w:ascii="Arial" w:hAnsi="Arial" w:cs="Arial"/>
                <w:sz w:val="21"/>
                <w:szCs w:val="21"/>
                <w:lang w:val="en-GB"/>
              </w:rPr>
              <w:t>3,5</w:t>
            </w:r>
            <w:r w:rsidR="2022FEBD" w:rsidRPr="000C723D">
              <w:rPr>
                <w:rFonts w:ascii="Arial" w:hAnsi="Arial" w:cs="Arial"/>
                <w:sz w:val="21"/>
                <w:szCs w:val="21"/>
                <w:lang w:val="en-GB"/>
              </w:rPr>
              <w:t>98</w:t>
            </w:r>
            <w:r w:rsidR="00126768" w:rsidRPr="000C723D">
              <w:rPr>
                <w:rFonts w:ascii="Arial" w:hAnsi="Arial" w:cs="Arial"/>
                <w:sz w:val="21"/>
                <w:szCs w:val="21"/>
                <w:lang w:val="en-GB"/>
              </w:rPr>
              <w:t xml:space="preserve"> offences, </w:t>
            </w:r>
            <w:r w:rsidR="001265F9" w:rsidRPr="000C723D">
              <w:rPr>
                <w:rFonts w:ascii="Arial" w:hAnsi="Arial" w:cs="Arial"/>
                <w:sz w:val="21"/>
                <w:szCs w:val="21"/>
                <w:lang w:val="en-GB"/>
              </w:rPr>
              <w:t xml:space="preserve">an increase of </w:t>
            </w:r>
            <w:r w:rsidR="003B3943" w:rsidRPr="000C723D">
              <w:rPr>
                <w:rFonts w:ascii="Arial" w:hAnsi="Arial" w:cs="Arial"/>
                <w:sz w:val="21"/>
                <w:szCs w:val="21"/>
                <w:lang w:val="en-GB"/>
              </w:rPr>
              <w:t>7</w:t>
            </w:r>
            <w:r w:rsidR="41E6C0FC" w:rsidRPr="000C723D">
              <w:rPr>
                <w:rFonts w:ascii="Arial" w:hAnsi="Arial" w:cs="Arial"/>
                <w:sz w:val="21"/>
                <w:szCs w:val="21"/>
                <w:lang w:val="en-GB"/>
              </w:rPr>
              <w:t>6</w:t>
            </w:r>
            <w:r w:rsidR="003B3943" w:rsidRPr="000C723D">
              <w:rPr>
                <w:rFonts w:ascii="Arial" w:hAnsi="Arial" w:cs="Arial"/>
                <w:sz w:val="21"/>
                <w:szCs w:val="21"/>
                <w:lang w:val="en-GB"/>
              </w:rPr>
              <w:t>.</w:t>
            </w:r>
            <w:r w:rsidR="56F786A5" w:rsidRPr="000C723D">
              <w:rPr>
                <w:rFonts w:ascii="Arial" w:hAnsi="Arial" w:cs="Arial"/>
                <w:sz w:val="21"/>
                <w:szCs w:val="21"/>
                <w:lang w:val="en-GB"/>
              </w:rPr>
              <w:t>1</w:t>
            </w:r>
            <w:r w:rsidR="001265F9" w:rsidRPr="000C723D">
              <w:rPr>
                <w:rFonts w:ascii="Arial" w:hAnsi="Arial" w:cs="Arial"/>
                <w:sz w:val="21"/>
                <w:szCs w:val="21"/>
                <w:lang w:val="en-GB"/>
              </w:rPr>
              <w:t xml:space="preserve">% (or </w:t>
            </w:r>
            <w:r w:rsidR="003B3943" w:rsidRPr="000C723D">
              <w:rPr>
                <w:rFonts w:ascii="Arial" w:hAnsi="Arial" w:cs="Arial"/>
                <w:sz w:val="21"/>
                <w:szCs w:val="21"/>
                <w:lang w:val="en-GB"/>
              </w:rPr>
              <w:t>2</w:t>
            </w:r>
            <w:r w:rsidR="001265F9" w:rsidRPr="000C723D">
              <w:rPr>
                <w:rFonts w:ascii="Arial" w:hAnsi="Arial" w:cs="Arial"/>
                <w:sz w:val="21"/>
                <w:szCs w:val="21"/>
                <w:lang w:val="en-GB"/>
              </w:rPr>
              <w:t>,</w:t>
            </w:r>
            <w:r w:rsidR="00B91057" w:rsidRPr="000C723D">
              <w:rPr>
                <w:rFonts w:ascii="Arial" w:hAnsi="Arial" w:cs="Arial"/>
                <w:sz w:val="21"/>
                <w:szCs w:val="21"/>
                <w:lang w:val="en-GB"/>
              </w:rPr>
              <w:t>7</w:t>
            </w:r>
            <w:r w:rsidR="0CDE56C9" w:rsidRPr="000C723D">
              <w:rPr>
                <w:rFonts w:ascii="Arial" w:hAnsi="Arial" w:cs="Arial"/>
                <w:sz w:val="21"/>
                <w:szCs w:val="21"/>
                <w:lang w:val="en-GB"/>
              </w:rPr>
              <w:t>39</w:t>
            </w:r>
            <w:r w:rsidR="001265F9" w:rsidRPr="000C723D">
              <w:rPr>
                <w:rFonts w:ascii="Arial" w:hAnsi="Arial" w:cs="Arial"/>
                <w:sz w:val="21"/>
                <w:szCs w:val="21"/>
                <w:lang w:val="en-GB"/>
              </w:rPr>
              <w:t>)</w:t>
            </w:r>
            <w:r w:rsidR="005D19A9" w:rsidRPr="000C723D">
              <w:rPr>
                <w:rFonts w:ascii="Arial" w:hAnsi="Arial" w:cs="Arial"/>
                <w:sz w:val="21"/>
                <w:szCs w:val="21"/>
                <w:lang w:val="en-GB"/>
              </w:rPr>
              <w:t>.</w:t>
            </w:r>
          </w:p>
          <w:p w14:paraId="7C45F1FB" w14:textId="5C82869D" w:rsidR="007B11AA" w:rsidRPr="000C723D" w:rsidRDefault="007B11AA" w:rsidP="00174279">
            <w:pPr>
              <w:jc w:val="both"/>
              <w:rPr>
                <w:rFonts w:ascii="Arial" w:hAnsi="Arial" w:cs="Arial"/>
                <w:i/>
                <w:iCs/>
                <w:sz w:val="20"/>
                <w:szCs w:val="20"/>
                <w:lang w:val="en-GB"/>
              </w:rPr>
            </w:pPr>
            <w:r w:rsidRPr="000C723D">
              <w:rPr>
                <w:rFonts w:ascii="Arial" w:hAnsi="Arial" w:cs="Arial"/>
                <w:i/>
                <w:iCs/>
                <w:sz w:val="20"/>
                <w:szCs w:val="20"/>
                <w:lang w:val="en-GB"/>
              </w:rPr>
              <w:t>[</w:t>
            </w:r>
            <w:r w:rsidRPr="000C723D">
              <w:rPr>
                <w:rFonts w:ascii="Arial" w:hAnsi="Arial" w:cs="Arial"/>
                <w:b/>
                <w:bCs/>
                <w:i/>
                <w:iCs/>
                <w:sz w:val="20"/>
                <w:szCs w:val="20"/>
                <w:lang w:val="en-GB"/>
              </w:rPr>
              <w:t>N.B.</w:t>
            </w:r>
            <w:r w:rsidRPr="000C723D">
              <w:rPr>
                <w:rFonts w:ascii="Arial" w:hAnsi="Arial" w:cs="Arial"/>
                <w:i/>
                <w:iCs/>
                <w:sz w:val="20"/>
                <w:szCs w:val="20"/>
                <w:lang w:val="en-GB"/>
              </w:rPr>
              <w:t xml:space="preserve"> This type of offence is influenced by proactive policing</w:t>
            </w:r>
            <w:r w:rsidR="00E27441" w:rsidRPr="000C723D">
              <w:rPr>
                <w:rFonts w:ascii="Arial" w:hAnsi="Arial" w:cs="Arial"/>
                <w:i/>
                <w:iCs/>
                <w:sz w:val="20"/>
                <w:szCs w:val="20"/>
                <w:lang w:val="en-GB"/>
              </w:rPr>
              <w:t>;</w:t>
            </w:r>
            <w:r w:rsidR="004E74E9" w:rsidRPr="000C723D">
              <w:rPr>
                <w:rFonts w:ascii="Arial" w:hAnsi="Arial" w:cs="Arial"/>
                <w:i/>
                <w:iCs/>
                <w:sz w:val="20"/>
                <w:szCs w:val="20"/>
                <w:lang w:val="en-GB"/>
              </w:rPr>
              <w:t xml:space="preserve"> levels and trends should not be considered a </w:t>
            </w:r>
            <w:r w:rsidR="0002328E" w:rsidRPr="000C723D">
              <w:rPr>
                <w:rFonts w:ascii="Arial" w:hAnsi="Arial" w:cs="Arial"/>
                <w:i/>
                <w:iCs/>
                <w:sz w:val="20"/>
                <w:szCs w:val="20"/>
                <w:lang w:val="en-GB"/>
              </w:rPr>
              <w:t>m</w:t>
            </w:r>
            <w:r w:rsidR="004E74E9" w:rsidRPr="000C723D">
              <w:rPr>
                <w:rFonts w:ascii="Arial" w:hAnsi="Arial" w:cs="Arial"/>
                <w:i/>
                <w:iCs/>
                <w:sz w:val="20"/>
                <w:szCs w:val="20"/>
                <w:lang w:val="en-GB"/>
              </w:rPr>
              <w:t>easure of criminal activity</w:t>
            </w:r>
            <w:r w:rsidR="0002328E" w:rsidRPr="000C723D">
              <w:rPr>
                <w:rFonts w:ascii="Arial" w:hAnsi="Arial" w:cs="Arial"/>
                <w:i/>
                <w:iCs/>
                <w:sz w:val="20"/>
                <w:szCs w:val="20"/>
                <w:lang w:val="en-GB"/>
              </w:rPr>
              <w:t xml:space="preserve"> in relation to drugs]</w:t>
            </w:r>
            <w:r w:rsidR="004E74E9" w:rsidRPr="000C723D">
              <w:rPr>
                <w:rFonts w:ascii="Arial" w:hAnsi="Arial" w:cs="Arial"/>
                <w:i/>
                <w:iCs/>
                <w:sz w:val="20"/>
                <w:szCs w:val="20"/>
                <w:lang w:val="en-GB"/>
              </w:rPr>
              <w:t xml:space="preserve"> </w:t>
            </w:r>
          </w:p>
          <w:p w14:paraId="4407771C" w14:textId="3FB5AF51" w:rsidR="007D5077" w:rsidRPr="000C723D" w:rsidRDefault="007D5077" w:rsidP="001D2860">
            <w:pPr>
              <w:pStyle w:val="ListParagraph"/>
              <w:numPr>
                <w:ilvl w:val="0"/>
                <w:numId w:val="12"/>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Trafficking in controlled drugs </w:t>
            </w:r>
            <w:r w:rsidR="0085202F" w:rsidRPr="000C723D">
              <w:rPr>
                <w:rFonts w:ascii="Arial" w:hAnsi="Arial" w:cs="Arial"/>
                <w:sz w:val="21"/>
                <w:szCs w:val="21"/>
                <w:lang w:val="en-GB"/>
              </w:rPr>
              <w:t xml:space="preserve">increased </w:t>
            </w:r>
            <w:r w:rsidR="00846C80" w:rsidRPr="000C723D">
              <w:rPr>
                <w:rFonts w:ascii="Arial" w:hAnsi="Arial" w:cs="Arial"/>
                <w:sz w:val="21"/>
                <w:szCs w:val="21"/>
                <w:lang w:val="en-GB"/>
              </w:rPr>
              <w:t xml:space="preserve">by </w:t>
            </w:r>
            <w:r w:rsidR="00291F5F" w:rsidRPr="000C723D">
              <w:rPr>
                <w:rFonts w:ascii="Arial" w:hAnsi="Arial" w:cs="Arial"/>
                <w:sz w:val="21"/>
                <w:szCs w:val="21"/>
                <w:lang w:val="en-GB"/>
              </w:rPr>
              <w:t>31.6</w:t>
            </w:r>
            <w:r w:rsidR="00016993" w:rsidRPr="000C723D">
              <w:rPr>
                <w:rFonts w:ascii="Arial" w:hAnsi="Arial" w:cs="Arial"/>
                <w:sz w:val="21"/>
                <w:szCs w:val="21"/>
                <w:lang w:val="en-GB"/>
              </w:rPr>
              <w:t>%</w:t>
            </w:r>
            <w:r w:rsidRPr="000C723D">
              <w:rPr>
                <w:rFonts w:ascii="Arial" w:hAnsi="Arial" w:cs="Arial"/>
                <w:sz w:val="21"/>
                <w:szCs w:val="21"/>
                <w:lang w:val="en-GB"/>
              </w:rPr>
              <w:t xml:space="preserve"> (</w:t>
            </w:r>
            <w:r w:rsidR="00846C80" w:rsidRPr="000C723D">
              <w:rPr>
                <w:rFonts w:ascii="Arial" w:hAnsi="Arial" w:cs="Arial"/>
                <w:sz w:val="21"/>
                <w:szCs w:val="21"/>
                <w:lang w:val="en-GB"/>
              </w:rPr>
              <w:t xml:space="preserve">or </w:t>
            </w:r>
            <w:r w:rsidR="00291F5F" w:rsidRPr="000C723D">
              <w:rPr>
                <w:rFonts w:ascii="Arial" w:hAnsi="Arial" w:cs="Arial"/>
                <w:sz w:val="21"/>
                <w:szCs w:val="21"/>
                <w:lang w:val="en-GB"/>
              </w:rPr>
              <w:t>658</w:t>
            </w:r>
            <w:r w:rsidRPr="000C723D">
              <w:rPr>
                <w:rFonts w:ascii="Arial" w:hAnsi="Arial" w:cs="Arial"/>
                <w:sz w:val="21"/>
                <w:szCs w:val="21"/>
                <w:lang w:val="en-GB"/>
              </w:rPr>
              <w:t xml:space="preserve">) on the previous </w:t>
            </w:r>
            <w:r w:rsidR="00846C80" w:rsidRPr="000C723D">
              <w:rPr>
                <w:rFonts w:ascii="Arial" w:hAnsi="Arial" w:cs="Arial"/>
                <w:sz w:val="21"/>
                <w:szCs w:val="21"/>
                <w:lang w:val="en-GB"/>
              </w:rPr>
              <w:t>year</w:t>
            </w:r>
            <w:r w:rsidR="00EC127C" w:rsidRPr="000C723D">
              <w:rPr>
                <w:rFonts w:ascii="Arial" w:hAnsi="Arial" w:cs="Arial"/>
                <w:sz w:val="21"/>
                <w:szCs w:val="21"/>
                <w:lang w:val="en-GB"/>
              </w:rPr>
              <w:t xml:space="preserve">; </w:t>
            </w:r>
            <w:r w:rsidR="00CA312B" w:rsidRPr="000C723D">
              <w:rPr>
                <w:rFonts w:ascii="Arial" w:hAnsi="Arial" w:cs="Arial"/>
                <w:sz w:val="21"/>
                <w:szCs w:val="21"/>
                <w:lang w:val="en-GB"/>
              </w:rPr>
              <w:t>an</w:t>
            </w:r>
            <w:r w:rsidR="006862C6" w:rsidRPr="000C723D">
              <w:rPr>
                <w:rFonts w:ascii="Arial" w:hAnsi="Arial" w:cs="Arial"/>
                <w:sz w:val="21"/>
                <w:szCs w:val="21"/>
                <w:lang w:val="en-GB"/>
              </w:rPr>
              <w:t>d</w:t>
            </w:r>
            <w:r w:rsidR="00CA312B" w:rsidRPr="000C723D">
              <w:rPr>
                <w:rFonts w:ascii="Arial" w:hAnsi="Arial" w:cs="Arial"/>
                <w:sz w:val="21"/>
                <w:szCs w:val="21"/>
                <w:lang w:val="en-GB"/>
              </w:rPr>
              <w:t xml:space="preserve"> </w:t>
            </w:r>
            <w:r w:rsidR="0028743B" w:rsidRPr="000C723D">
              <w:rPr>
                <w:rFonts w:ascii="Arial" w:hAnsi="Arial" w:cs="Arial"/>
                <w:sz w:val="21"/>
                <w:szCs w:val="21"/>
                <w:lang w:val="en-GB"/>
              </w:rPr>
              <w:t xml:space="preserve">by </w:t>
            </w:r>
            <w:r w:rsidR="770BDB5A" w:rsidRPr="000C723D">
              <w:rPr>
                <w:rFonts w:ascii="Arial" w:hAnsi="Arial" w:cs="Arial"/>
                <w:sz w:val="21"/>
                <w:szCs w:val="21"/>
                <w:lang w:val="en-GB"/>
              </w:rPr>
              <w:t>150.7</w:t>
            </w:r>
            <w:r w:rsidR="00C42027" w:rsidRPr="000C723D">
              <w:rPr>
                <w:rFonts w:ascii="Arial" w:hAnsi="Arial" w:cs="Arial"/>
                <w:sz w:val="21"/>
                <w:szCs w:val="21"/>
                <w:lang w:val="en-GB"/>
              </w:rPr>
              <w:t xml:space="preserve">% </w:t>
            </w:r>
            <w:r w:rsidR="008842FC" w:rsidRPr="000C723D">
              <w:rPr>
                <w:rFonts w:ascii="Arial" w:hAnsi="Arial" w:cs="Arial"/>
                <w:sz w:val="21"/>
                <w:szCs w:val="21"/>
                <w:lang w:val="en-GB"/>
              </w:rPr>
              <w:t xml:space="preserve">(or </w:t>
            </w:r>
            <w:r w:rsidR="00F271A7" w:rsidRPr="000C723D">
              <w:rPr>
                <w:rFonts w:ascii="Arial" w:hAnsi="Arial" w:cs="Arial"/>
                <w:sz w:val="21"/>
                <w:szCs w:val="21"/>
                <w:lang w:val="en-GB"/>
              </w:rPr>
              <w:t>1,</w:t>
            </w:r>
            <w:r w:rsidR="6643A2E1" w:rsidRPr="000C723D">
              <w:rPr>
                <w:rFonts w:ascii="Arial" w:hAnsi="Arial" w:cs="Arial"/>
                <w:sz w:val="21"/>
                <w:szCs w:val="21"/>
                <w:lang w:val="en-GB"/>
              </w:rPr>
              <w:t>646</w:t>
            </w:r>
            <w:r w:rsidR="008842FC" w:rsidRPr="000C723D">
              <w:rPr>
                <w:rFonts w:ascii="Arial" w:hAnsi="Arial" w:cs="Arial"/>
                <w:sz w:val="21"/>
                <w:szCs w:val="21"/>
                <w:lang w:val="en-GB"/>
              </w:rPr>
              <w:t xml:space="preserve">) on </w:t>
            </w:r>
            <w:r w:rsidRPr="000C723D">
              <w:rPr>
                <w:rFonts w:ascii="Arial" w:hAnsi="Arial" w:cs="Arial"/>
                <w:sz w:val="21"/>
                <w:szCs w:val="21"/>
                <w:lang w:val="en-GB"/>
              </w:rPr>
              <w:t xml:space="preserve">the </w:t>
            </w:r>
            <w:r w:rsidR="00DC4D59" w:rsidRPr="000C723D">
              <w:rPr>
                <w:rFonts w:ascii="Arial" w:hAnsi="Arial" w:cs="Arial"/>
                <w:sz w:val="21"/>
                <w:szCs w:val="21"/>
                <w:lang w:val="en-GB"/>
              </w:rPr>
              <w:t xml:space="preserve">December </w:t>
            </w:r>
            <w:r w:rsidRPr="000C723D">
              <w:rPr>
                <w:rFonts w:ascii="Arial" w:hAnsi="Arial" w:cs="Arial"/>
                <w:sz w:val="21"/>
                <w:szCs w:val="21"/>
                <w:lang w:val="en-GB"/>
              </w:rPr>
              <w:t>2019 baseline</w:t>
            </w:r>
            <w:r w:rsidR="008842FC" w:rsidRPr="000C723D">
              <w:rPr>
                <w:rFonts w:ascii="Arial" w:hAnsi="Arial" w:cs="Arial"/>
                <w:sz w:val="21"/>
                <w:szCs w:val="21"/>
                <w:lang w:val="en-GB"/>
              </w:rPr>
              <w:t>.</w:t>
            </w:r>
          </w:p>
          <w:p w14:paraId="6D714822" w14:textId="54999A47" w:rsidR="007D5077" w:rsidRPr="000C723D" w:rsidRDefault="007D5077" w:rsidP="001D2860">
            <w:pPr>
              <w:pStyle w:val="ListParagraph"/>
              <w:numPr>
                <w:ilvl w:val="0"/>
                <w:numId w:val="12"/>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Possession of drugs </w:t>
            </w:r>
            <w:r w:rsidR="00C1184C" w:rsidRPr="000C723D">
              <w:rPr>
                <w:rFonts w:ascii="Arial" w:hAnsi="Arial" w:cs="Arial"/>
                <w:sz w:val="20"/>
                <w:szCs w:val="20"/>
                <w:lang w:val="en-GB"/>
              </w:rPr>
              <w:t>(excl</w:t>
            </w:r>
            <w:r w:rsidR="00816B9E" w:rsidRPr="000C723D">
              <w:rPr>
                <w:rFonts w:ascii="Arial" w:hAnsi="Arial" w:cs="Arial"/>
                <w:sz w:val="20"/>
                <w:szCs w:val="20"/>
                <w:lang w:val="en-GB"/>
              </w:rPr>
              <w:t xml:space="preserve">. </w:t>
            </w:r>
            <w:r w:rsidRPr="000C723D">
              <w:rPr>
                <w:rFonts w:ascii="Arial" w:hAnsi="Arial" w:cs="Arial"/>
                <w:sz w:val="20"/>
                <w:szCs w:val="20"/>
                <w:lang w:val="en-GB"/>
              </w:rPr>
              <w:t>Cannabis</w:t>
            </w:r>
            <w:r w:rsidR="00C1184C" w:rsidRPr="000C723D">
              <w:rPr>
                <w:rFonts w:ascii="Arial" w:hAnsi="Arial" w:cs="Arial"/>
                <w:sz w:val="20"/>
                <w:szCs w:val="20"/>
                <w:lang w:val="en-GB"/>
              </w:rPr>
              <w:t>)</w:t>
            </w:r>
            <w:r w:rsidR="00C1184C" w:rsidRPr="000C723D">
              <w:rPr>
                <w:rFonts w:ascii="Arial" w:hAnsi="Arial" w:cs="Arial"/>
                <w:sz w:val="21"/>
                <w:szCs w:val="21"/>
                <w:lang w:val="en-GB"/>
              </w:rPr>
              <w:t xml:space="preserve"> </w:t>
            </w:r>
            <w:r w:rsidRPr="000C723D">
              <w:rPr>
                <w:rFonts w:ascii="Arial" w:hAnsi="Arial" w:cs="Arial"/>
                <w:sz w:val="21"/>
                <w:szCs w:val="21"/>
                <w:lang w:val="en-GB"/>
              </w:rPr>
              <w:t>increase</w:t>
            </w:r>
            <w:r w:rsidR="001D008E" w:rsidRPr="000C723D">
              <w:rPr>
                <w:rFonts w:ascii="Arial" w:hAnsi="Arial" w:cs="Arial"/>
                <w:sz w:val="21"/>
                <w:szCs w:val="21"/>
                <w:lang w:val="en-GB"/>
              </w:rPr>
              <w:t xml:space="preserve">d by </w:t>
            </w:r>
            <w:r w:rsidR="00307692" w:rsidRPr="000C723D">
              <w:rPr>
                <w:rFonts w:ascii="Arial" w:hAnsi="Arial" w:cs="Arial"/>
                <w:sz w:val="21"/>
                <w:szCs w:val="21"/>
                <w:lang w:val="en-GB"/>
              </w:rPr>
              <w:t>19.0</w:t>
            </w:r>
            <w:r w:rsidRPr="000C723D">
              <w:rPr>
                <w:rFonts w:ascii="Arial" w:hAnsi="Arial" w:cs="Arial"/>
                <w:sz w:val="21"/>
                <w:szCs w:val="21"/>
                <w:lang w:val="en-GB"/>
              </w:rPr>
              <w:t>% (</w:t>
            </w:r>
            <w:r w:rsidR="001D008E" w:rsidRPr="000C723D">
              <w:rPr>
                <w:rFonts w:ascii="Arial" w:hAnsi="Arial" w:cs="Arial"/>
                <w:sz w:val="21"/>
                <w:szCs w:val="21"/>
                <w:lang w:val="en-GB"/>
              </w:rPr>
              <w:t xml:space="preserve">or </w:t>
            </w:r>
            <w:r w:rsidR="00307692" w:rsidRPr="000C723D">
              <w:rPr>
                <w:rFonts w:ascii="Arial" w:hAnsi="Arial" w:cs="Arial"/>
                <w:sz w:val="21"/>
                <w:szCs w:val="21"/>
                <w:lang w:val="en-GB"/>
              </w:rPr>
              <w:t>178</w:t>
            </w:r>
            <w:r w:rsidRPr="000C723D">
              <w:rPr>
                <w:rFonts w:ascii="Arial" w:hAnsi="Arial" w:cs="Arial"/>
                <w:sz w:val="21"/>
                <w:szCs w:val="21"/>
                <w:lang w:val="en-GB"/>
              </w:rPr>
              <w:t>) on</w:t>
            </w:r>
            <w:r w:rsidR="001D008E" w:rsidRPr="000C723D">
              <w:rPr>
                <w:rFonts w:ascii="Arial" w:hAnsi="Arial" w:cs="Arial"/>
                <w:sz w:val="21"/>
                <w:szCs w:val="21"/>
                <w:lang w:val="en-GB"/>
              </w:rPr>
              <w:t xml:space="preserve"> the previous year</w:t>
            </w:r>
            <w:r w:rsidR="00AB784F" w:rsidRPr="000C723D">
              <w:rPr>
                <w:rFonts w:ascii="Arial" w:hAnsi="Arial" w:cs="Arial"/>
                <w:sz w:val="21"/>
                <w:szCs w:val="21"/>
                <w:lang w:val="en-GB"/>
              </w:rPr>
              <w:t>; an</w:t>
            </w:r>
            <w:r w:rsidR="0028743B" w:rsidRPr="000C723D">
              <w:rPr>
                <w:rFonts w:ascii="Arial" w:hAnsi="Arial" w:cs="Arial"/>
                <w:sz w:val="21"/>
                <w:szCs w:val="21"/>
                <w:lang w:val="en-GB"/>
              </w:rPr>
              <w:t>d</w:t>
            </w:r>
            <w:r w:rsidR="00AB784F" w:rsidRPr="000C723D">
              <w:rPr>
                <w:rFonts w:ascii="Arial" w:hAnsi="Arial" w:cs="Arial"/>
                <w:sz w:val="21"/>
                <w:szCs w:val="21"/>
                <w:lang w:val="en-GB"/>
              </w:rPr>
              <w:t xml:space="preserve"> </w:t>
            </w:r>
            <w:r w:rsidR="0028743B" w:rsidRPr="000C723D">
              <w:rPr>
                <w:rFonts w:ascii="Arial" w:hAnsi="Arial" w:cs="Arial"/>
                <w:sz w:val="21"/>
                <w:szCs w:val="21"/>
                <w:lang w:val="en-GB"/>
              </w:rPr>
              <w:t xml:space="preserve">by </w:t>
            </w:r>
            <w:r w:rsidR="2C577C4C" w:rsidRPr="000C723D">
              <w:rPr>
                <w:rFonts w:ascii="Arial" w:hAnsi="Arial" w:cs="Arial"/>
                <w:sz w:val="21"/>
                <w:szCs w:val="21"/>
                <w:lang w:val="en-GB"/>
              </w:rPr>
              <w:t>89.8</w:t>
            </w:r>
            <w:r w:rsidR="002A7106" w:rsidRPr="000C723D">
              <w:rPr>
                <w:rFonts w:ascii="Arial" w:hAnsi="Arial" w:cs="Arial"/>
                <w:sz w:val="21"/>
                <w:szCs w:val="21"/>
                <w:lang w:val="en-GB"/>
              </w:rPr>
              <w:t xml:space="preserve">% </w:t>
            </w:r>
            <w:r w:rsidR="00AB784F" w:rsidRPr="000C723D">
              <w:rPr>
                <w:rFonts w:ascii="Arial" w:hAnsi="Arial" w:cs="Arial"/>
                <w:sz w:val="21"/>
                <w:szCs w:val="21"/>
                <w:lang w:val="en-GB"/>
              </w:rPr>
              <w:t xml:space="preserve">(or </w:t>
            </w:r>
            <w:r w:rsidR="408975F6" w:rsidRPr="000C723D">
              <w:rPr>
                <w:rFonts w:ascii="Arial" w:hAnsi="Arial" w:cs="Arial"/>
                <w:sz w:val="21"/>
                <w:szCs w:val="21"/>
                <w:lang w:val="en-GB"/>
              </w:rPr>
              <w:t>527</w:t>
            </w:r>
            <w:r w:rsidR="00AB784F" w:rsidRPr="000C723D">
              <w:rPr>
                <w:rFonts w:ascii="Arial" w:hAnsi="Arial" w:cs="Arial"/>
                <w:sz w:val="21"/>
                <w:szCs w:val="21"/>
                <w:lang w:val="en-GB"/>
              </w:rPr>
              <w:t xml:space="preserve">) </w:t>
            </w:r>
            <w:r w:rsidR="00CA312B" w:rsidRPr="000C723D">
              <w:rPr>
                <w:rFonts w:ascii="Arial" w:hAnsi="Arial" w:cs="Arial"/>
                <w:sz w:val="21"/>
                <w:szCs w:val="21"/>
                <w:lang w:val="en-GB"/>
              </w:rPr>
              <w:t xml:space="preserve">on the </w:t>
            </w:r>
            <w:r w:rsidR="002A7106" w:rsidRPr="000C723D">
              <w:rPr>
                <w:rFonts w:ascii="Arial" w:hAnsi="Arial" w:cs="Arial"/>
                <w:sz w:val="21"/>
                <w:szCs w:val="21"/>
                <w:lang w:val="en-GB"/>
              </w:rPr>
              <w:t xml:space="preserve">December </w:t>
            </w:r>
            <w:r w:rsidRPr="000C723D">
              <w:rPr>
                <w:rFonts w:ascii="Arial" w:hAnsi="Arial" w:cs="Arial"/>
                <w:sz w:val="21"/>
                <w:szCs w:val="21"/>
                <w:lang w:val="en-GB"/>
              </w:rPr>
              <w:t>2019 baseline</w:t>
            </w:r>
            <w:r w:rsidR="00816B9E" w:rsidRPr="000C723D">
              <w:rPr>
                <w:rFonts w:ascii="Arial" w:hAnsi="Arial" w:cs="Arial"/>
                <w:sz w:val="21"/>
                <w:szCs w:val="21"/>
                <w:lang w:val="en-GB"/>
              </w:rPr>
              <w:t>.</w:t>
            </w:r>
          </w:p>
          <w:p w14:paraId="375DF804" w14:textId="04837411" w:rsidR="005400E0" w:rsidRPr="000C723D" w:rsidRDefault="007D5077" w:rsidP="001D2860">
            <w:pPr>
              <w:pStyle w:val="ListParagraph"/>
              <w:numPr>
                <w:ilvl w:val="0"/>
                <w:numId w:val="12"/>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Possession of Cannabis </w:t>
            </w:r>
            <w:r w:rsidR="002A7106" w:rsidRPr="000C723D">
              <w:rPr>
                <w:rFonts w:ascii="Arial" w:hAnsi="Arial" w:cs="Arial"/>
                <w:sz w:val="21"/>
                <w:szCs w:val="21"/>
                <w:lang w:val="en-GB"/>
              </w:rPr>
              <w:t xml:space="preserve">increased by </w:t>
            </w:r>
            <w:r w:rsidR="002F582A" w:rsidRPr="000C723D">
              <w:rPr>
                <w:rFonts w:ascii="Arial" w:hAnsi="Arial" w:cs="Arial"/>
                <w:sz w:val="21"/>
                <w:szCs w:val="21"/>
                <w:lang w:val="en-GB"/>
              </w:rPr>
              <w:t>17.1</w:t>
            </w:r>
            <w:r w:rsidRPr="000C723D">
              <w:rPr>
                <w:rFonts w:ascii="Arial" w:hAnsi="Arial" w:cs="Arial"/>
                <w:sz w:val="21"/>
                <w:szCs w:val="21"/>
                <w:lang w:val="en-GB"/>
              </w:rPr>
              <w:t>% (</w:t>
            </w:r>
            <w:r w:rsidR="002902FC" w:rsidRPr="000C723D">
              <w:rPr>
                <w:rFonts w:ascii="Arial" w:hAnsi="Arial" w:cs="Arial"/>
                <w:sz w:val="21"/>
                <w:szCs w:val="21"/>
                <w:lang w:val="en-GB"/>
              </w:rPr>
              <w:t xml:space="preserve">or </w:t>
            </w:r>
            <w:r w:rsidR="00C30A1A" w:rsidRPr="000C723D">
              <w:rPr>
                <w:rFonts w:ascii="Arial" w:hAnsi="Arial" w:cs="Arial"/>
                <w:sz w:val="21"/>
                <w:szCs w:val="21"/>
                <w:lang w:val="en-GB"/>
              </w:rPr>
              <w:t>362</w:t>
            </w:r>
            <w:r w:rsidRPr="000C723D">
              <w:rPr>
                <w:rFonts w:ascii="Arial" w:hAnsi="Arial" w:cs="Arial"/>
                <w:sz w:val="21"/>
                <w:szCs w:val="21"/>
                <w:lang w:val="en-GB"/>
              </w:rPr>
              <w:t xml:space="preserve">) on </w:t>
            </w:r>
            <w:r w:rsidR="002902FC" w:rsidRPr="000C723D">
              <w:rPr>
                <w:rFonts w:ascii="Arial" w:hAnsi="Arial" w:cs="Arial"/>
                <w:sz w:val="21"/>
                <w:szCs w:val="21"/>
                <w:lang w:val="en-GB"/>
              </w:rPr>
              <w:t xml:space="preserve">the </w:t>
            </w:r>
            <w:r w:rsidRPr="000C723D">
              <w:rPr>
                <w:rFonts w:ascii="Arial" w:hAnsi="Arial" w:cs="Arial"/>
                <w:sz w:val="21"/>
                <w:szCs w:val="21"/>
                <w:lang w:val="en-GB"/>
              </w:rPr>
              <w:t>previous</w:t>
            </w:r>
            <w:r w:rsidR="002902FC" w:rsidRPr="000C723D">
              <w:rPr>
                <w:rFonts w:ascii="Arial" w:hAnsi="Arial" w:cs="Arial"/>
                <w:sz w:val="21"/>
                <w:szCs w:val="21"/>
                <w:lang w:val="en-GB"/>
              </w:rPr>
              <w:t xml:space="preserve"> year;</w:t>
            </w:r>
            <w:r w:rsidR="00251173" w:rsidRPr="000C723D">
              <w:rPr>
                <w:rFonts w:ascii="Arial" w:hAnsi="Arial" w:cs="Arial"/>
                <w:sz w:val="21"/>
                <w:szCs w:val="21"/>
                <w:lang w:val="en-GB"/>
              </w:rPr>
              <w:t xml:space="preserve"> an</w:t>
            </w:r>
            <w:r w:rsidR="0028743B" w:rsidRPr="000C723D">
              <w:rPr>
                <w:rFonts w:ascii="Arial" w:hAnsi="Arial" w:cs="Arial"/>
                <w:sz w:val="21"/>
                <w:szCs w:val="21"/>
                <w:lang w:val="en-GB"/>
              </w:rPr>
              <w:t>d</w:t>
            </w:r>
            <w:r w:rsidR="00251173" w:rsidRPr="000C723D">
              <w:rPr>
                <w:rFonts w:ascii="Arial" w:hAnsi="Arial" w:cs="Arial"/>
                <w:sz w:val="21"/>
                <w:szCs w:val="21"/>
                <w:lang w:val="en-GB"/>
              </w:rPr>
              <w:t xml:space="preserve"> </w:t>
            </w:r>
            <w:r w:rsidR="0028743B" w:rsidRPr="000C723D">
              <w:rPr>
                <w:rFonts w:ascii="Arial" w:hAnsi="Arial" w:cs="Arial"/>
                <w:sz w:val="21"/>
                <w:szCs w:val="21"/>
                <w:lang w:val="en-GB"/>
              </w:rPr>
              <w:t xml:space="preserve">by </w:t>
            </w:r>
            <w:r w:rsidR="13FA2D55" w:rsidRPr="000C723D">
              <w:rPr>
                <w:rFonts w:ascii="Arial" w:hAnsi="Arial" w:cs="Arial"/>
                <w:sz w:val="21"/>
                <w:szCs w:val="21"/>
                <w:lang w:val="en-GB"/>
              </w:rPr>
              <w:t>33.8</w:t>
            </w:r>
            <w:r w:rsidR="004641EE" w:rsidRPr="000C723D">
              <w:rPr>
                <w:rFonts w:ascii="Arial" w:hAnsi="Arial" w:cs="Arial"/>
                <w:sz w:val="21"/>
                <w:szCs w:val="21"/>
                <w:lang w:val="en-GB"/>
              </w:rPr>
              <w:t xml:space="preserve">% (or </w:t>
            </w:r>
            <w:r w:rsidR="0305A351" w:rsidRPr="000C723D">
              <w:rPr>
                <w:rFonts w:ascii="Arial" w:hAnsi="Arial" w:cs="Arial"/>
                <w:sz w:val="21"/>
                <w:szCs w:val="21"/>
                <w:lang w:val="en-GB"/>
              </w:rPr>
              <w:t>625</w:t>
            </w:r>
            <w:r w:rsidR="004641EE" w:rsidRPr="000C723D">
              <w:rPr>
                <w:rFonts w:ascii="Arial" w:hAnsi="Arial" w:cs="Arial"/>
                <w:sz w:val="21"/>
                <w:szCs w:val="21"/>
                <w:lang w:val="en-GB"/>
              </w:rPr>
              <w:t xml:space="preserve">) on the </w:t>
            </w:r>
            <w:r w:rsidR="00AB5994" w:rsidRPr="000C723D">
              <w:rPr>
                <w:rFonts w:ascii="Arial" w:hAnsi="Arial" w:cs="Arial"/>
                <w:sz w:val="21"/>
                <w:szCs w:val="21"/>
                <w:lang w:val="en-GB"/>
              </w:rPr>
              <w:t xml:space="preserve">December </w:t>
            </w:r>
            <w:r w:rsidRPr="000C723D">
              <w:rPr>
                <w:rFonts w:ascii="Arial" w:hAnsi="Arial" w:cs="Arial"/>
                <w:sz w:val="21"/>
                <w:szCs w:val="21"/>
                <w:lang w:val="en-GB"/>
              </w:rPr>
              <w:t>2019 baseline.</w:t>
            </w:r>
          </w:p>
        </w:tc>
      </w:tr>
      <w:tr w:rsidR="00694EDD" w:rsidRPr="000C723D" w14:paraId="41CC99DC" w14:textId="77777777" w:rsidTr="5AB9FC1B">
        <w:tc>
          <w:tcPr>
            <w:tcW w:w="7650" w:type="dxa"/>
          </w:tcPr>
          <w:p w14:paraId="6C24075E" w14:textId="77777777" w:rsidR="00E30D9C" w:rsidRPr="000C723D" w:rsidRDefault="00E30D9C" w:rsidP="00174279">
            <w:pPr>
              <w:jc w:val="both"/>
              <w:rPr>
                <w:rFonts w:ascii="Arial" w:hAnsi="Arial" w:cs="Arial"/>
                <w:b/>
                <w:bCs/>
                <w:sz w:val="21"/>
                <w:szCs w:val="21"/>
                <w:lang w:val="en-GB"/>
              </w:rPr>
            </w:pPr>
            <w:r w:rsidRPr="000C723D">
              <w:rPr>
                <w:rFonts w:ascii="Arial" w:hAnsi="Arial" w:cs="Arial"/>
                <w:b/>
                <w:bCs/>
                <w:sz w:val="21"/>
                <w:szCs w:val="21"/>
                <w:lang w:val="en-GB"/>
              </w:rPr>
              <w:t>Reduce neighbourhood crime (NHC)</w:t>
            </w:r>
          </w:p>
          <w:p w14:paraId="3D3B7F42" w14:textId="77777777" w:rsidR="00E30D9C" w:rsidRPr="000C723D" w:rsidRDefault="00E30D9C" w:rsidP="00174279">
            <w:pPr>
              <w:jc w:val="both"/>
              <w:rPr>
                <w:rFonts w:ascii="Arial" w:hAnsi="Arial" w:cs="Arial"/>
                <w:i/>
                <w:iCs/>
                <w:sz w:val="20"/>
                <w:szCs w:val="20"/>
                <w:lang w:val="en-GB"/>
              </w:rPr>
            </w:pPr>
            <w:r w:rsidRPr="000C723D">
              <w:rPr>
                <w:rFonts w:ascii="Arial" w:hAnsi="Arial" w:cs="Arial"/>
                <w:i/>
                <w:iCs/>
                <w:sz w:val="20"/>
                <w:szCs w:val="20"/>
                <w:lang w:val="en-GB"/>
              </w:rPr>
              <w:t>[</w:t>
            </w:r>
            <w:r w:rsidRPr="000C723D">
              <w:rPr>
                <w:rFonts w:ascii="Arial" w:hAnsi="Arial" w:cs="Arial"/>
                <w:b/>
                <w:bCs/>
                <w:i/>
                <w:iCs/>
                <w:sz w:val="20"/>
                <w:szCs w:val="20"/>
                <w:lang w:val="en-GB"/>
              </w:rPr>
              <w:t>N.B.</w:t>
            </w:r>
            <w:r w:rsidRPr="000C723D">
              <w:rPr>
                <w:rFonts w:ascii="Arial" w:hAnsi="Arial" w:cs="Arial"/>
                <w:i/>
                <w:iCs/>
                <w:sz w:val="20"/>
                <w:szCs w:val="20"/>
                <w:lang w:val="en-GB"/>
              </w:rPr>
              <w:t xml:space="preserve"> Relates to four crime types, namely Personal Robbery, Theft from the Person, Vehicle Crime and Residential Burglary]</w:t>
            </w:r>
          </w:p>
          <w:p w14:paraId="2E8DE636" w14:textId="2CB596DE" w:rsidR="00E30D9C" w:rsidRPr="000C723D" w:rsidRDefault="00E30D9C" w:rsidP="008B6730">
            <w:pPr>
              <w:spacing w:before="40" w:after="40"/>
              <w:jc w:val="both"/>
              <w:rPr>
                <w:rFonts w:ascii="Arial" w:hAnsi="Arial" w:cs="Arial"/>
                <w:sz w:val="21"/>
                <w:szCs w:val="21"/>
                <w:lang w:val="en-GB"/>
              </w:rPr>
            </w:pPr>
            <w:r w:rsidRPr="000C723D">
              <w:rPr>
                <w:rFonts w:ascii="Arial" w:hAnsi="Arial" w:cs="Arial"/>
                <w:sz w:val="21"/>
                <w:szCs w:val="21"/>
                <w:lang w:val="en-GB"/>
              </w:rPr>
              <w:t>In 202</w:t>
            </w:r>
            <w:r w:rsidR="00743FA1" w:rsidRPr="000C723D">
              <w:rPr>
                <w:rFonts w:ascii="Arial" w:hAnsi="Arial" w:cs="Arial"/>
                <w:sz w:val="21"/>
                <w:szCs w:val="21"/>
                <w:lang w:val="en-GB"/>
              </w:rPr>
              <w:t>4</w:t>
            </w:r>
            <w:r w:rsidRPr="000C723D">
              <w:rPr>
                <w:rFonts w:ascii="Arial" w:hAnsi="Arial" w:cs="Arial"/>
                <w:sz w:val="21"/>
                <w:szCs w:val="21"/>
                <w:lang w:val="en-GB"/>
              </w:rPr>
              <w:t>/2</w:t>
            </w:r>
            <w:r w:rsidR="00743FA1" w:rsidRPr="000C723D">
              <w:rPr>
                <w:rFonts w:ascii="Arial" w:hAnsi="Arial" w:cs="Arial"/>
                <w:sz w:val="21"/>
                <w:szCs w:val="21"/>
                <w:lang w:val="en-GB"/>
              </w:rPr>
              <w:t>5</w:t>
            </w:r>
            <w:r w:rsidRPr="000C723D">
              <w:rPr>
                <w:rFonts w:ascii="Arial" w:hAnsi="Arial" w:cs="Arial"/>
                <w:sz w:val="21"/>
                <w:szCs w:val="21"/>
                <w:lang w:val="en-GB"/>
              </w:rPr>
              <w:t>, there were 1</w:t>
            </w:r>
            <w:r w:rsidR="457B2A9C" w:rsidRPr="000C723D">
              <w:rPr>
                <w:rFonts w:ascii="Arial" w:hAnsi="Arial" w:cs="Arial"/>
                <w:sz w:val="21"/>
                <w:szCs w:val="21"/>
                <w:lang w:val="en-GB"/>
              </w:rPr>
              <w:t>5</w:t>
            </w:r>
            <w:r w:rsidRPr="000C723D">
              <w:rPr>
                <w:rFonts w:ascii="Arial" w:hAnsi="Arial" w:cs="Arial"/>
                <w:sz w:val="21"/>
                <w:szCs w:val="21"/>
                <w:lang w:val="en-GB"/>
              </w:rPr>
              <w:t>,</w:t>
            </w:r>
            <w:r w:rsidR="50A27311" w:rsidRPr="000C723D">
              <w:rPr>
                <w:rFonts w:ascii="Arial" w:hAnsi="Arial" w:cs="Arial"/>
                <w:sz w:val="21"/>
                <w:szCs w:val="21"/>
                <w:lang w:val="en-GB"/>
              </w:rPr>
              <w:t>212</w:t>
            </w:r>
            <w:r w:rsidRPr="000C723D">
              <w:rPr>
                <w:rFonts w:ascii="Arial" w:hAnsi="Arial" w:cs="Arial"/>
                <w:sz w:val="21"/>
                <w:szCs w:val="21"/>
                <w:lang w:val="en-GB"/>
              </w:rPr>
              <w:t xml:space="preserve"> NHC offences in total; a</w:t>
            </w:r>
            <w:r w:rsidR="00156B20" w:rsidRPr="000C723D">
              <w:rPr>
                <w:rFonts w:ascii="Arial" w:hAnsi="Arial" w:cs="Arial"/>
                <w:sz w:val="21"/>
                <w:szCs w:val="21"/>
                <w:lang w:val="en-GB"/>
              </w:rPr>
              <w:t xml:space="preserve"> decrease </w:t>
            </w:r>
            <w:r w:rsidRPr="000C723D">
              <w:rPr>
                <w:rFonts w:ascii="Arial" w:hAnsi="Arial" w:cs="Arial"/>
                <w:sz w:val="21"/>
                <w:szCs w:val="21"/>
                <w:lang w:val="en-GB"/>
              </w:rPr>
              <w:t xml:space="preserve">of </w:t>
            </w:r>
            <w:r w:rsidR="5069ADFE" w:rsidRPr="000C723D">
              <w:rPr>
                <w:rFonts w:ascii="Arial" w:hAnsi="Arial" w:cs="Arial"/>
                <w:sz w:val="21"/>
                <w:szCs w:val="21"/>
                <w:lang w:val="en-GB"/>
              </w:rPr>
              <w:t>4.7</w:t>
            </w:r>
            <w:r w:rsidRPr="000C723D">
              <w:rPr>
                <w:rFonts w:ascii="Arial" w:hAnsi="Arial" w:cs="Arial"/>
                <w:sz w:val="21"/>
                <w:szCs w:val="21"/>
                <w:lang w:val="en-GB"/>
              </w:rPr>
              <w:t xml:space="preserve">% (or </w:t>
            </w:r>
            <w:r w:rsidR="5DBB25CD" w:rsidRPr="000C723D">
              <w:rPr>
                <w:rFonts w:ascii="Arial" w:hAnsi="Arial" w:cs="Arial"/>
                <w:sz w:val="21"/>
                <w:szCs w:val="21"/>
                <w:lang w:val="en-GB"/>
              </w:rPr>
              <w:t>755</w:t>
            </w:r>
            <w:r w:rsidRPr="000C723D">
              <w:rPr>
                <w:rFonts w:ascii="Arial" w:hAnsi="Arial" w:cs="Arial"/>
                <w:sz w:val="21"/>
                <w:szCs w:val="21"/>
                <w:lang w:val="en-GB"/>
              </w:rPr>
              <w:t xml:space="preserve">) on the previous year. Compared to the </w:t>
            </w:r>
            <w:r w:rsidR="001E7B08" w:rsidRPr="000C723D">
              <w:rPr>
                <w:rFonts w:ascii="Arial" w:hAnsi="Arial" w:cs="Arial"/>
                <w:sz w:val="21"/>
                <w:szCs w:val="21"/>
                <w:lang w:val="en-GB"/>
              </w:rPr>
              <w:t>December 2019</w:t>
            </w:r>
            <w:r w:rsidRPr="000C723D">
              <w:rPr>
                <w:rFonts w:ascii="Arial" w:hAnsi="Arial" w:cs="Arial"/>
                <w:sz w:val="21"/>
                <w:szCs w:val="21"/>
                <w:lang w:val="en-GB"/>
              </w:rPr>
              <w:t xml:space="preserve"> baseline, a decrease of </w:t>
            </w:r>
            <w:r w:rsidR="4ABC535A" w:rsidRPr="000C723D">
              <w:rPr>
                <w:rFonts w:ascii="Arial" w:hAnsi="Arial" w:cs="Arial"/>
                <w:sz w:val="21"/>
                <w:szCs w:val="21"/>
                <w:lang w:val="en-GB"/>
              </w:rPr>
              <w:t>39</w:t>
            </w:r>
            <w:r w:rsidR="00AB6D6E" w:rsidRPr="000C723D">
              <w:rPr>
                <w:rFonts w:ascii="Arial" w:hAnsi="Arial" w:cs="Arial"/>
                <w:sz w:val="21"/>
                <w:szCs w:val="21"/>
                <w:lang w:val="en-GB"/>
              </w:rPr>
              <w:t>.</w:t>
            </w:r>
            <w:r w:rsidR="71D1702A" w:rsidRPr="000C723D">
              <w:rPr>
                <w:rFonts w:ascii="Arial" w:hAnsi="Arial" w:cs="Arial"/>
                <w:sz w:val="21"/>
                <w:szCs w:val="21"/>
                <w:lang w:val="en-GB"/>
              </w:rPr>
              <w:t>0</w:t>
            </w:r>
            <w:r w:rsidRPr="000C723D">
              <w:rPr>
                <w:rFonts w:ascii="Arial" w:hAnsi="Arial" w:cs="Arial"/>
                <w:sz w:val="21"/>
                <w:szCs w:val="21"/>
                <w:lang w:val="en-GB"/>
              </w:rPr>
              <w:t xml:space="preserve">% (or </w:t>
            </w:r>
            <w:r w:rsidR="1CD07391" w:rsidRPr="000C723D">
              <w:rPr>
                <w:rFonts w:ascii="Arial" w:hAnsi="Arial" w:cs="Arial"/>
                <w:sz w:val="21"/>
                <w:szCs w:val="21"/>
                <w:lang w:val="en-GB"/>
              </w:rPr>
              <w:t>9,739</w:t>
            </w:r>
            <w:r w:rsidRPr="000C723D">
              <w:rPr>
                <w:rFonts w:ascii="Arial" w:hAnsi="Arial" w:cs="Arial"/>
                <w:sz w:val="21"/>
                <w:szCs w:val="21"/>
                <w:lang w:val="en-GB"/>
              </w:rPr>
              <w:t>).</w:t>
            </w:r>
          </w:p>
          <w:p w14:paraId="14C57A4A" w14:textId="4426DA9D" w:rsidR="00E30D9C" w:rsidRPr="000C723D" w:rsidRDefault="00E30D9C" w:rsidP="001D2860">
            <w:pPr>
              <w:pStyle w:val="ListParagraph"/>
              <w:numPr>
                <w:ilvl w:val="0"/>
                <w:numId w:val="13"/>
              </w:numPr>
              <w:ind w:left="357" w:hanging="357"/>
              <w:jc w:val="both"/>
              <w:rPr>
                <w:rFonts w:ascii="Arial" w:hAnsi="Arial" w:cs="Arial"/>
                <w:sz w:val="21"/>
                <w:szCs w:val="21"/>
                <w:lang w:val="en-GB"/>
              </w:rPr>
            </w:pPr>
            <w:r w:rsidRPr="000C723D">
              <w:rPr>
                <w:rFonts w:ascii="Arial" w:hAnsi="Arial" w:cs="Arial"/>
                <w:sz w:val="21"/>
                <w:szCs w:val="21"/>
                <w:lang w:val="en-GB"/>
              </w:rPr>
              <w:t xml:space="preserve">Personal robbery </w:t>
            </w:r>
            <w:r w:rsidR="00B8372F" w:rsidRPr="000C723D">
              <w:rPr>
                <w:rFonts w:ascii="Arial" w:hAnsi="Arial" w:cs="Arial"/>
                <w:sz w:val="21"/>
                <w:szCs w:val="21"/>
                <w:lang w:val="en-GB"/>
              </w:rPr>
              <w:t xml:space="preserve">decreased </w:t>
            </w:r>
            <w:r w:rsidRPr="000C723D">
              <w:rPr>
                <w:rFonts w:ascii="Arial" w:hAnsi="Arial" w:cs="Arial"/>
                <w:sz w:val="21"/>
                <w:szCs w:val="21"/>
                <w:lang w:val="en-GB"/>
              </w:rPr>
              <w:t xml:space="preserve">by </w:t>
            </w:r>
            <w:r w:rsidR="00B8372F" w:rsidRPr="000C723D">
              <w:rPr>
                <w:rFonts w:ascii="Arial" w:hAnsi="Arial" w:cs="Arial"/>
                <w:sz w:val="21"/>
                <w:szCs w:val="21"/>
                <w:lang w:val="en-GB"/>
              </w:rPr>
              <w:t>13.</w:t>
            </w:r>
            <w:r w:rsidR="00AF4C7A" w:rsidRPr="000C723D">
              <w:rPr>
                <w:rFonts w:ascii="Arial" w:hAnsi="Arial" w:cs="Arial"/>
                <w:sz w:val="21"/>
                <w:szCs w:val="21"/>
                <w:lang w:val="en-GB"/>
              </w:rPr>
              <w:t>5</w:t>
            </w:r>
            <w:r w:rsidR="00B8372F" w:rsidRPr="000C723D">
              <w:rPr>
                <w:rFonts w:ascii="Arial" w:hAnsi="Arial" w:cs="Arial"/>
                <w:sz w:val="21"/>
                <w:szCs w:val="21"/>
                <w:lang w:val="en-GB"/>
              </w:rPr>
              <w:t>%</w:t>
            </w:r>
            <w:r w:rsidRPr="000C723D">
              <w:rPr>
                <w:rFonts w:ascii="Arial" w:hAnsi="Arial" w:cs="Arial"/>
                <w:sz w:val="21"/>
                <w:szCs w:val="21"/>
                <w:lang w:val="en-GB"/>
              </w:rPr>
              <w:t xml:space="preserve"> (or 1</w:t>
            </w:r>
            <w:r w:rsidR="00AA303C" w:rsidRPr="000C723D">
              <w:rPr>
                <w:rFonts w:ascii="Arial" w:hAnsi="Arial" w:cs="Arial"/>
                <w:sz w:val="21"/>
                <w:szCs w:val="21"/>
                <w:lang w:val="en-GB"/>
              </w:rPr>
              <w:t>38</w:t>
            </w:r>
            <w:r w:rsidRPr="000C723D">
              <w:rPr>
                <w:rFonts w:ascii="Arial" w:hAnsi="Arial" w:cs="Arial"/>
                <w:sz w:val="21"/>
                <w:szCs w:val="21"/>
                <w:lang w:val="en-GB"/>
              </w:rPr>
              <w:t xml:space="preserve">) on the previous year; </w:t>
            </w:r>
            <w:r w:rsidR="002D76F1" w:rsidRPr="000C723D">
              <w:rPr>
                <w:rFonts w:ascii="Arial" w:hAnsi="Arial" w:cs="Arial"/>
                <w:sz w:val="21"/>
                <w:szCs w:val="21"/>
                <w:lang w:val="en-GB"/>
              </w:rPr>
              <w:t xml:space="preserve">a </w:t>
            </w:r>
            <w:r w:rsidRPr="000C723D">
              <w:rPr>
                <w:rFonts w:ascii="Arial" w:hAnsi="Arial" w:cs="Arial"/>
                <w:sz w:val="21"/>
                <w:szCs w:val="21"/>
                <w:lang w:val="en-GB"/>
              </w:rPr>
              <w:t>decrease</w:t>
            </w:r>
            <w:r w:rsidR="002D76F1" w:rsidRPr="000C723D">
              <w:rPr>
                <w:rFonts w:ascii="Arial" w:hAnsi="Arial" w:cs="Arial"/>
                <w:sz w:val="21"/>
                <w:szCs w:val="21"/>
                <w:lang w:val="en-GB"/>
              </w:rPr>
              <w:t xml:space="preserve"> of </w:t>
            </w:r>
            <w:r w:rsidR="38DE30ED" w:rsidRPr="000C723D">
              <w:rPr>
                <w:rFonts w:ascii="Arial" w:hAnsi="Arial" w:cs="Arial"/>
                <w:sz w:val="21"/>
                <w:szCs w:val="21"/>
                <w:lang w:val="en-GB"/>
              </w:rPr>
              <w:t>50.3</w:t>
            </w:r>
            <w:r w:rsidR="002D76F1" w:rsidRPr="000C723D">
              <w:rPr>
                <w:rFonts w:ascii="Arial" w:hAnsi="Arial" w:cs="Arial"/>
                <w:sz w:val="21"/>
                <w:szCs w:val="21"/>
                <w:lang w:val="en-GB"/>
              </w:rPr>
              <w:t xml:space="preserve">% </w:t>
            </w:r>
            <w:r w:rsidRPr="000C723D">
              <w:rPr>
                <w:rFonts w:ascii="Arial" w:hAnsi="Arial" w:cs="Arial"/>
                <w:sz w:val="21"/>
                <w:szCs w:val="21"/>
                <w:lang w:val="en-GB"/>
              </w:rPr>
              <w:t xml:space="preserve">(or </w:t>
            </w:r>
            <w:r w:rsidR="4D7585AB" w:rsidRPr="000C723D">
              <w:rPr>
                <w:rFonts w:ascii="Arial" w:hAnsi="Arial" w:cs="Arial"/>
                <w:sz w:val="21"/>
                <w:szCs w:val="21"/>
                <w:lang w:val="en-GB"/>
              </w:rPr>
              <w:t>897</w:t>
            </w:r>
            <w:r w:rsidRPr="000C723D">
              <w:rPr>
                <w:rFonts w:ascii="Arial" w:hAnsi="Arial" w:cs="Arial"/>
                <w:sz w:val="21"/>
                <w:szCs w:val="21"/>
                <w:lang w:val="en-GB"/>
              </w:rPr>
              <w:t xml:space="preserve">) on the </w:t>
            </w:r>
            <w:r w:rsidR="002D76F1" w:rsidRPr="000C723D">
              <w:rPr>
                <w:rFonts w:ascii="Arial" w:hAnsi="Arial" w:cs="Arial"/>
                <w:sz w:val="21"/>
                <w:szCs w:val="21"/>
                <w:lang w:val="en-GB"/>
              </w:rPr>
              <w:t xml:space="preserve">December </w:t>
            </w:r>
            <w:r w:rsidRPr="000C723D">
              <w:rPr>
                <w:rFonts w:ascii="Arial" w:hAnsi="Arial" w:cs="Arial"/>
                <w:sz w:val="21"/>
                <w:szCs w:val="21"/>
                <w:lang w:val="en-GB"/>
              </w:rPr>
              <w:t>2019 baseline.</w:t>
            </w:r>
          </w:p>
          <w:p w14:paraId="76F12619" w14:textId="7CC7DB17" w:rsidR="00E30D9C" w:rsidRPr="000C723D" w:rsidRDefault="00E30D9C" w:rsidP="001D2860">
            <w:pPr>
              <w:pStyle w:val="ListParagraph"/>
              <w:numPr>
                <w:ilvl w:val="0"/>
                <w:numId w:val="13"/>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Theft from the person </w:t>
            </w:r>
            <w:r w:rsidR="00E85295" w:rsidRPr="000C723D">
              <w:rPr>
                <w:rFonts w:ascii="Arial" w:hAnsi="Arial" w:cs="Arial"/>
                <w:sz w:val="21"/>
                <w:szCs w:val="21"/>
                <w:lang w:val="en-GB"/>
              </w:rPr>
              <w:t>decreased by 3.9</w:t>
            </w:r>
            <w:r w:rsidRPr="000C723D">
              <w:rPr>
                <w:rFonts w:ascii="Arial" w:hAnsi="Arial" w:cs="Arial"/>
                <w:sz w:val="21"/>
                <w:szCs w:val="21"/>
                <w:lang w:val="en-GB"/>
              </w:rPr>
              <w:t>% (or 4</w:t>
            </w:r>
            <w:r w:rsidR="00E85295" w:rsidRPr="000C723D">
              <w:rPr>
                <w:rFonts w:ascii="Arial" w:hAnsi="Arial" w:cs="Arial"/>
                <w:sz w:val="21"/>
                <w:szCs w:val="21"/>
                <w:lang w:val="en-GB"/>
              </w:rPr>
              <w:t>1</w:t>
            </w:r>
            <w:r w:rsidRPr="000C723D">
              <w:rPr>
                <w:rFonts w:ascii="Arial" w:hAnsi="Arial" w:cs="Arial"/>
                <w:sz w:val="21"/>
                <w:szCs w:val="21"/>
                <w:lang w:val="en-GB"/>
              </w:rPr>
              <w:t xml:space="preserve">) on the previous year; </w:t>
            </w:r>
            <w:r w:rsidR="00E85295" w:rsidRPr="000C723D">
              <w:rPr>
                <w:rFonts w:ascii="Arial" w:hAnsi="Arial" w:cs="Arial"/>
                <w:sz w:val="21"/>
                <w:szCs w:val="21"/>
                <w:lang w:val="en-GB"/>
              </w:rPr>
              <w:t xml:space="preserve">a </w:t>
            </w:r>
            <w:r w:rsidRPr="000C723D">
              <w:rPr>
                <w:rFonts w:ascii="Arial" w:hAnsi="Arial" w:cs="Arial"/>
                <w:sz w:val="21"/>
                <w:szCs w:val="21"/>
                <w:lang w:val="en-GB"/>
              </w:rPr>
              <w:t>decrease</w:t>
            </w:r>
            <w:r w:rsidR="00E85295" w:rsidRPr="000C723D">
              <w:rPr>
                <w:rFonts w:ascii="Arial" w:hAnsi="Arial" w:cs="Arial"/>
                <w:sz w:val="21"/>
                <w:szCs w:val="21"/>
                <w:lang w:val="en-GB"/>
              </w:rPr>
              <w:t xml:space="preserve"> of </w:t>
            </w:r>
            <w:r w:rsidR="00695488" w:rsidRPr="000C723D">
              <w:rPr>
                <w:rFonts w:ascii="Arial" w:hAnsi="Arial" w:cs="Arial"/>
                <w:sz w:val="21"/>
                <w:szCs w:val="21"/>
                <w:lang w:val="en-GB"/>
              </w:rPr>
              <w:t>27.</w:t>
            </w:r>
            <w:r w:rsidR="62D12BB5" w:rsidRPr="000C723D">
              <w:rPr>
                <w:rFonts w:ascii="Arial" w:hAnsi="Arial" w:cs="Arial"/>
                <w:sz w:val="21"/>
                <w:szCs w:val="21"/>
                <w:lang w:val="en-GB"/>
              </w:rPr>
              <w:t>8</w:t>
            </w:r>
            <w:r w:rsidR="00695488" w:rsidRPr="000C723D">
              <w:rPr>
                <w:rFonts w:ascii="Arial" w:hAnsi="Arial" w:cs="Arial"/>
                <w:sz w:val="21"/>
                <w:szCs w:val="21"/>
                <w:lang w:val="en-GB"/>
              </w:rPr>
              <w:t xml:space="preserve">% </w:t>
            </w:r>
            <w:r w:rsidRPr="000C723D">
              <w:rPr>
                <w:rFonts w:ascii="Arial" w:hAnsi="Arial" w:cs="Arial"/>
                <w:sz w:val="21"/>
                <w:szCs w:val="21"/>
                <w:lang w:val="en-GB"/>
              </w:rPr>
              <w:t xml:space="preserve">(or </w:t>
            </w:r>
            <w:r w:rsidR="468E0CB3" w:rsidRPr="000C723D">
              <w:rPr>
                <w:rFonts w:ascii="Arial" w:hAnsi="Arial" w:cs="Arial"/>
                <w:sz w:val="21"/>
                <w:szCs w:val="21"/>
                <w:lang w:val="en-GB"/>
              </w:rPr>
              <w:t>389</w:t>
            </w:r>
            <w:r w:rsidRPr="000C723D">
              <w:rPr>
                <w:rFonts w:ascii="Arial" w:hAnsi="Arial" w:cs="Arial"/>
                <w:sz w:val="21"/>
                <w:szCs w:val="21"/>
                <w:lang w:val="en-GB"/>
              </w:rPr>
              <w:t xml:space="preserve">) on the </w:t>
            </w:r>
            <w:r w:rsidR="00695488" w:rsidRPr="000C723D">
              <w:rPr>
                <w:rFonts w:ascii="Arial" w:hAnsi="Arial" w:cs="Arial"/>
                <w:sz w:val="21"/>
                <w:szCs w:val="21"/>
                <w:lang w:val="en-GB"/>
              </w:rPr>
              <w:t xml:space="preserve">December </w:t>
            </w:r>
            <w:r w:rsidRPr="000C723D">
              <w:rPr>
                <w:rFonts w:ascii="Arial" w:hAnsi="Arial" w:cs="Arial"/>
                <w:sz w:val="21"/>
                <w:szCs w:val="21"/>
                <w:lang w:val="en-GB"/>
              </w:rPr>
              <w:t>2019 baseline.</w:t>
            </w:r>
          </w:p>
          <w:p w14:paraId="6A7C80DA" w14:textId="0DFB1343" w:rsidR="00966157" w:rsidRPr="000C723D" w:rsidRDefault="00E30D9C" w:rsidP="001D2860">
            <w:pPr>
              <w:pStyle w:val="ListParagraph"/>
              <w:numPr>
                <w:ilvl w:val="0"/>
                <w:numId w:val="13"/>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Vehicle crime </w:t>
            </w:r>
            <w:r w:rsidR="0069654D" w:rsidRPr="000C723D">
              <w:rPr>
                <w:rFonts w:ascii="Arial" w:hAnsi="Arial" w:cs="Arial"/>
                <w:sz w:val="21"/>
                <w:szCs w:val="21"/>
                <w:lang w:val="en-GB"/>
              </w:rPr>
              <w:t xml:space="preserve">decreased by </w:t>
            </w:r>
            <w:r w:rsidR="61CC77BD" w:rsidRPr="000C723D">
              <w:rPr>
                <w:rFonts w:ascii="Arial" w:hAnsi="Arial" w:cs="Arial"/>
                <w:sz w:val="21"/>
                <w:szCs w:val="21"/>
                <w:lang w:val="en-GB"/>
              </w:rPr>
              <w:t>4.3</w:t>
            </w:r>
            <w:r w:rsidR="0069654D" w:rsidRPr="000C723D">
              <w:rPr>
                <w:rFonts w:ascii="Arial" w:hAnsi="Arial" w:cs="Arial"/>
                <w:sz w:val="21"/>
                <w:szCs w:val="21"/>
                <w:lang w:val="en-GB"/>
              </w:rPr>
              <w:t>%</w:t>
            </w:r>
            <w:r w:rsidRPr="000C723D">
              <w:rPr>
                <w:rFonts w:ascii="Arial" w:hAnsi="Arial" w:cs="Arial"/>
                <w:sz w:val="21"/>
                <w:szCs w:val="21"/>
                <w:lang w:val="en-GB"/>
              </w:rPr>
              <w:t xml:space="preserve"> (or </w:t>
            </w:r>
            <w:r w:rsidR="00EB770D" w:rsidRPr="000C723D">
              <w:rPr>
                <w:rFonts w:ascii="Arial" w:hAnsi="Arial" w:cs="Arial"/>
                <w:sz w:val="21"/>
                <w:szCs w:val="21"/>
                <w:lang w:val="en-GB"/>
              </w:rPr>
              <w:t>4</w:t>
            </w:r>
            <w:r w:rsidR="31861863" w:rsidRPr="000C723D">
              <w:rPr>
                <w:rFonts w:ascii="Arial" w:hAnsi="Arial" w:cs="Arial"/>
                <w:sz w:val="21"/>
                <w:szCs w:val="21"/>
                <w:lang w:val="en-GB"/>
              </w:rPr>
              <w:t>04</w:t>
            </w:r>
            <w:r w:rsidRPr="000C723D">
              <w:rPr>
                <w:rFonts w:ascii="Arial" w:hAnsi="Arial" w:cs="Arial"/>
                <w:sz w:val="21"/>
                <w:szCs w:val="21"/>
                <w:lang w:val="en-GB"/>
              </w:rPr>
              <w:t xml:space="preserve">) on the previous year; </w:t>
            </w:r>
            <w:r w:rsidR="007909D5" w:rsidRPr="000C723D">
              <w:rPr>
                <w:rFonts w:ascii="Arial" w:hAnsi="Arial" w:cs="Arial"/>
                <w:sz w:val="21"/>
                <w:szCs w:val="21"/>
                <w:lang w:val="en-GB"/>
              </w:rPr>
              <w:t>a</w:t>
            </w:r>
            <w:r w:rsidRPr="000C723D">
              <w:rPr>
                <w:rFonts w:ascii="Arial" w:hAnsi="Arial" w:cs="Arial"/>
                <w:sz w:val="21"/>
                <w:szCs w:val="21"/>
                <w:lang w:val="en-GB"/>
              </w:rPr>
              <w:t xml:space="preserve"> decrease</w:t>
            </w:r>
            <w:r w:rsidR="007909D5" w:rsidRPr="000C723D">
              <w:rPr>
                <w:rFonts w:ascii="Arial" w:hAnsi="Arial" w:cs="Arial"/>
                <w:sz w:val="21"/>
                <w:szCs w:val="21"/>
                <w:lang w:val="en-GB"/>
              </w:rPr>
              <w:t xml:space="preserve"> of 3</w:t>
            </w:r>
            <w:r w:rsidR="1DEE9A8A" w:rsidRPr="000C723D">
              <w:rPr>
                <w:rFonts w:ascii="Arial" w:hAnsi="Arial" w:cs="Arial"/>
                <w:sz w:val="21"/>
                <w:szCs w:val="21"/>
                <w:lang w:val="en-GB"/>
              </w:rPr>
              <w:t>4</w:t>
            </w:r>
            <w:r w:rsidR="00EB770D" w:rsidRPr="000C723D">
              <w:rPr>
                <w:rFonts w:ascii="Arial" w:hAnsi="Arial" w:cs="Arial"/>
                <w:sz w:val="21"/>
                <w:szCs w:val="21"/>
                <w:lang w:val="en-GB"/>
              </w:rPr>
              <w:t>.5</w:t>
            </w:r>
            <w:r w:rsidR="007909D5" w:rsidRPr="000C723D">
              <w:rPr>
                <w:rFonts w:ascii="Arial" w:hAnsi="Arial" w:cs="Arial"/>
                <w:sz w:val="21"/>
                <w:szCs w:val="21"/>
                <w:lang w:val="en-GB"/>
              </w:rPr>
              <w:t xml:space="preserve">% </w:t>
            </w:r>
            <w:r w:rsidRPr="000C723D">
              <w:rPr>
                <w:rFonts w:ascii="Arial" w:hAnsi="Arial" w:cs="Arial"/>
                <w:sz w:val="21"/>
                <w:szCs w:val="21"/>
                <w:lang w:val="en-GB"/>
              </w:rPr>
              <w:t xml:space="preserve">(or </w:t>
            </w:r>
            <w:r w:rsidR="007909D5" w:rsidRPr="000C723D">
              <w:rPr>
                <w:rFonts w:ascii="Arial" w:hAnsi="Arial" w:cs="Arial"/>
                <w:sz w:val="21"/>
                <w:szCs w:val="21"/>
                <w:lang w:val="en-GB"/>
              </w:rPr>
              <w:t>4,</w:t>
            </w:r>
            <w:r w:rsidR="00AC7B1E" w:rsidRPr="000C723D">
              <w:rPr>
                <w:rFonts w:ascii="Arial" w:hAnsi="Arial" w:cs="Arial"/>
                <w:sz w:val="21"/>
                <w:szCs w:val="21"/>
                <w:lang w:val="en-GB"/>
              </w:rPr>
              <w:t>80</w:t>
            </w:r>
            <w:r w:rsidR="31B95919" w:rsidRPr="000C723D">
              <w:rPr>
                <w:rFonts w:ascii="Arial" w:hAnsi="Arial" w:cs="Arial"/>
                <w:sz w:val="21"/>
                <w:szCs w:val="21"/>
                <w:lang w:val="en-GB"/>
              </w:rPr>
              <w:t>3</w:t>
            </w:r>
            <w:r w:rsidRPr="000C723D">
              <w:rPr>
                <w:rFonts w:ascii="Arial" w:hAnsi="Arial" w:cs="Arial"/>
                <w:sz w:val="21"/>
                <w:szCs w:val="21"/>
                <w:lang w:val="en-GB"/>
              </w:rPr>
              <w:t xml:space="preserve">) on the </w:t>
            </w:r>
            <w:r w:rsidR="007909D5" w:rsidRPr="000C723D">
              <w:rPr>
                <w:rFonts w:ascii="Arial" w:hAnsi="Arial" w:cs="Arial"/>
                <w:sz w:val="21"/>
                <w:szCs w:val="21"/>
                <w:lang w:val="en-GB"/>
              </w:rPr>
              <w:t xml:space="preserve">December </w:t>
            </w:r>
            <w:r w:rsidRPr="000C723D">
              <w:rPr>
                <w:rFonts w:ascii="Arial" w:hAnsi="Arial" w:cs="Arial"/>
                <w:sz w:val="21"/>
                <w:szCs w:val="21"/>
                <w:lang w:val="en-GB"/>
              </w:rPr>
              <w:t>2019 baseline.</w:t>
            </w:r>
          </w:p>
          <w:p w14:paraId="5BB4CA95" w14:textId="08C23ADA" w:rsidR="00694EDD" w:rsidRPr="000C723D" w:rsidRDefault="00E30D9C" w:rsidP="001D2860">
            <w:pPr>
              <w:pStyle w:val="ListParagraph"/>
              <w:numPr>
                <w:ilvl w:val="0"/>
                <w:numId w:val="13"/>
              </w:numPr>
              <w:spacing w:before="40"/>
              <w:ind w:left="357" w:hanging="357"/>
              <w:jc w:val="both"/>
              <w:rPr>
                <w:rFonts w:ascii="Arial" w:hAnsi="Arial" w:cs="Arial"/>
                <w:sz w:val="21"/>
                <w:szCs w:val="21"/>
                <w:lang w:val="en-GB"/>
              </w:rPr>
            </w:pPr>
            <w:r w:rsidRPr="000C723D">
              <w:rPr>
                <w:rFonts w:ascii="Arial" w:hAnsi="Arial" w:cs="Arial"/>
                <w:sz w:val="21"/>
                <w:szCs w:val="21"/>
                <w:lang w:val="en-GB"/>
              </w:rPr>
              <w:t xml:space="preserve">Residential burglary decreased by </w:t>
            </w:r>
            <w:r w:rsidR="5B558578" w:rsidRPr="000C723D">
              <w:rPr>
                <w:rFonts w:ascii="Arial" w:hAnsi="Arial" w:cs="Arial"/>
                <w:sz w:val="21"/>
                <w:szCs w:val="21"/>
                <w:lang w:val="en-GB"/>
              </w:rPr>
              <w:t>5</w:t>
            </w:r>
            <w:r w:rsidR="00AC7B1E" w:rsidRPr="000C723D">
              <w:rPr>
                <w:rFonts w:ascii="Arial" w:hAnsi="Arial" w:cs="Arial"/>
                <w:sz w:val="21"/>
                <w:szCs w:val="21"/>
                <w:lang w:val="en-GB"/>
              </w:rPr>
              <w:t>.</w:t>
            </w:r>
            <w:r w:rsidR="40C0FC1E" w:rsidRPr="000C723D">
              <w:rPr>
                <w:rFonts w:ascii="Arial" w:hAnsi="Arial" w:cs="Arial"/>
                <w:sz w:val="21"/>
                <w:szCs w:val="21"/>
                <w:lang w:val="en-GB"/>
              </w:rPr>
              <w:t>0</w:t>
            </w:r>
            <w:r w:rsidR="00AE5804" w:rsidRPr="000C723D">
              <w:rPr>
                <w:rFonts w:ascii="Arial" w:hAnsi="Arial" w:cs="Arial"/>
                <w:sz w:val="21"/>
                <w:szCs w:val="21"/>
                <w:lang w:val="en-GB"/>
              </w:rPr>
              <w:t xml:space="preserve">% </w:t>
            </w:r>
            <w:r w:rsidRPr="000C723D">
              <w:rPr>
                <w:rFonts w:ascii="Arial" w:hAnsi="Arial" w:cs="Arial"/>
                <w:sz w:val="21"/>
                <w:szCs w:val="21"/>
                <w:lang w:val="en-GB"/>
              </w:rPr>
              <w:t xml:space="preserve">(or </w:t>
            </w:r>
            <w:r w:rsidR="2AA584BC" w:rsidRPr="000C723D">
              <w:rPr>
                <w:rFonts w:ascii="Arial" w:hAnsi="Arial" w:cs="Arial"/>
                <w:sz w:val="21"/>
                <w:szCs w:val="21"/>
                <w:lang w:val="en-GB"/>
              </w:rPr>
              <w:t>223</w:t>
            </w:r>
            <w:r w:rsidRPr="000C723D">
              <w:rPr>
                <w:rFonts w:ascii="Arial" w:hAnsi="Arial" w:cs="Arial"/>
                <w:sz w:val="21"/>
                <w:szCs w:val="21"/>
                <w:lang w:val="en-GB"/>
              </w:rPr>
              <w:t xml:space="preserve">) on the previous year; </w:t>
            </w:r>
            <w:r w:rsidR="00AE5804" w:rsidRPr="000C723D">
              <w:rPr>
                <w:rFonts w:ascii="Arial" w:hAnsi="Arial" w:cs="Arial"/>
                <w:sz w:val="21"/>
                <w:szCs w:val="21"/>
                <w:lang w:val="en-GB"/>
              </w:rPr>
              <w:t xml:space="preserve">a </w:t>
            </w:r>
            <w:r w:rsidRPr="000C723D">
              <w:rPr>
                <w:rFonts w:ascii="Arial" w:hAnsi="Arial" w:cs="Arial"/>
                <w:sz w:val="21"/>
                <w:szCs w:val="21"/>
                <w:lang w:val="en-GB"/>
              </w:rPr>
              <w:t>decrease</w:t>
            </w:r>
            <w:r w:rsidR="00AE5804" w:rsidRPr="000C723D">
              <w:rPr>
                <w:rFonts w:ascii="Arial" w:hAnsi="Arial" w:cs="Arial"/>
                <w:sz w:val="21"/>
                <w:szCs w:val="21"/>
                <w:lang w:val="en-GB"/>
              </w:rPr>
              <w:t xml:space="preserve"> of </w:t>
            </w:r>
            <w:r w:rsidR="002C7AA1" w:rsidRPr="000C723D">
              <w:rPr>
                <w:rFonts w:ascii="Arial" w:hAnsi="Arial" w:cs="Arial"/>
                <w:sz w:val="21"/>
                <w:szCs w:val="21"/>
                <w:lang w:val="en-GB"/>
              </w:rPr>
              <w:t>4</w:t>
            </w:r>
            <w:r w:rsidR="51F4E563" w:rsidRPr="000C723D">
              <w:rPr>
                <w:rFonts w:ascii="Arial" w:hAnsi="Arial" w:cs="Arial"/>
                <w:sz w:val="21"/>
                <w:szCs w:val="21"/>
                <w:lang w:val="en-GB"/>
              </w:rPr>
              <w:t>6.2</w:t>
            </w:r>
            <w:r w:rsidR="002C7AA1" w:rsidRPr="000C723D">
              <w:rPr>
                <w:rFonts w:ascii="Arial" w:hAnsi="Arial" w:cs="Arial"/>
                <w:sz w:val="21"/>
                <w:szCs w:val="21"/>
                <w:lang w:val="en-GB"/>
              </w:rPr>
              <w:t xml:space="preserve">% </w:t>
            </w:r>
            <w:r w:rsidRPr="000C723D">
              <w:rPr>
                <w:rFonts w:ascii="Arial" w:hAnsi="Arial" w:cs="Arial"/>
                <w:sz w:val="21"/>
                <w:szCs w:val="21"/>
                <w:lang w:val="en-GB"/>
              </w:rPr>
              <w:t>(or 3,</w:t>
            </w:r>
            <w:r w:rsidR="52BC457B" w:rsidRPr="000C723D">
              <w:rPr>
                <w:rFonts w:ascii="Arial" w:hAnsi="Arial" w:cs="Arial"/>
                <w:sz w:val="21"/>
                <w:szCs w:val="21"/>
                <w:lang w:val="en-GB"/>
              </w:rPr>
              <w:t>650</w:t>
            </w:r>
            <w:r w:rsidRPr="000C723D">
              <w:rPr>
                <w:rFonts w:ascii="Arial" w:hAnsi="Arial" w:cs="Arial"/>
                <w:sz w:val="21"/>
                <w:szCs w:val="21"/>
                <w:lang w:val="en-GB"/>
              </w:rPr>
              <w:t xml:space="preserve">) on the </w:t>
            </w:r>
            <w:r w:rsidR="002C7AA1" w:rsidRPr="000C723D">
              <w:rPr>
                <w:rFonts w:ascii="Arial" w:hAnsi="Arial" w:cs="Arial"/>
                <w:sz w:val="21"/>
                <w:szCs w:val="21"/>
                <w:lang w:val="en-GB"/>
              </w:rPr>
              <w:t xml:space="preserve">December 2019 </w:t>
            </w:r>
            <w:r w:rsidRPr="000C723D">
              <w:rPr>
                <w:rFonts w:ascii="Arial" w:hAnsi="Arial" w:cs="Arial"/>
                <w:sz w:val="21"/>
                <w:szCs w:val="21"/>
                <w:lang w:val="en-GB"/>
              </w:rPr>
              <w:t>baseline.</w:t>
            </w:r>
          </w:p>
        </w:tc>
      </w:tr>
      <w:tr w:rsidR="00782AD0" w:rsidRPr="000C723D" w14:paraId="3B271B80" w14:textId="77777777" w:rsidTr="5AB9FC1B">
        <w:tc>
          <w:tcPr>
            <w:tcW w:w="7650" w:type="dxa"/>
          </w:tcPr>
          <w:p w14:paraId="220DB4A3" w14:textId="65460006" w:rsidR="00D7198A" w:rsidRPr="000C723D" w:rsidRDefault="00D7198A" w:rsidP="00174279">
            <w:pPr>
              <w:jc w:val="both"/>
              <w:rPr>
                <w:rFonts w:ascii="Arial" w:hAnsi="Arial" w:cs="Arial"/>
                <w:b/>
                <w:bCs/>
                <w:sz w:val="21"/>
                <w:szCs w:val="21"/>
                <w:lang w:val="en-GB"/>
              </w:rPr>
            </w:pPr>
            <w:r w:rsidRPr="000C723D">
              <w:rPr>
                <w:rFonts w:ascii="Arial" w:hAnsi="Arial" w:cs="Arial"/>
                <w:b/>
                <w:bCs/>
                <w:sz w:val="21"/>
                <w:szCs w:val="21"/>
                <w:lang w:val="en-GB"/>
              </w:rPr>
              <w:t>Tackle cyber</w:t>
            </w:r>
            <w:r w:rsidR="00B66EC5" w:rsidRPr="000C723D">
              <w:rPr>
                <w:rFonts w:ascii="Arial" w:hAnsi="Arial" w:cs="Arial"/>
                <w:b/>
                <w:bCs/>
                <w:sz w:val="21"/>
                <w:szCs w:val="21"/>
                <w:lang w:val="en-GB"/>
              </w:rPr>
              <w:t>-</w:t>
            </w:r>
            <w:r w:rsidRPr="000C723D">
              <w:rPr>
                <w:rFonts w:ascii="Arial" w:hAnsi="Arial" w:cs="Arial"/>
                <w:b/>
                <w:bCs/>
                <w:sz w:val="21"/>
                <w:szCs w:val="21"/>
                <w:lang w:val="en-GB"/>
              </w:rPr>
              <w:t>crime</w:t>
            </w:r>
          </w:p>
          <w:p w14:paraId="6A886A62" w14:textId="759B8B6B" w:rsidR="00E96383" w:rsidRPr="000C723D" w:rsidRDefault="00A470B5" w:rsidP="00174279">
            <w:pPr>
              <w:jc w:val="both"/>
              <w:rPr>
                <w:rFonts w:ascii="Arial" w:hAnsi="Arial" w:cs="Arial"/>
                <w:i/>
                <w:iCs/>
                <w:sz w:val="20"/>
                <w:szCs w:val="20"/>
                <w:lang w:val="en-GB"/>
              </w:rPr>
            </w:pPr>
            <w:r w:rsidRPr="000C723D">
              <w:rPr>
                <w:rFonts w:ascii="Arial" w:hAnsi="Arial" w:cs="Arial"/>
                <w:i/>
                <w:iCs/>
                <w:sz w:val="20"/>
                <w:szCs w:val="20"/>
                <w:lang w:val="en-GB"/>
              </w:rPr>
              <w:t>[</w:t>
            </w:r>
            <w:r w:rsidRPr="000C723D">
              <w:rPr>
                <w:rFonts w:ascii="Arial" w:hAnsi="Arial" w:cs="Arial"/>
                <w:b/>
                <w:bCs/>
                <w:i/>
                <w:iCs/>
                <w:sz w:val="20"/>
                <w:szCs w:val="20"/>
                <w:lang w:val="en-GB"/>
              </w:rPr>
              <w:t>N.B.</w:t>
            </w:r>
            <w:r w:rsidRPr="000C723D">
              <w:rPr>
                <w:rFonts w:ascii="Arial" w:hAnsi="Arial" w:cs="Arial"/>
                <w:i/>
                <w:iCs/>
                <w:sz w:val="20"/>
                <w:szCs w:val="20"/>
                <w:lang w:val="en-GB"/>
              </w:rPr>
              <w:t xml:space="preserve"> </w:t>
            </w:r>
            <w:r w:rsidR="00447F53" w:rsidRPr="000C723D">
              <w:rPr>
                <w:rFonts w:ascii="Arial" w:hAnsi="Arial" w:cs="Arial"/>
                <w:i/>
                <w:iCs/>
                <w:sz w:val="20"/>
                <w:szCs w:val="20"/>
                <w:lang w:val="en-GB"/>
              </w:rPr>
              <w:t xml:space="preserve">There is no local or national data </w:t>
            </w:r>
            <w:r w:rsidR="00B646DD" w:rsidRPr="000C723D">
              <w:rPr>
                <w:rFonts w:ascii="Arial" w:hAnsi="Arial" w:cs="Arial"/>
                <w:i/>
                <w:iCs/>
                <w:sz w:val="20"/>
                <w:szCs w:val="20"/>
                <w:lang w:val="en-GB"/>
              </w:rPr>
              <w:t xml:space="preserve">available </w:t>
            </w:r>
            <w:r w:rsidR="00D66581" w:rsidRPr="000C723D">
              <w:rPr>
                <w:rFonts w:ascii="Arial" w:hAnsi="Arial" w:cs="Arial"/>
                <w:i/>
                <w:iCs/>
                <w:sz w:val="20"/>
                <w:szCs w:val="20"/>
                <w:lang w:val="en-GB"/>
              </w:rPr>
              <w:t xml:space="preserve">relating </w:t>
            </w:r>
            <w:r w:rsidR="00AF2D20" w:rsidRPr="000C723D">
              <w:rPr>
                <w:rFonts w:ascii="Arial" w:hAnsi="Arial" w:cs="Arial"/>
                <w:i/>
                <w:iCs/>
                <w:sz w:val="20"/>
                <w:szCs w:val="20"/>
                <w:lang w:val="en-GB"/>
              </w:rPr>
              <w:t xml:space="preserve">to </w:t>
            </w:r>
            <w:r w:rsidR="00447F53" w:rsidRPr="000C723D">
              <w:rPr>
                <w:rFonts w:ascii="Arial" w:hAnsi="Arial" w:cs="Arial"/>
                <w:i/>
                <w:iCs/>
                <w:sz w:val="20"/>
                <w:szCs w:val="20"/>
                <w:lang w:val="en-GB"/>
              </w:rPr>
              <w:t>confidence in the Police response to cybe</w:t>
            </w:r>
            <w:r w:rsidR="00B66EC5" w:rsidRPr="000C723D">
              <w:rPr>
                <w:rFonts w:ascii="Arial" w:hAnsi="Arial" w:cs="Arial"/>
                <w:i/>
                <w:iCs/>
                <w:sz w:val="20"/>
                <w:szCs w:val="20"/>
                <w:lang w:val="en-GB"/>
              </w:rPr>
              <w:t>r-</w:t>
            </w:r>
            <w:r w:rsidR="00447F53" w:rsidRPr="000C723D">
              <w:rPr>
                <w:rFonts w:ascii="Arial" w:hAnsi="Arial" w:cs="Arial"/>
                <w:i/>
                <w:iCs/>
                <w:sz w:val="20"/>
                <w:szCs w:val="20"/>
                <w:lang w:val="en-GB"/>
              </w:rPr>
              <w:t xml:space="preserve">crime. </w:t>
            </w:r>
            <w:r w:rsidR="00E96383" w:rsidRPr="000C723D">
              <w:rPr>
                <w:rFonts w:ascii="Arial" w:hAnsi="Arial" w:cs="Arial"/>
                <w:i/>
                <w:iCs/>
                <w:sz w:val="20"/>
                <w:szCs w:val="20"/>
                <w:lang w:val="en-GB"/>
              </w:rPr>
              <w:t>A</w:t>
            </w:r>
            <w:r w:rsidR="00447F53" w:rsidRPr="000C723D">
              <w:rPr>
                <w:rFonts w:ascii="Arial" w:hAnsi="Arial" w:cs="Arial"/>
                <w:i/>
                <w:iCs/>
                <w:sz w:val="20"/>
                <w:szCs w:val="20"/>
                <w:lang w:val="en-GB"/>
              </w:rPr>
              <w:t xml:space="preserve"> proxy measure of the number of recorded online</w:t>
            </w:r>
            <w:r w:rsidR="00082B8D" w:rsidRPr="000C723D">
              <w:rPr>
                <w:rFonts w:ascii="Arial" w:hAnsi="Arial" w:cs="Arial"/>
                <w:i/>
                <w:iCs/>
                <w:sz w:val="20"/>
                <w:szCs w:val="20"/>
                <w:lang w:val="en-GB"/>
              </w:rPr>
              <w:t xml:space="preserve"> </w:t>
            </w:r>
            <w:r w:rsidR="00447F53" w:rsidRPr="000C723D">
              <w:rPr>
                <w:rFonts w:ascii="Arial" w:hAnsi="Arial" w:cs="Arial"/>
                <w:i/>
                <w:iCs/>
                <w:sz w:val="20"/>
                <w:szCs w:val="20"/>
                <w:lang w:val="en-GB"/>
              </w:rPr>
              <w:t>/</w:t>
            </w:r>
            <w:r w:rsidR="00082B8D" w:rsidRPr="000C723D">
              <w:rPr>
                <w:rFonts w:ascii="Arial" w:hAnsi="Arial" w:cs="Arial"/>
                <w:i/>
                <w:iCs/>
                <w:sz w:val="20"/>
                <w:szCs w:val="20"/>
                <w:lang w:val="en-GB"/>
              </w:rPr>
              <w:t xml:space="preserve"> </w:t>
            </w:r>
            <w:r w:rsidR="00447F53" w:rsidRPr="000C723D">
              <w:rPr>
                <w:rFonts w:ascii="Arial" w:hAnsi="Arial" w:cs="Arial"/>
                <w:i/>
                <w:iCs/>
                <w:sz w:val="20"/>
                <w:szCs w:val="20"/>
                <w:lang w:val="en-GB"/>
              </w:rPr>
              <w:t xml:space="preserve">cyber-crimes where the victim </w:t>
            </w:r>
            <w:r w:rsidR="00AF2D20" w:rsidRPr="000C723D">
              <w:rPr>
                <w:rFonts w:ascii="Arial" w:hAnsi="Arial" w:cs="Arial"/>
                <w:i/>
                <w:iCs/>
                <w:sz w:val="20"/>
                <w:szCs w:val="20"/>
                <w:lang w:val="en-GB"/>
              </w:rPr>
              <w:t xml:space="preserve">was </w:t>
            </w:r>
            <w:r w:rsidR="00447F53" w:rsidRPr="000C723D">
              <w:rPr>
                <w:rFonts w:ascii="Arial" w:hAnsi="Arial" w:cs="Arial"/>
                <w:i/>
                <w:iCs/>
                <w:sz w:val="20"/>
                <w:szCs w:val="20"/>
                <w:lang w:val="en-GB"/>
              </w:rPr>
              <w:t>an organisation has been used</w:t>
            </w:r>
            <w:r w:rsidR="00E96383" w:rsidRPr="000C723D">
              <w:rPr>
                <w:rFonts w:ascii="Arial" w:hAnsi="Arial" w:cs="Arial"/>
                <w:i/>
                <w:iCs/>
                <w:sz w:val="20"/>
                <w:szCs w:val="20"/>
                <w:lang w:val="en-GB"/>
              </w:rPr>
              <w:t>]</w:t>
            </w:r>
          </w:p>
          <w:p w14:paraId="38C05313" w14:textId="7C2938F0" w:rsidR="00782AD0" w:rsidRPr="000C723D" w:rsidRDefault="00E96383" w:rsidP="0086058A">
            <w:pPr>
              <w:spacing w:before="40"/>
              <w:jc w:val="both"/>
              <w:rPr>
                <w:rFonts w:ascii="Arial" w:hAnsi="Arial" w:cs="Arial"/>
                <w:sz w:val="21"/>
                <w:szCs w:val="21"/>
                <w:lang w:val="en-GB"/>
              </w:rPr>
            </w:pPr>
            <w:r w:rsidRPr="000C723D">
              <w:rPr>
                <w:rFonts w:ascii="Arial" w:hAnsi="Arial" w:cs="Arial"/>
                <w:sz w:val="21"/>
                <w:szCs w:val="21"/>
                <w:lang w:val="en-GB"/>
              </w:rPr>
              <w:t>In 202</w:t>
            </w:r>
            <w:r w:rsidR="006B33E8" w:rsidRPr="000C723D">
              <w:rPr>
                <w:rFonts w:ascii="Arial" w:hAnsi="Arial" w:cs="Arial"/>
                <w:sz w:val="21"/>
                <w:szCs w:val="21"/>
                <w:lang w:val="en-GB"/>
              </w:rPr>
              <w:t>4</w:t>
            </w:r>
            <w:r w:rsidRPr="000C723D">
              <w:rPr>
                <w:rFonts w:ascii="Arial" w:hAnsi="Arial" w:cs="Arial"/>
                <w:sz w:val="21"/>
                <w:szCs w:val="21"/>
                <w:lang w:val="en-GB"/>
              </w:rPr>
              <w:t>/2</w:t>
            </w:r>
            <w:r w:rsidR="006B33E8" w:rsidRPr="000C723D">
              <w:rPr>
                <w:rFonts w:ascii="Arial" w:hAnsi="Arial" w:cs="Arial"/>
                <w:sz w:val="21"/>
                <w:szCs w:val="21"/>
                <w:lang w:val="en-GB"/>
              </w:rPr>
              <w:t>5</w:t>
            </w:r>
            <w:r w:rsidR="00F85819" w:rsidRPr="000C723D">
              <w:rPr>
                <w:rFonts w:ascii="Arial" w:hAnsi="Arial" w:cs="Arial"/>
                <w:sz w:val="21"/>
                <w:szCs w:val="21"/>
                <w:lang w:val="en-GB"/>
              </w:rPr>
              <w:t xml:space="preserve">, there were </w:t>
            </w:r>
            <w:r w:rsidR="006B33E8" w:rsidRPr="000C723D">
              <w:rPr>
                <w:rFonts w:ascii="Arial" w:hAnsi="Arial" w:cs="Arial"/>
                <w:sz w:val="21"/>
                <w:szCs w:val="21"/>
                <w:lang w:val="en-GB"/>
              </w:rPr>
              <w:t>87</w:t>
            </w:r>
            <w:r w:rsidR="00F85819" w:rsidRPr="000C723D">
              <w:rPr>
                <w:rFonts w:ascii="Arial" w:hAnsi="Arial" w:cs="Arial"/>
                <w:sz w:val="21"/>
                <w:szCs w:val="21"/>
                <w:lang w:val="en-GB"/>
              </w:rPr>
              <w:t xml:space="preserve"> online related offences where the victim was an organisation</w:t>
            </w:r>
            <w:r w:rsidR="00AF5B74" w:rsidRPr="000C723D">
              <w:rPr>
                <w:rFonts w:ascii="Arial" w:hAnsi="Arial" w:cs="Arial"/>
                <w:sz w:val="21"/>
                <w:szCs w:val="21"/>
                <w:lang w:val="en-GB"/>
              </w:rPr>
              <w:t>; a</w:t>
            </w:r>
            <w:r w:rsidR="004B5805" w:rsidRPr="000C723D">
              <w:rPr>
                <w:rFonts w:ascii="Arial" w:hAnsi="Arial" w:cs="Arial"/>
                <w:sz w:val="21"/>
                <w:szCs w:val="21"/>
                <w:lang w:val="en-GB"/>
              </w:rPr>
              <w:t>n increase o</w:t>
            </w:r>
            <w:r w:rsidR="00AF5B74" w:rsidRPr="000C723D">
              <w:rPr>
                <w:rFonts w:ascii="Arial" w:hAnsi="Arial" w:cs="Arial"/>
                <w:sz w:val="21"/>
                <w:szCs w:val="21"/>
                <w:lang w:val="en-GB"/>
              </w:rPr>
              <w:t xml:space="preserve">f </w:t>
            </w:r>
            <w:r w:rsidR="004B5805" w:rsidRPr="000C723D">
              <w:rPr>
                <w:rFonts w:ascii="Arial" w:hAnsi="Arial" w:cs="Arial"/>
                <w:sz w:val="21"/>
                <w:szCs w:val="21"/>
                <w:lang w:val="en-GB"/>
              </w:rPr>
              <w:t>24.3</w:t>
            </w:r>
            <w:r w:rsidR="002F5957" w:rsidRPr="000C723D">
              <w:rPr>
                <w:rFonts w:ascii="Arial" w:hAnsi="Arial" w:cs="Arial"/>
                <w:sz w:val="21"/>
                <w:szCs w:val="21"/>
                <w:lang w:val="en-GB"/>
              </w:rPr>
              <w:t>%</w:t>
            </w:r>
            <w:r w:rsidR="00AF5B74" w:rsidRPr="000C723D">
              <w:rPr>
                <w:rFonts w:ascii="Arial" w:hAnsi="Arial" w:cs="Arial"/>
                <w:sz w:val="21"/>
                <w:szCs w:val="21"/>
                <w:lang w:val="en-GB"/>
              </w:rPr>
              <w:t xml:space="preserve"> (or </w:t>
            </w:r>
            <w:r w:rsidR="00A73D54" w:rsidRPr="000C723D">
              <w:rPr>
                <w:rFonts w:ascii="Arial" w:hAnsi="Arial" w:cs="Arial"/>
                <w:sz w:val="21"/>
                <w:szCs w:val="21"/>
                <w:lang w:val="en-GB"/>
              </w:rPr>
              <w:t>17</w:t>
            </w:r>
            <w:r w:rsidR="00AF5B74" w:rsidRPr="000C723D">
              <w:rPr>
                <w:rFonts w:ascii="Arial" w:hAnsi="Arial" w:cs="Arial"/>
                <w:sz w:val="21"/>
                <w:szCs w:val="21"/>
                <w:lang w:val="en-GB"/>
              </w:rPr>
              <w:t xml:space="preserve">) </w:t>
            </w:r>
            <w:r w:rsidR="00742400" w:rsidRPr="000C723D">
              <w:rPr>
                <w:rFonts w:ascii="Arial" w:hAnsi="Arial" w:cs="Arial"/>
                <w:sz w:val="21"/>
                <w:szCs w:val="21"/>
                <w:lang w:val="en-GB"/>
              </w:rPr>
              <w:t>on the previous year.</w:t>
            </w:r>
          </w:p>
        </w:tc>
      </w:tr>
      <w:tr w:rsidR="00742400" w14:paraId="070198D8" w14:textId="77777777" w:rsidTr="5AB9FC1B">
        <w:tc>
          <w:tcPr>
            <w:tcW w:w="7650" w:type="dxa"/>
          </w:tcPr>
          <w:p w14:paraId="5C34CDD3" w14:textId="5A8B1583" w:rsidR="00843012" w:rsidRPr="000C723D" w:rsidRDefault="00843012" w:rsidP="00174279">
            <w:pPr>
              <w:jc w:val="both"/>
              <w:rPr>
                <w:rFonts w:ascii="Arial" w:hAnsi="Arial" w:cs="Arial"/>
                <w:b/>
                <w:bCs/>
                <w:sz w:val="21"/>
                <w:szCs w:val="21"/>
                <w:lang w:val="en-GB"/>
              </w:rPr>
            </w:pPr>
            <w:r w:rsidRPr="000C723D">
              <w:rPr>
                <w:rFonts w:ascii="Arial" w:hAnsi="Arial" w:cs="Arial"/>
                <w:b/>
                <w:bCs/>
                <w:sz w:val="21"/>
                <w:szCs w:val="21"/>
                <w:lang w:val="en-GB"/>
              </w:rPr>
              <w:t xml:space="preserve">Improve satisfaction among victims, with a focus on victims of </w:t>
            </w:r>
            <w:r w:rsidR="00A9379A" w:rsidRPr="000C723D">
              <w:rPr>
                <w:rFonts w:ascii="Arial" w:hAnsi="Arial" w:cs="Arial"/>
                <w:b/>
                <w:bCs/>
                <w:sz w:val="21"/>
                <w:szCs w:val="21"/>
                <w:lang w:val="en-GB"/>
              </w:rPr>
              <w:t>DA</w:t>
            </w:r>
          </w:p>
          <w:p w14:paraId="2A52ED87" w14:textId="77777777" w:rsidR="00742400" w:rsidRPr="000C723D" w:rsidRDefault="00B61E29" w:rsidP="0086058A">
            <w:pPr>
              <w:spacing w:after="40"/>
              <w:jc w:val="both"/>
              <w:rPr>
                <w:rFonts w:ascii="Arial" w:hAnsi="Arial" w:cs="Arial"/>
                <w:sz w:val="21"/>
                <w:szCs w:val="21"/>
                <w:lang w:val="en-GB"/>
              </w:rPr>
            </w:pPr>
            <w:r w:rsidRPr="000C723D">
              <w:rPr>
                <w:rFonts w:ascii="Arial" w:hAnsi="Arial" w:cs="Arial"/>
                <w:sz w:val="21"/>
                <w:szCs w:val="21"/>
                <w:lang w:val="en-GB"/>
              </w:rPr>
              <w:t xml:space="preserve">Kent Police </w:t>
            </w:r>
            <w:r w:rsidR="000B57FE" w:rsidRPr="000C723D">
              <w:rPr>
                <w:rFonts w:ascii="Arial" w:hAnsi="Arial" w:cs="Arial"/>
                <w:sz w:val="21"/>
                <w:szCs w:val="21"/>
                <w:lang w:val="en-GB"/>
              </w:rPr>
              <w:t>conducts three satisfaction surveys:</w:t>
            </w:r>
          </w:p>
          <w:p w14:paraId="02F3F5ED" w14:textId="7EFFA597" w:rsidR="00454939" w:rsidRPr="000C723D" w:rsidRDefault="00454939" w:rsidP="001D2860">
            <w:pPr>
              <w:pStyle w:val="ListParagraph"/>
              <w:numPr>
                <w:ilvl w:val="0"/>
                <w:numId w:val="14"/>
              </w:numPr>
              <w:ind w:left="357" w:hanging="357"/>
              <w:contextualSpacing w:val="0"/>
              <w:jc w:val="both"/>
              <w:rPr>
                <w:rFonts w:ascii="Arial" w:hAnsi="Arial" w:cs="Arial"/>
                <w:sz w:val="21"/>
                <w:szCs w:val="21"/>
                <w:lang w:val="en-GB"/>
              </w:rPr>
            </w:pPr>
            <w:r w:rsidRPr="000C723D">
              <w:rPr>
                <w:rFonts w:ascii="Arial" w:hAnsi="Arial" w:cs="Arial"/>
                <w:sz w:val="21"/>
                <w:szCs w:val="21"/>
                <w:lang w:val="en-GB"/>
              </w:rPr>
              <w:t>D</w:t>
            </w:r>
            <w:r w:rsidR="00A9379A" w:rsidRPr="000C723D">
              <w:rPr>
                <w:rFonts w:ascii="Arial" w:hAnsi="Arial" w:cs="Arial"/>
                <w:sz w:val="21"/>
                <w:szCs w:val="21"/>
                <w:lang w:val="en-GB"/>
              </w:rPr>
              <w:t>A</w:t>
            </w:r>
            <w:r w:rsidRPr="000C723D">
              <w:rPr>
                <w:rFonts w:ascii="Arial" w:hAnsi="Arial" w:cs="Arial"/>
                <w:sz w:val="21"/>
                <w:szCs w:val="21"/>
                <w:lang w:val="en-GB"/>
              </w:rPr>
              <w:t xml:space="preserve"> </w:t>
            </w:r>
            <w:r w:rsidR="00EF2365" w:rsidRPr="000C723D">
              <w:rPr>
                <w:rFonts w:ascii="Arial" w:hAnsi="Arial" w:cs="Arial"/>
                <w:sz w:val="21"/>
                <w:szCs w:val="21"/>
                <w:lang w:val="en-GB"/>
              </w:rPr>
              <w:t>-</w:t>
            </w:r>
            <w:r w:rsidRPr="000C723D">
              <w:rPr>
                <w:rFonts w:ascii="Arial" w:hAnsi="Arial" w:cs="Arial"/>
                <w:sz w:val="21"/>
                <w:szCs w:val="21"/>
                <w:lang w:val="en-GB"/>
              </w:rPr>
              <w:t xml:space="preserve"> </w:t>
            </w:r>
            <w:r w:rsidR="00AD29D0" w:rsidRPr="000C723D">
              <w:rPr>
                <w:rFonts w:ascii="Arial" w:hAnsi="Arial" w:cs="Arial"/>
                <w:sz w:val="21"/>
                <w:szCs w:val="21"/>
                <w:lang w:val="en-GB"/>
              </w:rPr>
              <w:t>in 202</w:t>
            </w:r>
            <w:r w:rsidR="001510D9" w:rsidRPr="000C723D">
              <w:rPr>
                <w:rFonts w:ascii="Arial" w:hAnsi="Arial" w:cs="Arial"/>
                <w:sz w:val="21"/>
                <w:szCs w:val="21"/>
                <w:lang w:val="en-GB"/>
              </w:rPr>
              <w:t>4</w:t>
            </w:r>
            <w:r w:rsidR="00AD29D0" w:rsidRPr="000C723D">
              <w:rPr>
                <w:rFonts w:ascii="Arial" w:hAnsi="Arial" w:cs="Arial"/>
                <w:sz w:val="21"/>
                <w:szCs w:val="21"/>
                <w:lang w:val="en-GB"/>
              </w:rPr>
              <w:t>/2</w:t>
            </w:r>
            <w:r w:rsidR="001510D9" w:rsidRPr="000C723D">
              <w:rPr>
                <w:rFonts w:ascii="Arial" w:hAnsi="Arial" w:cs="Arial"/>
                <w:sz w:val="21"/>
                <w:szCs w:val="21"/>
                <w:lang w:val="en-GB"/>
              </w:rPr>
              <w:t>5</w:t>
            </w:r>
            <w:r w:rsidR="0048690B" w:rsidRPr="000C723D">
              <w:rPr>
                <w:rFonts w:ascii="Arial" w:hAnsi="Arial" w:cs="Arial"/>
                <w:sz w:val="21"/>
                <w:szCs w:val="21"/>
                <w:lang w:val="en-GB"/>
              </w:rPr>
              <w:t>,</w:t>
            </w:r>
            <w:r w:rsidR="002D7D9C" w:rsidRPr="000C723D">
              <w:rPr>
                <w:rFonts w:ascii="Arial" w:hAnsi="Arial" w:cs="Arial"/>
                <w:sz w:val="21"/>
                <w:szCs w:val="21"/>
                <w:lang w:val="en-GB"/>
              </w:rPr>
              <w:t xml:space="preserve"> </w:t>
            </w:r>
            <w:r w:rsidR="002A4EEA" w:rsidRPr="000C723D">
              <w:rPr>
                <w:rFonts w:ascii="Arial" w:hAnsi="Arial" w:cs="Arial"/>
                <w:sz w:val="21"/>
                <w:szCs w:val="21"/>
                <w:lang w:val="en-GB"/>
              </w:rPr>
              <w:t>o</w:t>
            </w:r>
            <w:r w:rsidRPr="000C723D">
              <w:rPr>
                <w:rFonts w:ascii="Arial" w:hAnsi="Arial" w:cs="Arial"/>
                <w:sz w:val="21"/>
                <w:szCs w:val="21"/>
                <w:lang w:val="en-GB"/>
              </w:rPr>
              <w:t xml:space="preserve">verall victim satisfaction </w:t>
            </w:r>
            <w:r w:rsidR="00AD29D0" w:rsidRPr="000C723D">
              <w:rPr>
                <w:rFonts w:ascii="Arial" w:hAnsi="Arial" w:cs="Arial"/>
                <w:sz w:val="21"/>
                <w:szCs w:val="21"/>
                <w:lang w:val="en-GB"/>
              </w:rPr>
              <w:t>was</w:t>
            </w:r>
            <w:r w:rsidRPr="000C723D">
              <w:rPr>
                <w:rFonts w:ascii="Arial" w:hAnsi="Arial" w:cs="Arial"/>
                <w:sz w:val="21"/>
                <w:szCs w:val="21"/>
                <w:lang w:val="en-GB"/>
              </w:rPr>
              <w:t xml:space="preserve"> </w:t>
            </w:r>
            <w:r w:rsidR="00F036F3" w:rsidRPr="000C723D">
              <w:rPr>
                <w:rFonts w:ascii="Arial" w:hAnsi="Arial" w:cs="Arial"/>
                <w:sz w:val="21"/>
                <w:szCs w:val="21"/>
                <w:lang w:val="en-GB"/>
              </w:rPr>
              <w:t>9</w:t>
            </w:r>
            <w:r w:rsidR="0065518E" w:rsidRPr="000C723D">
              <w:rPr>
                <w:rFonts w:ascii="Arial" w:hAnsi="Arial" w:cs="Arial"/>
                <w:sz w:val="21"/>
                <w:szCs w:val="21"/>
                <w:lang w:val="en-GB"/>
              </w:rPr>
              <w:t>3.4</w:t>
            </w:r>
            <w:r w:rsidR="00F036F3" w:rsidRPr="000C723D">
              <w:rPr>
                <w:rFonts w:ascii="Arial" w:hAnsi="Arial" w:cs="Arial"/>
                <w:sz w:val="21"/>
                <w:szCs w:val="21"/>
                <w:lang w:val="en-GB"/>
              </w:rPr>
              <w:t>%</w:t>
            </w:r>
            <w:r w:rsidR="00C37317" w:rsidRPr="000C723D">
              <w:rPr>
                <w:rFonts w:ascii="Arial" w:hAnsi="Arial" w:cs="Arial"/>
                <w:sz w:val="21"/>
                <w:szCs w:val="21"/>
                <w:lang w:val="en-GB"/>
              </w:rPr>
              <w:t xml:space="preserve">; </w:t>
            </w:r>
            <w:r w:rsidRPr="000C723D">
              <w:rPr>
                <w:rFonts w:ascii="Arial" w:hAnsi="Arial" w:cs="Arial"/>
                <w:sz w:val="21"/>
                <w:szCs w:val="21"/>
                <w:lang w:val="en-GB"/>
              </w:rPr>
              <w:t>a</w:t>
            </w:r>
            <w:r w:rsidR="009D25F1" w:rsidRPr="000C723D">
              <w:rPr>
                <w:rFonts w:ascii="Arial" w:hAnsi="Arial" w:cs="Arial"/>
                <w:sz w:val="21"/>
                <w:szCs w:val="21"/>
                <w:lang w:val="en-GB"/>
              </w:rPr>
              <w:t xml:space="preserve">n increase of 2.5 percentage points </w:t>
            </w:r>
            <w:r w:rsidR="00417E33" w:rsidRPr="000C723D">
              <w:rPr>
                <w:rFonts w:ascii="Arial" w:hAnsi="Arial" w:cs="Arial"/>
                <w:sz w:val="21"/>
                <w:szCs w:val="21"/>
                <w:lang w:val="en-GB"/>
              </w:rPr>
              <w:t xml:space="preserve">on </w:t>
            </w:r>
            <w:r w:rsidRPr="000C723D">
              <w:rPr>
                <w:rFonts w:ascii="Arial" w:hAnsi="Arial" w:cs="Arial"/>
                <w:sz w:val="21"/>
                <w:szCs w:val="21"/>
                <w:lang w:val="en-GB"/>
              </w:rPr>
              <w:t>the 12 months</w:t>
            </w:r>
            <w:r w:rsidR="002D7D9C" w:rsidRPr="000C723D">
              <w:rPr>
                <w:rFonts w:ascii="Arial" w:hAnsi="Arial" w:cs="Arial"/>
                <w:sz w:val="21"/>
                <w:szCs w:val="21"/>
                <w:lang w:val="en-GB"/>
              </w:rPr>
              <w:t xml:space="preserve"> to </w:t>
            </w:r>
            <w:r w:rsidRPr="000C723D">
              <w:rPr>
                <w:rFonts w:ascii="Arial" w:hAnsi="Arial" w:cs="Arial"/>
                <w:sz w:val="21"/>
                <w:szCs w:val="21"/>
                <w:lang w:val="en-GB"/>
              </w:rPr>
              <w:t>March 202</w:t>
            </w:r>
            <w:r w:rsidR="00513403" w:rsidRPr="000C723D">
              <w:rPr>
                <w:rFonts w:ascii="Arial" w:hAnsi="Arial" w:cs="Arial"/>
                <w:sz w:val="21"/>
                <w:szCs w:val="21"/>
                <w:lang w:val="en-GB"/>
              </w:rPr>
              <w:t>4</w:t>
            </w:r>
            <w:r w:rsidR="00417E33" w:rsidRPr="000C723D">
              <w:rPr>
                <w:rFonts w:ascii="Arial" w:hAnsi="Arial" w:cs="Arial"/>
                <w:sz w:val="21"/>
                <w:szCs w:val="21"/>
                <w:lang w:val="en-GB"/>
              </w:rPr>
              <w:t xml:space="preserve"> (</w:t>
            </w:r>
            <w:r w:rsidR="00513403" w:rsidRPr="000C723D">
              <w:rPr>
                <w:rFonts w:ascii="Arial" w:hAnsi="Arial" w:cs="Arial"/>
                <w:sz w:val="21"/>
                <w:szCs w:val="21"/>
                <w:lang w:val="en-GB"/>
              </w:rPr>
              <w:t>90.9</w:t>
            </w:r>
            <w:r w:rsidR="00417E33" w:rsidRPr="000C723D">
              <w:rPr>
                <w:rFonts w:ascii="Arial" w:hAnsi="Arial" w:cs="Arial"/>
                <w:sz w:val="21"/>
                <w:szCs w:val="21"/>
                <w:lang w:val="en-GB"/>
              </w:rPr>
              <w:t>%)</w:t>
            </w:r>
            <w:r w:rsidRPr="000C723D">
              <w:rPr>
                <w:rFonts w:ascii="Arial" w:hAnsi="Arial" w:cs="Arial"/>
                <w:sz w:val="21"/>
                <w:szCs w:val="21"/>
                <w:lang w:val="en-GB"/>
              </w:rPr>
              <w:t>.</w:t>
            </w:r>
          </w:p>
          <w:p w14:paraId="642E259D" w14:textId="544DA68D" w:rsidR="00454939" w:rsidRPr="000C723D" w:rsidRDefault="00454939" w:rsidP="001D2860">
            <w:pPr>
              <w:pStyle w:val="ListParagraph"/>
              <w:numPr>
                <w:ilvl w:val="0"/>
                <w:numId w:val="14"/>
              </w:numPr>
              <w:spacing w:before="40"/>
              <w:ind w:left="357" w:hanging="357"/>
              <w:contextualSpacing w:val="0"/>
              <w:jc w:val="both"/>
              <w:rPr>
                <w:rFonts w:ascii="Arial" w:hAnsi="Arial" w:cs="Arial"/>
                <w:sz w:val="21"/>
                <w:szCs w:val="21"/>
                <w:lang w:val="en-GB"/>
              </w:rPr>
            </w:pPr>
            <w:r w:rsidRPr="000C723D">
              <w:rPr>
                <w:rFonts w:ascii="Arial" w:hAnsi="Arial" w:cs="Arial"/>
                <w:sz w:val="21"/>
                <w:szCs w:val="21"/>
                <w:lang w:val="en-GB"/>
              </w:rPr>
              <w:t xml:space="preserve">Hate Crime </w:t>
            </w:r>
            <w:r w:rsidR="00792922" w:rsidRPr="000C723D">
              <w:rPr>
                <w:rFonts w:ascii="Arial" w:hAnsi="Arial" w:cs="Arial"/>
                <w:sz w:val="21"/>
                <w:szCs w:val="21"/>
                <w:lang w:val="en-GB"/>
              </w:rPr>
              <w:t>-</w:t>
            </w:r>
            <w:r w:rsidRPr="000C723D">
              <w:rPr>
                <w:rFonts w:ascii="Arial" w:hAnsi="Arial" w:cs="Arial"/>
                <w:sz w:val="21"/>
                <w:szCs w:val="21"/>
                <w:lang w:val="en-GB"/>
              </w:rPr>
              <w:t xml:space="preserve"> </w:t>
            </w:r>
            <w:r w:rsidR="00EF2365" w:rsidRPr="000C723D">
              <w:rPr>
                <w:rFonts w:ascii="Arial" w:hAnsi="Arial" w:cs="Arial"/>
                <w:sz w:val="21"/>
                <w:szCs w:val="21"/>
                <w:lang w:val="en-GB"/>
              </w:rPr>
              <w:t>in 202</w:t>
            </w:r>
            <w:r w:rsidR="00513403" w:rsidRPr="000C723D">
              <w:rPr>
                <w:rFonts w:ascii="Arial" w:hAnsi="Arial" w:cs="Arial"/>
                <w:sz w:val="21"/>
                <w:szCs w:val="21"/>
                <w:lang w:val="en-GB"/>
              </w:rPr>
              <w:t>4</w:t>
            </w:r>
            <w:r w:rsidR="00EF2365" w:rsidRPr="000C723D">
              <w:rPr>
                <w:rFonts w:ascii="Arial" w:hAnsi="Arial" w:cs="Arial"/>
                <w:sz w:val="21"/>
                <w:szCs w:val="21"/>
                <w:lang w:val="en-GB"/>
              </w:rPr>
              <w:t>/2</w:t>
            </w:r>
            <w:r w:rsidR="00513403" w:rsidRPr="000C723D">
              <w:rPr>
                <w:rFonts w:ascii="Arial" w:hAnsi="Arial" w:cs="Arial"/>
                <w:sz w:val="21"/>
                <w:szCs w:val="21"/>
                <w:lang w:val="en-GB"/>
              </w:rPr>
              <w:t>5</w:t>
            </w:r>
            <w:r w:rsidR="00EF2365" w:rsidRPr="000C723D">
              <w:rPr>
                <w:rFonts w:ascii="Arial" w:hAnsi="Arial" w:cs="Arial"/>
                <w:sz w:val="21"/>
                <w:szCs w:val="21"/>
                <w:lang w:val="en-GB"/>
              </w:rPr>
              <w:t>, o</w:t>
            </w:r>
            <w:r w:rsidRPr="000C723D">
              <w:rPr>
                <w:rFonts w:ascii="Arial" w:hAnsi="Arial" w:cs="Arial"/>
                <w:sz w:val="21"/>
                <w:szCs w:val="21"/>
                <w:lang w:val="en-GB"/>
              </w:rPr>
              <w:t xml:space="preserve">verall </w:t>
            </w:r>
            <w:r w:rsidR="00EF2365" w:rsidRPr="000C723D">
              <w:rPr>
                <w:rFonts w:ascii="Arial" w:hAnsi="Arial" w:cs="Arial"/>
                <w:sz w:val="21"/>
                <w:szCs w:val="21"/>
                <w:lang w:val="en-GB"/>
              </w:rPr>
              <w:t>v</w:t>
            </w:r>
            <w:r w:rsidRPr="000C723D">
              <w:rPr>
                <w:rFonts w:ascii="Arial" w:hAnsi="Arial" w:cs="Arial"/>
                <w:sz w:val="21"/>
                <w:szCs w:val="21"/>
                <w:lang w:val="en-GB"/>
              </w:rPr>
              <w:t xml:space="preserve">ictim </w:t>
            </w:r>
            <w:r w:rsidR="00EF2365" w:rsidRPr="000C723D">
              <w:rPr>
                <w:rFonts w:ascii="Arial" w:hAnsi="Arial" w:cs="Arial"/>
                <w:sz w:val="21"/>
                <w:szCs w:val="21"/>
                <w:lang w:val="en-GB"/>
              </w:rPr>
              <w:t>s</w:t>
            </w:r>
            <w:r w:rsidRPr="000C723D">
              <w:rPr>
                <w:rFonts w:ascii="Arial" w:hAnsi="Arial" w:cs="Arial"/>
                <w:sz w:val="21"/>
                <w:szCs w:val="21"/>
                <w:lang w:val="en-GB"/>
              </w:rPr>
              <w:t xml:space="preserve">atisfaction </w:t>
            </w:r>
            <w:r w:rsidR="00CA2288" w:rsidRPr="000C723D">
              <w:rPr>
                <w:rFonts w:ascii="Arial" w:hAnsi="Arial" w:cs="Arial"/>
                <w:sz w:val="21"/>
                <w:szCs w:val="21"/>
                <w:lang w:val="en-GB"/>
              </w:rPr>
              <w:t xml:space="preserve">was </w:t>
            </w:r>
            <w:r w:rsidR="0010420F" w:rsidRPr="000C723D">
              <w:rPr>
                <w:rFonts w:ascii="Arial" w:hAnsi="Arial" w:cs="Arial"/>
                <w:sz w:val="21"/>
                <w:szCs w:val="21"/>
                <w:lang w:val="en-GB"/>
              </w:rPr>
              <w:t>91.1</w:t>
            </w:r>
            <w:r w:rsidRPr="000C723D">
              <w:rPr>
                <w:rFonts w:ascii="Arial" w:hAnsi="Arial" w:cs="Arial"/>
                <w:sz w:val="21"/>
                <w:szCs w:val="21"/>
                <w:lang w:val="en-GB"/>
              </w:rPr>
              <w:t>%</w:t>
            </w:r>
            <w:r w:rsidR="00CA2288" w:rsidRPr="000C723D">
              <w:rPr>
                <w:rFonts w:ascii="Arial" w:hAnsi="Arial" w:cs="Arial"/>
                <w:sz w:val="21"/>
                <w:szCs w:val="21"/>
                <w:lang w:val="en-GB"/>
              </w:rPr>
              <w:t xml:space="preserve">; </w:t>
            </w:r>
            <w:r w:rsidRPr="000C723D">
              <w:rPr>
                <w:rFonts w:ascii="Arial" w:hAnsi="Arial" w:cs="Arial"/>
                <w:sz w:val="21"/>
                <w:szCs w:val="21"/>
                <w:lang w:val="en-GB"/>
              </w:rPr>
              <w:t>a</w:t>
            </w:r>
            <w:r w:rsidR="00E2713C" w:rsidRPr="000C723D">
              <w:rPr>
                <w:rFonts w:ascii="Arial" w:hAnsi="Arial" w:cs="Arial"/>
                <w:sz w:val="21"/>
                <w:szCs w:val="21"/>
                <w:lang w:val="en-GB"/>
              </w:rPr>
              <w:t xml:space="preserve">n increase of </w:t>
            </w:r>
            <w:r w:rsidR="0010420F" w:rsidRPr="000C723D">
              <w:rPr>
                <w:rFonts w:ascii="Arial" w:hAnsi="Arial" w:cs="Arial"/>
                <w:sz w:val="21"/>
                <w:szCs w:val="21"/>
                <w:lang w:val="en-GB"/>
              </w:rPr>
              <w:t>3.6</w:t>
            </w:r>
            <w:r w:rsidR="006A1F96" w:rsidRPr="000C723D">
              <w:rPr>
                <w:rFonts w:ascii="Arial" w:hAnsi="Arial" w:cs="Arial"/>
                <w:sz w:val="21"/>
                <w:szCs w:val="21"/>
                <w:lang w:val="en-GB"/>
              </w:rPr>
              <w:t xml:space="preserve"> percentage points on the </w:t>
            </w:r>
            <w:r w:rsidRPr="000C723D">
              <w:rPr>
                <w:rFonts w:ascii="Arial" w:hAnsi="Arial" w:cs="Arial"/>
                <w:sz w:val="21"/>
                <w:szCs w:val="21"/>
                <w:lang w:val="en-GB"/>
              </w:rPr>
              <w:t>12 months</w:t>
            </w:r>
            <w:r w:rsidR="00174691" w:rsidRPr="000C723D">
              <w:rPr>
                <w:rFonts w:ascii="Arial" w:hAnsi="Arial" w:cs="Arial"/>
                <w:sz w:val="21"/>
                <w:szCs w:val="21"/>
                <w:lang w:val="en-GB"/>
              </w:rPr>
              <w:t xml:space="preserve"> to</w:t>
            </w:r>
            <w:r w:rsidRPr="000C723D">
              <w:rPr>
                <w:rFonts w:ascii="Arial" w:hAnsi="Arial" w:cs="Arial"/>
                <w:sz w:val="21"/>
                <w:szCs w:val="21"/>
                <w:lang w:val="en-GB"/>
              </w:rPr>
              <w:t xml:space="preserve"> March 202</w:t>
            </w:r>
            <w:r w:rsidR="0010420F" w:rsidRPr="000C723D">
              <w:rPr>
                <w:rFonts w:ascii="Arial" w:hAnsi="Arial" w:cs="Arial"/>
                <w:sz w:val="21"/>
                <w:szCs w:val="21"/>
                <w:lang w:val="en-GB"/>
              </w:rPr>
              <w:t>4</w:t>
            </w:r>
            <w:r w:rsidR="006A1F96" w:rsidRPr="000C723D">
              <w:rPr>
                <w:rFonts w:ascii="Arial" w:hAnsi="Arial" w:cs="Arial"/>
                <w:sz w:val="21"/>
                <w:szCs w:val="21"/>
                <w:lang w:val="en-GB"/>
              </w:rPr>
              <w:t xml:space="preserve"> (8</w:t>
            </w:r>
            <w:r w:rsidR="00834A86" w:rsidRPr="000C723D">
              <w:rPr>
                <w:rFonts w:ascii="Arial" w:hAnsi="Arial" w:cs="Arial"/>
                <w:sz w:val="21"/>
                <w:szCs w:val="21"/>
                <w:lang w:val="en-GB"/>
              </w:rPr>
              <w:t>7.5</w:t>
            </w:r>
            <w:r w:rsidR="006A1F96" w:rsidRPr="000C723D">
              <w:rPr>
                <w:rFonts w:ascii="Arial" w:hAnsi="Arial" w:cs="Arial"/>
                <w:sz w:val="21"/>
                <w:szCs w:val="21"/>
                <w:lang w:val="en-GB"/>
              </w:rPr>
              <w:t>%)</w:t>
            </w:r>
            <w:r w:rsidR="00174691" w:rsidRPr="000C723D">
              <w:rPr>
                <w:rFonts w:ascii="Arial" w:hAnsi="Arial" w:cs="Arial"/>
                <w:sz w:val="21"/>
                <w:szCs w:val="21"/>
                <w:lang w:val="en-GB"/>
              </w:rPr>
              <w:t>.</w:t>
            </w:r>
          </w:p>
          <w:p w14:paraId="5965F1CB" w14:textId="22AF2966" w:rsidR="00454939" w:rsidRPr="000C723D" w:rsidRDefault="009F6B8F" w:rsidP="001D2860">
            <w:pPr>
              <w:pStyle w:val="ListParagraph"/>
              <w:numPr>
                <w:ilvl w:val="0"/>
                <w:numId w:val="14"/>
              </w:numPr>
              <w:spacing w:before="40" w:after="40"/>
              <w:ind w:left="357" w:hanging="357"/>
              <w:contextualSpacing w:val="0"/>
              <w:jc w:val="both"/>
              <w:rPr>
                <w:rFonts w:ascii="Arial" w:hAnsi="Arial" w:cs="Arial"/>
                <w:sz w:val="21"/>
                <w:szCs w:val="21"/>
                <w:lang w:val="en-GB"/>
              </w:rPr>
            </w:pPr>
            <w:r w:rsidRPr="000C723D">
              <w:rPr>
                <w:rFonts w:ascii="Arial" w:hAnsi="Arial" w:cs="Arial"/>
                <w:sz w:val="21"/>
                <w:szCs w:val="21"/>
                <w:lang w:val="en-GB"/>
              </w:rPr>
              <w:t xml:space="preserve">Rape - </w:t>
            </w:r>
            <w:r w:rsidR="00373E14" w:rsidRPr="000C723D">
              <w:rPr>
                <w:rFonts w:ascii="Arial" w:hAnsi="Arial" w:cs="Arial"/>
                <w:sz w:val="21"/>
                <w:szCs w:val="21"/>
                <w:lang w:val="en-GB"/>
              </w:rPr>
              <w:t>t</w:t>
            </w:r>
            <w:r w:rsidR="00454939" w:rsidRPr="000C723D">
              <w:rPr>
                <w:rFonts w:ascii="Arial" w:hAnsi="Arial" w:cs="Arial"/>
                <w:sz w:val="21"/>
                <w:szCs w:val="21"/>
                <w:lang w:val="en-GB"/>
              </w:rPr>
              <w:t>here are two key elements</w:t>
            </w:r>
            <w:r w:rsidR="00590C25" w:rsidRPr="000C723D">
              <w:rPr>
                <w:rFonts w:ascii="Arial" w:hAnsi="Arial" w:cs="Arial"/>
                <w:sz w:val="21"/>
                <w:szCs w:val="21"/>
                <w:lang w:val="en-GB"/>
              </w:rPr>
              <w:t xml:space="preserve"> based upon whether a) </w:t>
            </w:r>
            <w:r w:rsidR="00454939" w:rsidRPr="000C723D">
              <w:rPr>
                <w:rFonts w:ascii="Arial" w:hAnsi="Arial" w:cs="Arial"/>
                <w:sz w:val="21"/>
                <w:szCs w:val="21"/>
                <w:lang w:val="en-GB"/>
              </w:rPr>
              <w:t xml:space="preserve">the victim felt they </w:t>
            </w:r>
            <w:r w:rsidR="00373E14" w:rsidRPr="000C723D">
              <w:rPr>
                <w:rFonts w:ascii="Arial" w:hAnsi="Arial" w:cs="Arial"/>
                <w:sz w:val="21"/>
                <w:szCs w:val="21"/>
                <w:lang w:val="en-GB"/>
              </w:rPr>
              <w:t xml:space="preserve">were </w:t>
            </w:r>
            <w:r w:rsidR="00454939" w:rsidRPr="000C723D">
              <w:rPr>
                <w:rFonts w:ascii="Arial" w:hAnsi="Arial" w:cs="Arial"/>
                <w:sz w:val="21"/>
                <w:szCs w:val="21"/>
                <w:lang w:val="en-GB"/>
              </w:rPr>
              <w:t>treated with dignity and respect, and</w:t>
            </w:r>
            <w:r w:rsidR="00590C25" w:rsidRPr="000C723D">
              <w:rPr>
                <w:rFonts w:ascii="Arial" w:hAnsi="Arial" w:cs="Arial"/>
                <w:sz w:val="21"/>
                <w:szCs w:val="21"/>
                <w:lang w:val="en-GB"/>
              </w:rPr>
              <w:t xml:space="preserve"> b) </w:t>
            </w:r>
            <w:r w:rsidR="00454939" w:rsidRPr="000C723D">
              <w:rPr>
                <w:rFonts w:ascii="Arial" w:hAnsi="Arial" w:cs="Arial"/>
                <w:sz w:val="21"/>
                <w:szCs w:val="21"/>
                <w:lang w:val="en-GB"/>
              </w:rPr>
              <w:t xml:space="preserve">they felt they </w:t>
            </w:r>
            <w:r w:rsidR="00373E14" w:rsidRPr="000C723D">
              <w:rPr>
                <w:rFonts w:ascii="Arial" w:hAnsi="Arial" w:cs="Arial"/>
                <w:sz w:val="21"/>
                <w:szCs w:val="21"/>
                <w:lang w:val="en-GB"/>
              </w:rPr>
              <w:t xml:space="preserve">were </w:t>
            </w:r>
            <w:r w:rsidR="00454939" w:rsidRPr="000C723D">
              <w:rPr>
                <w:rFonts w:ascii="Arial" w:hAnsi="Arial" w:cs="Arial"/>
                <w:sz w:val="21"/>
                <w:szCs w:val="21"/>
                <w:lang w:val="en-GB"/>
              </w:rPr>
              <w:t>treated fairly throughout the case.</w:t>
            </w:r>
            <w:r w:rsidR="004E6695" w:rsidRPr="000C723D">
              <w:rPr>
                <w:rFonts w:ascii="Arial" w:hAnsi="Arial" w:cs="Arial"/>
                <w:noProof/>
                <w:sz w:val="16"/>
                <w:szCs w:val="16"/>
                <w:lang w:val="en-GB" w:eastAsia="en-GB"/>
              </w:rPr>
              <w:t xml:space="preserve"> </w:t>
            </w:r>
          </w:p>
          <w:p w14:paraId="450A167B" w14:textId="5E6A9A93" w:rsidR="00936F00" w:rsidRPr="000C723D" w:rsidRDefault="00287371" w:rsidP="001D2860">
            <w:pPr>
              <w:pStyle w:val="ListParagraph"/>
              <w:numPr>
                <w:ilvl w:val="1"/>
                <w:numId w:val="12"/>
              </w:numPr>
              <w:ind w:left="465" w:hanging="284"/>
              <w:contextualSpacing w:val="0"/>
              <w:jc w:val="both"/>
              <w:rPr>
                <w:rFonts w:ascii="Arial" w:hAnsi="Arial" w:cs="Arial"/>
                <w:sz w:val="21"/>
                <w:szCs w:val="21"/>
                <w:lang w:val="en-GB"/>
              </w:rPr>
            </w:pPr>
            <w:r w:rsidRPr="000C723D">
              <w:rPr>
                <w:rFonts w:ascii="Arial" w:hAnsi="Arial" w:cs="Arial"/>
                <w:sz w:val="21"/>
                <w:szCs w:val="21"/>
                <w:lang w:val="en-GB"/>
              </w:rPr>
              <w:t>In 202</w:t>
            </w:r>
            <w:r w:rsidR="00834A86" w:rsidRPr="000C723D">
              <w:rPr>
                <w:rFonts w:ascii="Arial" w:hAnsi="Arial" w:cs="Arial"/>
                <w:sz w:val="21"/>
                <w:szCs w:val="21"/>
                <w:lang w:val="en-GB"/>
              </w:rPr>
              <w:t>4</w:t>
            </w:r>
            <w:r w:rsidRPr="000C723D">
              <w:rPr>
                <w:rFonts w:ascii="Arial" w:hAnsi="Arial" w:cs="Arial"/>
                <w:sz w:val="21"/>
                <w:szCs w:val="21"/>
                <w:lang w:val="en-GB"/>
              </w:rPr>
              <w:t>/2</w:t>
            </w:r>
            <w:r w:rsidR="00D97390" w:rsidRPr="000C723D">
              <w:rPr>
                <w:rFonts w:ascii="Arial" w:hAnsi="Arial" w:cs="Arial"/>
                <w:sz w:val="21"/>
                <w:szCs w:val="21"/>
                <w:lang w:val="en-GB"/>
              </w:rPr>
              <w:t>5</w:t>
            </w:r>
            <w:r w:rsidRPr="000C723D">
              <w:rPr>
                <w:rFonts w:ascii="Arial" w:hAnsi="Arial" w:cs="Arial"/>
                <w:sz w:val="21"/>
                <w:szCs w:val="21"/>
                <w:lang w:val="en-GB"/>
              </w:rPr>
              <w:t xml:space="preserve">, </w:t>
            </w:r>
            <w:r w:rsidR="00454939" w:rsidRPr="000C723D">
              <w:rPr>
                <w:rFonts w:ascii="Arial" w:hAnsi="Arial" w:cs="Arial"/>
                <w:sz w:val="21"/>
                <w:szCs w:val="21"/>
                <w:lang w:val="en-GB"/>
              </w:rPr>
              <w:t>9</w:t>
            </w:r>
            <w:r w:rsidR="00D97390" w:rsidRPr="000C723D">
              <w:rPr>
                <w:rFonts w:ascii="Arial" w:hAnsi="Arial" w:cs="Arial"/>
                <w:sz w:val="21"/>
                <w:szCs w:val="21"/>
                <w:lang w:val="en-GB"/>
              </w:rPr>
              <w:t>6</w:t>
            </w:r>
            <w:r w:rsidR="003963E0" w:rsidRPr="000C723D">
              <w:rPr>
                <w:rFonts w:ascii="Arial" w:hAnsi="Arial" w:cs="Arial"/>
                <w:sz w:val="21"/>
                <w:szCs w:val="21"/>
                <w:lang w:val="en-GB"/>
              </w:rPr>
              <w:t>.</w:t>
            </w:r>
            <w:r w:rsidR="00D97390" w:rsidRPr="000C723D">
              <w:rPr>
                <w:rFonts w:ascii="Arial" w:hAnsi="Arial" w:cs="Arial"/>
                <w:sz w:val="21"/>
                <w:szCs w:val="21"/>
                <w:lang w:val="en-GB"/>
              </w:rPr>
              <w:t>6</w:t>
            </w:r>
            <w:r w:rsidR="00454939" w:rsidRPr="000C723D">
              <w:rPr>
                <w:rFonts w:ascii="Arial" w:hAnsi="Arial" w:cs="Arial"/>
                <w:sz w:val="21"/>
                <w:szCs w:val="21"/>
                <w:lang w:val="en-GB"/>
              </w:rPr>
              <w:t>% of victims felt that officers treated them with dignity and respect</w:t>
            </w:r>
            <w:r w:rsidR="00936F00" w:rsidRPr="000C723D">
              <w:rPr>
                <w:rFonts w:ascii="Arial" w:hAnsi="Arial" w:cs="Arial"/>
                <w:sz w:val="21"/>
                <w:szCs w:val="21"/>
                <w:lang w:val="en-GB"/>
              </w:rPr>
              <w:t>; a</w:t>
            </w:r>
            <w:r w:rsidR="003963E0" w:rsidRPr="000C723D">
              <w:rPr>
                <w:rFonts w:ascii="Arial" w:hAnsi="Arial" w:cs="Arial"/>
                <w:sz w:val="21"/>
                <w:szCs w:val="21"/>
                <w:lang w:val="en-GB"/>
              </w:rPr>
              <w:t xml:space="preserve"> </w:t>
            </w:r>
            <w:r w:rsidR="00D97390" w:rsidRPr="000C723D">
              <w:rPr>
                <w:rFonts w:ascii="Arial" w:hAnsi="Arial" w:cs="Arial"/>
                <w:sz w:val="21"/>
                <w:szCs w:val="21"/>
                <w:lang w:val="en-GB"/>
              </w:rPr>
              <w:t xml:space="preserve">decrease </w:t>
            </w:r>
            <w:r w:rsidR="003963E0" w:rsidRPr="000C723D">
              <w:rPr>
                <w:rFonts w:ascii="Arial" w:hAnsi="Arial" w:cs="Arial"/>
                <w:sz w:val="21"/>
                <w:szCs w:val="21"/>
                <w:lang w:val="en-GB"/>
              </w:rPr>
              <w:t xml:space="preserve">of </w:t>
            </w:r>
            <w:r w:rsidR="00D97390" w:rsidRPr="000C723D">
              <w:rPr>
                <w:rFonts w:ascii="Arial" w:hAnsi="Arial" w:cs="Arial"/>
                <w:sz w:val="21"/>
                <w:szCs w:val="21"/>
                <w:lang w:val="en-GB"/>
              </w:rPr>
              <w:t>1.8</w:t>
            </w:r>
            <w:r w:rsidR="006A2072" w:rsidRPr="000C723D">
              <w:rPr>
                <w:rFonts w:ascii="Arial" w:hAnsi="Arial" w:cs="Arial"/>
                <w:sz w:val="21"/>
                <w:szCs w:val="21"/>
                <w:lang w:val="en-GB"/>
              </w:rPr>
              <w:t xml:space="preserve"> percentage points on</w:t>
            </w:r>
            <w:r w:rsidR="00936F00" w:rsidRPr="000C723D">
              <w:rPr>
                <w:rFonts w:ascii="Arial" w:hAnsi="Arial" w:cs="Arial"/>
                <w:sz w:val="21"/>
                <w:szCs w:val="21"/>
                <w:lang w:val="en-GB"/>
              </w:rPr>
              <w:t xml:space="preserve"> the </w:t>
            </w:r>
            <w:r w:rsidR="00433593" w:rsidRPr="000C723D">
              <w:rPr>
                <w:rFonts w:ascii="Arial" w:hAnsi="Arial" w:cs="Arial"/>
                <w:sz w:val="21"/>
                <w:szCs w:val="21"/>
                <w:lang w:val="en-GB"/>
              </w:rPr>
              <w:t xml:space="preserve">previous </w:t>
            </w:r>
            <w:r w:rsidR="00936F00" w:rsidRPr="000C723D">
              <w:rPr>
                <w:rFonts w:ascii="Arial" w:hAnsi="Arial" w:cs="Arial"/>
                <w:sz w:val="21"/>
                <w:szCs w:val="21"/>
                <w:lang w:val="en-GB"/>
              </w:rPr>
              <w:t>12 months</w:t>
            </w:r>
            <w:r w:rsidR="00454939" w:rsidRPr="000C723D">
              <w:rPr>
                <w:rFonts w:ascii="Arial" w:hAnsi="Arial" w:cs="Arial"/>
                <w:sz w:val="21"/>
                <w:szCs w:val="21"/>
                <w:lang w:val="en-GB"/>
              </w:rPr>
              <w:t xml:space="preserve">. </w:t>
            </w:r>
          </w:p>
          <w:p w14:paraId="7D176EC6" w14:textId="0E2D6CC1" w:rsidR="00D169F9" w:rsidRPr="000C723D" w:rsidRDefault="00936F00" w:rsidP="001D2860">
            <w:pPr>
              <w:pStyle w:val="ListParagraph"/>
              <w:numPr>
                <w:ilvl w:val="1"/>
                <w:numId w:val="12"/>
              </w:numPr>
              <w:ind w:left="465" w:hanging="284"/>
              <w:contextualSpacing w:val="0"/>
              <w:jc w:val="both"/>
              <w:rPr>
                <w:rFonts w:ascii="Arial" w:hAnsi="Arial" w:cs="Arial"/>
                <w:sz w:val="21"/>
                <w:szCs w:val="21"/>
                <w:lang w:val="en-GB"/>
              </w:rPr>
            </w:pPr>
            <w:r w:rsidRPr="000C723D">
              <w:rPr>
                <w:rFonts w:ascii="Arial" w:hAnsi="Arial" w:cs="Arial"/>
                <w:sz w:val="21"/>
                <w:szCs w:val="21"/>
                <w:lang w:val="en-GB"/>
              </w:rPr>
              <w:t>In 202</w:t>
            </w:r>
            <w:r w:rsidR="00582B95" w:rsidRPr="000C723D">
              <w:rPr>
                <w:rFonts w:ascii="Arial" w:hAnsi="Arial" w:cs="Arial"/>
                <w:sz w:val="21"/>
                <w:szCs w:val="21"/>
                <w:lang w:val="en-GB"/>
              </w:rPr>
              <w:t>4</w:t>
            </w:r>
            <w:r w:rsidRPr="000C723D">
              <w:rPr>
                <w:rFonts w:ascii="Arial" w:hAnsi="Arial" w:cs="Arial"/>
                <w:sz w:val="21"/>
                <w:szCs w:val="21"/>
                <w:lang w:val="en-GB"/>
              </w:rPr>
              <w:t>/2</w:t>
            </w:r>
            <w:r w:rsidR="00582B95" w:rsidRPr="000C723D">
              <w:rPr>
                <w:rFonts w:ascii="Arial" w:hAnsi="Arial" w:cs="Arial"/>
                <w:sz w:val="21"/>
                <w:szCs w:val="21"/>
                <w:lang w:val="en-GB"/>
              </w:rPr>
              <w:t>5</w:t>
            </w:r>
            <w:r w:rsidR="00256AEE" w:rsidRPr="000C723D">
              <w:rPr>
                <w:rFonts w:ascii="Arial" w:hAnsi="Arial" w:cs="Arial"/>
                <w:sz w:val="21"/>
                <w:szCs w:val="21"/>
                <w:lang w:val="en-GB"/>
              </w:rPr>
              <w:t xml:space="preserve">, </w:t>
            </w:r>
            <w:r w:rsidR="00A16FFF" w:rsidRPr="000C723D">
              <w:rPr>
                <w:rFonts w:ascii="Arial" w:hAnsi="Arial" w:cs="Arial"/>
                <w:sz w:val="21"/>
                <w:szCs w:val="21"/>
                <w:lang w:val="en-GB"/>
              </w:rPr>
              <w:t>93.</w:t>
            </w:r>
            <w:r w:rsidR="00582B95" w:rsidRPr="000C723D">
              <w:rPr>
                <w:rFonts w:ascii="Arial" w:hAnsi="Arial" w:cs="Arial"/>
                <w:sz w:val="21"/>
                <w:szCs w:val="21"/>
                <w:lang w:val="en-GB"/>
              </w:rPr>
              <w:t>6</w:t>
            </w:r>
            <w:r w:rsidR="00454939" w:rsidRPr="000C723D">
              <w:rPr>
                <w:rFonts w:ascii="Arial" w:hAnsi="Arial" w:cs="Arial"/>
                <w:sz w:val="21"/>
                <w:szCs w:val="21"/>
                <w:lang w:val="en-GB"/>
              </w:rPr>
              <w:t xml:space="preserve">% of victims </w:t>
            </w:r>
            <w:r w:rsidR="00BF1AFC" w:rsidRPr="000C723D">
              <w:rPr>
                <w:rFonts w:ascii="Arial" w:hAnsi="Arial" w:cs="Arial"/>
                <w:sz w:val="21"/>
                <w:szCs w:val="21"/>
                <w:lang w:val="en-GB"/>
              </w:rPr>
              <w:t xml:space="preserve">felt they </w:t>
            </w:r>
            <w:r w:rsidR="00454939" w:rsidRPr="000C723D">
              <w:rPr>
                <w:rFonts w:ascii="Arial" w:hAnsi="Arial" w:cs="Arial"/>
                <w:sz w:val="21"/>
                <w:szCs w:val="21"/>
                <w:lang w:val="en-GB"/>
              </w:rPr>
              <w:t>had been treated fairly throughout the case</w:t>
            </w:r>
            <w:r w:rsidR="00BF1AFC" w:rsidRPr="000C723D">
              <w:rPr>
                <w:rFonts w:ascii="Arial" w:hAnsi="Arial" w:cs="Arial"/>
                <w:sz w:val="21"/>
                <w:szCs w:val="21"/>
                <w:lang w:val="en-GB"/>
              </w:rPr>
              <w:t>; a</w:t>
            </w:r>
            <w:r w:rsidR="00CD233C" w:rsidRPr="000C723D">
              <w:rPr>
                <w:rFonts w:ascii="Arial" w:hAnsi="Arial" w:cs="Arial"/>
                <w:sz w:val="21"/>
                <w:szCs w:val="21"/>
                <w:lang w:val="en-GB"/>
              </w:rPr>
              <w:t xml:space="preserve">n increase of </w:t>
            </w:r>
            <w:r w:rsidR="00983C3C" w:rsidRPr="000C723D">
              <w:rPr>
                <w:rFonts w:ascii="Arial" w:hAnsi="Arial" w:cs="Arial"/>
                <w:sz w:val="21"/>
                <w:szCs w:val="21"/>
                <w:lang w:val="en-GB"/>
              </w:rPr>
              <w:t>0.3</w:t>
            </w:r>
            <w:r w:rsidR="00CD233C" w:rsidRPr="000C723D">
              <w:rPr>
                <w:rFonts w:ascii="Arial" w:hAnsi="Arial" w:cs="Arial"/>
                <w:sz w:val="21"/>
                <w:szCs w:val="21"/>
                <w:lang w:val="en-GB"/>
              </w:rPr>
              <w:t xml:space="preserve"> percentage points on </w:t>
            </w:r>
            <w:r w:rsidR="00C33585" w:rsidRPr="000C723D">
              <w:rPr>
                <w:rFonts w:ascii="Arial" w:hAnsi="Arial" w:cs="Arial"/>
                <w:sz w:val="21"/>
                <w:szCs w:val="21"/>
                <w:lang w:val="en-GB"/>
              </w:rPr>
              <w:t xml:space="preserve">the </w:t>
            </w:r>
            <w:r w:rsidR="00D169F9" w:rsidRPr="000C723D">
              <w:rPr>
                <w:rFonts w:ascii="Arial" w:hAnsi="Arial" w:cs="Arial"/>
                <w:sz w:val="21"/>
                <w:szCs w:val="21"/>
                <w:lang w:val="en-GB"/>
              </w:rPr>
              <w:t xml:space="preserve">previous </w:t>
            </w:r>
            <w:r w:rsidR="00C33585" w:rsidRPr="000C723D">
              <w:rPr>
                <w:rFonts w:ascii="Arial" w:hAnsi="Arial" w:cs="Arial"/>
                <w:sz w:val="21"/>
                <w:szCs w:val="21"/>
                <w:lang w:val="en-GB"/>
              </w:rPr>
              <w:t>12 months.</w:t>
            </w:r>
          </w:p>
        </w:tc>
      </w:tr>
    </w:tbl>
    <w:p w14:paraId="1AE6C803" w14:textId="77777777" w:rsidR="00BD7166" w:rsidRDefault="00BD7166" w:rsidP="00BB1C96">
      <w:pPr>
        <w:pStyle w:val="ListParagraph"/>
        <w:pBdr>
          <w:top w:val="single" w:sz="4" w:space="1" w:color="auto"/>
          <w:left w:val="single" w:sz="4" w:space="4" w:color="auto"/>
          <w:bottom w:val="single" w:sz="4" w:space="0" w:color="auto"/>
          <w:right w:val="single" w:sz="4" w:space="4" w:color="auto"/>
        </w:pBdr>
        <w:ind w:left="0"/>
        <w:contextualSpacing w:val="0"/>
        <w:jc w:val="both"/>
        <w:rPr>
          <w:rFonts w:ascii="Arial" w:eastAsiaTheme="minorHAnsi" w:hAnsi="Arial" w:cs="Arial"/>
          <w:b/>
          <w:sz w:val="16"/>
          <w:szCs w:val="16"/>
          <w:lang w:val="en-GB"/>
        </w:rPr>
        <w:sectPr w:rsidR="00BD7166" w:rsidSect="00E618A1">
          <w:pgSz w:w="16838" w:h="11906" w:orient="landscape" w:code="9"/>
          <w:pgMar w:top="624" w:right="567" w:bottom="680" w:left="567" w:header="510" w:footer="454" w:gutter="0"/>
          <w:cols w:num="2" w:space="1358" w:equalWidth="0">
            <w:col w:w="7598" w:space="510"/>
            <w:col w:w="7596"/>
          </w:cols>
          <w:docGrid w:linePitch="360"/>
        </w:sectPr>
      </w:pPr>
    </w:p>
    <w:p w14:paraId="0A773988" w14:textId="77777777" w:rsidR="00BD7166" w:rsidRPr="00CB4EF3" w:rsidRDefault="00BD716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790D6B5" w14:textId="5DFC416C" w:rsidR="00261A06" w:rsidRPr="00CB4EF3" w:rsidRDefault="00EC4F1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Pr>
          <w:rFonts w:ascii="Arial" w:eastAsiaTheme="minorHAnsi" w:hAnsi="Arial" w:cs="Arial"/>
          <w:b/>
          <w:color w:val="FFFFFF" w:themeColor="background1"/>
          <w:lang w:val="en-GB"/>
        </w:rPr>
        <w:t>Policing Vision 20</w:t>
      </w:r>
      <w:r w:rsidR="00BD2A5F">
        <w:rPr>
          <w:rFonts w:ascii="Arial" w:eastAsiaTheme="minorHAnsi" w:hAnsi="Arial" w:cs="Arial"/>
          <w:b/>
          <w:color w:val="FFFFFF" w:themeColor="background1"/>
          <w:lang w:val="en-GB"/>
        </w:rPr>
        <w:t>30</w:t>
      </w:r>
    </w:p>
    <w:p w14:paraId="3A89BABE" w14:textId="77777777" w:rsidR="00261A06" w:rsidRPr="00CB4EF3" w:rsidRDefault="00261A06" w:rsidP="00261A06">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7B0F87A7" w14:textId="77777777" w:rsidR="00261A06" w:rsidRPr="00EC4F16" w:rsidRDefault="00261A06" w:rsidP="00EC4F16">
      <w:pPr>
        <w:jc w:val="both"/>
        <w:rPr>
          <w:rFonts w:ascii="Arial" w:eastAsiaTheme="minorHAnsi" w:hAnsi="Arial" w:cs="Arial"/>
          <w:sz w:val="16"/>
          <w:szCs w:val="16"/>
          <w:lang w:val="en-GB"/>
        </w:rPr>
      </w:pPr>
    </w:p>
    <w:p w14:paraId="446B14FE" w14:textId="77777777" w:rsidR="00FB2E58" w:rsidRPr="000C723D" w:rsidRDefault="00F53A95" w:rsidP="00EC4F16">
      <w:p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Building on the successes </w:t>
      </w:r>
      <w:r w:rsidR="00C03250" w:rsidRPr="000C723D">
        <w:rPr>
          <w:rFonts w:ascii="Arial" w:eastAsiaTheme="minorHAnsi" w:hAnsi="Arial" w:cs="Arial"/>
          <w:sz w:val="21"/>
          <w:szCs w:val="21"/>
          <w:lang w:val="en-GB"/>
        </w:rPr>
        <w:t xml:space="preserve">of </w:t>
      </w:r>
      <w:r w:rsidR="00E95292" w:rsidRPr="000C723D">
        <w:rPr>
          <w:rFonts w:ascii="Arial" w:eastAsiaTheme="minorHAnsi" w:hAnsi="Arial" w:cs="Arial"/>
          <w:sz w:val="21"/>
          <w:szCs w:val="21"/>
          <w:lang w:val="en-GB"/>
        </w:rPr>
        <w:t xml:space="preserve">the Policing </w:t>
      </w:r>
      <w:r w:rsidR="00C03250" w:rsidRPr="000C723D">
        <w:rPr>
          <w:rFonts w:ascii="Arial" w:eastAsiaTheme="minorHAnsi" w:hAnsi="Arial" w:cs="Arial"/>
          <w:sz w:val="21"/>
          <w:szCs w:val="21"/>
          <w:lang w:val="en-GB"/>
        </w:rPr>
        <w:t xml:space="preserve">Vision 2025, </w:t>
      </w:r>
      <w:hyperlink r:id="rId49" w:history="1">
        <w:r w:rsidR="00E7625E" w:rsidRPr="000C723D">
          <w:rPr>
            <w:rStyle w:val="Hyperlink"/>
            <w:rFonts w:ascii="Arial" w:eastAsiaTheme="minorHAnsi" w:hAnsi="Arial" w:cs="Arial"/>
            <w:sz w:val="21"/>
            <w:szCs w:val="21"/>
            <w:lang w:val="en-GB"/>
          </w:rPr>
          <w:t>Policing Vision 2030</w:t>
        </w:r>
      </w:hyperlink>
      <w:r w:rsidR="00E7625E" w:rsidRPr="000C723D">
        <w:rPr>
          <w:rFonts w:ascii="Arial" w:eastAsiaTheme="minorHAnsi" w:hAnsi="Arial" w:cs="Arial"/>
          <w:sz w:val="21"/>
          <w:szCs w:val="21"/>
          <w:lang w:val="en-GB"/>
        </w:rPr>
        <w:t xml:space="preserve"> identifies the </w:t>
      </w:r>
      <w:r w:rsidR="00425BDC" w:rsidRPr="000C723D">
        <w:rPr>
          <w:rFonts w:ascii="Arial" w:eastAsiaTheme="minorHAnsi" w:hAnsi="Arial" w:cs="Arial"/>
          <w:sz w:val="21"/>
          <w:szCs w:val="21"/>
          <w:lang w:val="en-GB"/>
        </w:rPr>
        <w:t xml:space="preserve">agreed </w:t>
      </w:r>
      <w:r w:rsidR="00E7625E" w:rsidRPr="000C723D">
        <w:rPr>
          <w:rFonts w:ascii="Arial" w:eastAsiaTheme="minorHAnsi" w:hAnsi="Arial" w:cs="Arial"/>
          <w:sz w:val="21"/>
          <w:szCs w:val="21"/>
          <w:lang w:val="en-GB"/>
        </w:rPr>
        <w:t xml:space="preserve">key priority themes </w:t>
      </w:r>
      <w:r w:rsidR="00546D5C" w:rsidRPr="000C723D">
        <w:rPr>
          <w:rFonts w:ascii="Arial" w:eastAsiaTheme="minorHAnsi" w:hAnsi="Arial" w:cs="Arial"/>
          <w:sz w:val="21"/>
          <w:szCs w:val="21"/>
          <w:lang w:val="en-GB"/>
        </w:rPr>
        <w:t xml:space="preserve">for focus and delivery </w:t>
      </w:r>
      <w:r w:rsidR="00F71412" w:rsidRPr="000C723D">
        <w:rPr>
          <w:rFonts w:ascii="Arial" w:eastAsiaTheme="minorHAnsi" w:hAnsi="Arial" w:cs="Arial"/>
          <w:sz w:val="21"/>
          <w:szCs w:val="21"/>
          <w:lang w:val="en-GB"/>
        </w:rPr>
        <w:t>that w</w:t>
      </w:r>
      <w:r w:rsidR="00546D5C" w:rsidRPr="000C723D">
        <w:rPr>
          <w:rFonts w:ascii="Arial" w:eastAsiaTheme="minorHAnsi" w:hAnsi="Arial" w:cs="Arial"/>
          <w:sz w:val="21"/>
          <w:szCs w:val="21"/>
          <w:lang w:val="en-GB"/>
        </w:rPr>
        <w:t xml:space="preserve">ill help policing get to where it </w:t>
      </w:r>
      <w:r w:rsidR="00F13B8D" w:rsidRPr="000C723D">
        <w:rPr>
          <w:rFonts w:ascii="Arial" w:eastAsiaTheme="minorHAnsi" w:hAnsi="Arial" w:cs="Arial"/>
          <w:sz w:val="21"/>
          <w:szCs w:val="21"/>
          <w:lang w:val="en-GB"/>
        </w:rPr>
        <w:t>wants to</w:t>
      </w:r>
      <w:r w:rsidR="00546D5C" w:rsidRPr="000C723D">
        <w:rPr>
          <w:rFonts w:ascii="Arial" w:eastAsiaTheme="minorHAnsi" w:hAnsi="Arial" w:cs="Arial"/>
          <w:sz w:val="21"/>
          <w:szCs w:val="21"/>
          <w:lang w:val="en-GB"/>
        </w:rPr>
        <w:t xml:space="preserve"> be by 20</w:t>
      </w:r>
      <w:r w:rsidR="00F71412" w:rsidRPr="000C723D">
        <w:rPr>
          <w:rFonts w:ascii="Arial" w:eastAsiaTheme="minorHAnsi" w:hAnsi="Arial" w:cs="Arial"/>
          <w:sz w:val="21"/>
          <w:szCs w:val="21"/>
          <w:lang w:val="en-GB"/>
        </w:rPr>
        <w:t>30</w:t>
      </w:r>
      <w:r w:rsidR="00974681" w:rsidRPr="000C723D">
        <w:rPr>
          <w:rFonts w:ascii="Arial" w:eastAsiaTheme="minorHAnsi" w:hAnsi="Arial" w:cs="Arial"/>
          <w:sz w:val="21"/>
          <w:szCs w:val="21"/>
          <w:lang w:val="en-GB"/>
        </w:rPr>
        <w:t xml:space="preserve">. </w:t>
      </w:r>
      <w:r w:rsidR="000F7786" w:rsidRPr="000C723D">
        <w:rPr>
          <w:rFonts w:ascii="Arial" w:eastAsiaTheme="minorHAnsi" w:hAnsi="Arial" w:cs="Arial"/>
          <w:sz w:val="21"/>
          <w:szCs w:val="21"/>
          <w:lang w:val="en-GB"/>
        </w:rPr>
        <w:t xml:space="preserve">In summary, </w:t>
      </w:r>
      <w:r w:rsidR="00090D83" w:rsidRPr="000C723D">
        <w:rPr>
          <w:rFonts w:ascii="Arial" w:eastAsiaTheme="minorHAnsi" w:hAnsi="Arial" w:cs="Arial"/>
          <w:sz w:val="21"/>
          <w:szCs w:val="21"/>
          <w:lang w:val="en-GB"/>
        </w:rPr>
        <w:t>t</w:t>
      </w:r>
      <w:r w:rsidR="000F7786" w:rsidRPr="000C723D">
        <w:rPr>
          <w:rFonts w:ascii="Arial" w:eastAsiaTheme="minorHAnsi" w:hAnsi="Arial" w:cs="Arial"/>
          <w:sz w:val="21"/>
          <w:szCs w:val="21"/>
          <w:lang w:val="en-GB"/>
        </w:rPr>
        <w:t xml:space="preserve">his is to deliver a service that is effective, inclusive </w:t>
      </w:r>
      <w:r w:rsidR="00090D83" w:rsidRPr="000C723D">
        <w:rPr>
          <w:rFonts w:ascii="Arial" w:eastAsiaTheme="minorHAnsi" w:hAnsi="Arial" w:cs="Arial"/>
          <w:sz w:val="21"/>
          <w:szCs w:val="21"/>
          <w:lang w:val="en-GB"/>
        </w:rPr>
        <w:t>and trusted by the communities it serves</w:t>
      </w:r>
      <w:r w:rsidR="00FB2E58" w:rsidRPr="000C723D">
        <w:rPr>
          <w:rFonts w:ascii="Arial" w:eastAsiaTheme="minorHAnsi" w:hAnsi="Arial" w:cs="Arial"/>
          <w:sz w:val="21"/>
          <w:szCs w:val="21"/>
          <w:lang w:val="en-GB"/>
        </w:rPr>
        <w:t>.</w:t>
      </w:r>
    </w:p>
    <w:p w14:paraId="65301178" w14:textId="5CEF5738" w:rsidR="00590DEB" w:rsidRPr="000C723D" w:rsidRDefault="00127122" w:rsidP="00EC4F16">
      <w:pPr>
        <w:spacing w:after="120"/>
        <w:jc w:val="both"/>
        <w:rPr>
          <w:rFonts w:ascii="Arial" w:eastAsiaTheme="minorHAnsi" w:hAnsi="Arial" w:cs="Arial"/>
          <w:sz w:val="21"/>
          <w:szCs w:val="21"/>
          <w:lang w:val="en-GB"/>
        </w:rPr>
      </w:pPr>
      <w:r w:rsidRPr="000C723D">
        <w:rPr>
          <w:rFonts w:ascii="Arial" w:eastAsiaTheme="minorHAnsi" w:hAnsi="Arial" w:cs="Arial"/>
          <w:noProof/>
          <w:sz w:val="21"/>
          <w:szCs w:val="21"/>
          <w:lang w:val="en-GB"/>
        </w:rPr>
        <w:drawing>
          <wp:inline distT="0" distB="0" distL="0" distR="0" wp14:anchorId="64F1F5CE" wp14:editId="20FC7091">
            <wp:extent cx="4762500" cy="820083"/>
            <wp:effectExtent l="0" t="0" r="0" b="0"/>
            <wp:docPr id="1647182587" name="Picture 1" descr="A close up of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82587" name="Picture 1" descr="A close up of white text&#10;&#10;AI-generated content may be incorrect."/>
                    <pic:cNvPicPr/>
                  </pic:nvPicPr>
                  <pic:blipFill>
                    <a:blip r:embed="rId50"/>
                    <a:stretch>
                      <a:fillRect/>
                    </a:stretch>
                  </pic:blipFill>
                  <pic:spPr>
                    <a:xfrm>
                      <a:off x="0" y="0"/>
                      <a:ext cx="4789648" cy="824758"/>
                    </a:xfrm>
                    <a:prstGeom prst="rect">
                      <a:avLst/>
                    </a:prstGeom>
                    <a:effectLst>
                      <a:softEdge rad="38100"/>
                    </a:effectLst>
                  </pic:spPr>
                </pic:pic>
              </a:graphicData>
            </a:graphic>
          </wp:inline>
        </w:drawing>
      </w:r>
    </w:p>
    <w:p w14:paraId="5FB2EA21" w14:textId="65415360" w:rsidR="000F5F80" w:rsidRPr="000C723D" w:rsidRDefault="00FC7F6E" w:rsidP="00EC4F16">
      <w:p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As evidenced through this report, I am </w:t>
      </w:r>
      <w:r w:rsidR="00ED1D49" w:rsidRPr="000C723D">
        <w:rPr>
          <w:rFonts w:ascii="Arial" w:eastAsiaTheme="minorHAnsi" w:hAnsi="Arial" w:cs="Arial"/>
          <w:sz w:val="21"/>
          <w:szCs w:val="21"/>
          <w:lang w:val="en-GB"/>
        </w:rPr>
        <w:t xml:space="preserve">satisfied that </w:t>
      </w:r>
      <w:r w:rsidR="00B55A2D" w:rsidRPr="000C723D">
        <w:rPr>
          <w:rFonts w:ascii="Arial" w:eastAsiaTheme="minorHAnsi" w:hAnsi="Arial" w:cs="Arial"/>
          <w:sz w:val="21"/>
          <w:szCs w:val="21"/>
          <w:lang w:val="en-GB"/>
        </w:rPr>
        <w:t xml:space="preserve">Kent Police </w:t>
      </w:r>
      <w:r w:rsidR="007C2E7A" w:rsidRPr="000C723D">
        <w:rPr>
          <w:rFonts w:ascii="Arial" w:eastAsiaTheme="minorHAnsi" w:hAnsi="Arial" w:cs="Arial"/>
          <w:sz w:val="21"/>
          <w:szCs w:val="21"/>
          <w:lang w:val="en-GB"/>
        </w:rPr>
        <w:t xml:space="preserve">is </w:t>
      </w:r>
      <w:r w:rsidR="00ED1D49" w:rsidRPr="000C723D">
        <w:rPr>
          <w:rFonts w:ascii="Arial" w:eastAsiaTheme="minorHAnsi" w:hAnsi="Arial" w:cs="Arial"/>
          <w:sz w:val="21"/>
          <w:szCs w:val="21"/>
          <w:lang w:val="en-GB"/>
        </w:rPr>
        <w:t>on the path to</w:t>
      </w:r>
      <w:r w:rsidR="007D7960" w:rsidRPr="000C723D">
        <w:rPr>
          <w:rFonts w:ascii="Arial" w:eastAsiaTheme="minorHAnsi" w:hAnsi="Arial" w:cs="Arial"/>
          <w:sz w:val="21"/>
          <w:szCs w:val="21"/>
          <w:lang w:val="en-GB"/>
        </w:rPr>
        <w:t xml:space="preserve"> </w:t>
      </w:r>
      <w:r w:rsidR="00FB1B99" w:rsidRPr="000C723D">
        <w:rPr>
          <w:rFonts w:ascii="Arial" w:eastAsiaTheme="minorHAnsi" w:hAnsi="Arial" w:cs="Arial"/>
          <w:sz w:val="21"/>
          <w:szCs w:val="21"/>
          <w:lang w:val="en-GB"/>
        </w:rPr>
        <w:t xml:space="preserve">delivering </w:t>
      </w:r>
      <w:r w:rsidR="00793239" w:rsidRPr="000C723D">
        <w:rPr>
          <w:rFonts w:ascii="Arial" w:eastAsiaTheme="minorHAnsi" w:hAnsi="Arial" w:cs="Arial"/>
          <w:sz w:val="21"/>
          <w:szCs w:val="21"/>
          <w:lang w:val="en-GB"/>
        </w:rPr>
        <w:t>the Policing Vision 20</w:t>
      </w:r>
      <w:r w:rsidR="00373AA7" w:rsidRPr="000C723D">
        <w:rPr>
          <w:rFonts w:ascii="Arial" w:eastAsiaTheme="minorHAnsi" w:hAnsi="Arial" w:cs="Arial"/>
          <w:sz w:val="21"/>
          <w:szCs w:val="21"/>
          <w:lang w:val="en-GB"/>
        </w:rPr>
        <w:t>30</w:t>
      </w:r>
      <w:r w:rsidR="00B37D13" w:rsidRPr="000C723D">
        <w:rPr>
          <w:rFonts w:ascii="Arial" w:eastAsiaTheme="minorHAnsi" w:hAnsi="Arial" w:cs="Arial"/>
          <w:sz w:val="21"/>
          <w:szCs w:val="21"/>
          <w:lang w:val="en-GB"/>
        </w:rPr>
        <w:t xml:space="preserve">. </w:t>
      </w:r>
    </w:p>
    <w:p w14:paraId="417943D6" w14:textId="74DB00CD" w:rsidR="00055063" w:rsidRPr="000C723D" w:rsidRDefault="003415C7" w:rsidP="000344E9">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Whilst funding</w:t>
      </w:r>
      <w:r w:rsidR="00F50046" w:rsidRPr="000C723D">
        <w:rPr>
          <w:rFonts w:ascii="Arial" w:eastAsiaTheme="minorHAnsi" w:hAnsi="Arial" w:cs="Arial"/>
          <w:sz w:val="21"/>
          <w:szCs w:val="21"/>
          <w:lang w:val="en-GB"/>
        </w:rPr>
        <w:t xml:space="preserve"> </w:t>
      </w:r>
      <w:r w:rsidRPr="000C723D">
        <w:rPr>
          <w:rFonts w:ascii="Arial" w:eastAsiaTheme="minorHAnsi" w:hAnsi="Arial" w:cs="Arial"/>
          <w:sz w:val="21"/>
          <w:szCs w:val="21"/>
          <w:lang w:val="en-GB"/>
        </w:rPr>
        <w:t xml:space="preserve">nationally remains difficult, </w:t>
      </w:r>
      <w:r w:rsidR="00516FA0" w:rsidRPr="000C723D">
        <w:rPr>
          <w:rFonts w:ascii="Arial" w:eastAsiaTheme="minorHAnsi" w:hAnsi="Arial" w:cs="Arial"/>
          <w:sz w:val="21"/>
          <w:szCs w:val="21"/>
          <w:lang w:val="en-GB"/>
        </w:rPr>
        <w:t xml:space="preserve">in 2024/25 </w:t>
      </w:r>
      <w:r w:rsidR="00682BE9" w:rsidRPr="000C723D">
        <w:rPr>
          <w:rFonts w:ascii="Arial" w:eastAsiaTheme="minorHAnsi" w:hAnsi="Arial" w:cs="Arial"/>
          <w:sz w:val="21"/>
          <w:szCs w:val="21"/>
          <w:lang w:val="en-GB"/>
        </w:rPr>
        <w:t xml:space="preserve">the force </w:t>
      </w:r>
      <w:r w:rsidR="00147902" w:rsidRPr="000C723D">
        <w:rPr>
          <w:rFonts w:ascii="Arial" w:eastAsiaTheme="minorHAnsi" w:hAnsi="Arial" w:cs="Arial"/>
          <w:sz w:val="21"/>
          <w:szCs w:val="21"/>
          <w:lang w:val="en-GB"/>
        </w:rPr>
        <w:t>continued to</w:t>
      </w:r>
      <w:r w:rsidR="00055063" w:rsidRPr="000C723D">
        <w:rPr>
          <w:rFonts w:ascii="Arial" w:eastAsiaTheme="minorHAnsi" w:hAnsi="Arial" w:cs="Arial"/>
          <w:sz w:val="21"/>
          <w:szCs w:val="21"/>
          <w:lang w:val="en-GB"/>
        </w:rPr>
        <w:t>:</w:t>
      </w:r>
    </w:p>
    <w:p w14:paraId="63E8789E" w14:textId="77777777" w:rsidR="00055063" w:rsidRPr="000C723D" w:rsidRDefault="00373AA7"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reduce crime</w:t>
      </w:r>
      <w:r w:rsidR="00F9332A" w:rsidRPr="000C723D">
        <w:rPr>
          <w:rFonts w:ascii="Arial" w:eastAsiaTheme="minorHAnsi" w:hAnsi="Arial" w:cs="Arial"/>
          <w:sz w:val="21"/>
          <w:szCs w:val="21"/>
          <w:lang w:val="en-GB"/>
        </w:rPr>
        <w:t xml:space="preserve"> and increase</w:t>
      </w:r>
      <w:r w:rsidR="005635A9" w:rsidRPr="000C723D">
        <w:rPr>
          <w:rFonts w:ascii="Arial" w:eastAsiaTheme="minorHAnsi" w:hAnsi="Arial" w:cs="Arial"/>
          <w:sz w:val="21"/>
          <w:szCs w:val="21"/>
          <w:lang w:val="en-GB"/>
        </w:rPr>
        <w:t xml:space="preserve"> the number of offences solved</w:t>
      </w:r>
      <w:r w:rsidR="00055063" w:rsidRPr="000C723D">
        <w:rPr>
          <w:rFonts w:ascii="Arial" w:eastAsiaTheme="minorHAnsi" w:hAnsi="Arial" w:cs="Arial"/>
          <w:sz w:val="21"/>
          <w:szCs w:val="21"/>
          <w:lang w:val="en-GB"/>
        </w:rPr>
        <w:t>;</w:t>
      </w:r>
    </w:p>
    <w:p w14:paraId="5B409DC7" w14:textId="636FC1E7" w:rsidR="003B19BA" w:rsidRPr="000C723D" w:rsidRDefault="00AD14EB"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protect and safeguard the most vulnerable </w:t>
      </w:r>
      <w:r w:rsidR="0059180B" w:rsidRPr="000C723D">
        <w:rPr>
          <w:rFonts w:ascii="Arial" w:eastAsiaTheme="minorHAnsi" w:hAnsi="Arial" w:cs="Arial"/>
          <w:sz w:val="21"/>
          <w:szCs w:val="21"/>
          <w:lang w:val="en-GB"/>
        </w:rPr>
        <w:t>in communities;</w:t>
      </w:r>
    </w:p>
    <w:p w14:paraId="4515902C" w14:textId="71ADD172" w:rsidR="00AB0FF8" w:rsidRPr="000C723D" w:rsidRDefault="00FB624B"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manage</w:t>
      </w:r>
      <w:r w:rsidR="00652812" w:rsidRPr="000C723D">
        <w:rPr>
          <w:rFonts w:ascii="Arial" w:eastAsiaTheme="minorHAnsi" w:hAnsi="Arial" w:cs="Arial"/>
          <w:sz w:val="21"/>
          <w:szCs w:val="21"/>
          <w:lang w:val="en-GB"/>
        </w:rPr>
        <w:t xml:space="preserve"> incoming demand </w:t>
      </w:r>
      <w:r w:rsidR="00007327" w:rsidRPr="000C723D">
        <w:rPr>
          <w:rFonts w:ascii="Arial" w:eastAsiaTheme="minorHAnsi" w:hAnsi="Arial" w:cs="Arial"/>
          <w:sz w:val="21"/>
          <w:szCs w:val="21"/>
          <w:lang w:val="en-GB"/>
        </w:rPr>
        <w:t>and respond appropriately</w:t>
      </w:r>
      <w:r w:rsidR="00B1438A" w:rsidRPr="000C723D">
        <w:rPr>
          <w:rFonts w:ascii="Arial" w:eastAsiaTheme="minorHAnsi" w:hAnsi="Arial" w:cs="Arial"/>
          <w:sz w:val="21"/>
          <w:szCs w:val="21"/>
          <w:lang w:val="en-GB"/>
        </w:rPr>
        <w:t>;</w:t>
      </w:r>
    </w:p>
    <w:p w14:paraId="106BAD81" w14:textId="2ECD3484" w:rsidR="00764A8E" w:rsidRPr="000C723D" w:rsidRDefault="000C3EF1"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ensure visibility</w:t>
      </w:r>
      <w:r w:rsidR="0075326B" w:rsidRPr="000C723D">
        <w:rPr>
          <w:rFonts w:ascii="Arial" w:eastAsiaTheme="minorHAnsi" w:hAnsi="Arial" w:cs="Arial"/>
          <w:sz w:val="21"/>
          <w:szCs w:val="21"/>
          <w:lang w:val="en-GB"/>
        </w:rPr>
        <w:t>, p</w:t>
      </w:r>
      <w:r w:rsidR="00764A8E" w:rsidRPr="000C723D">
        <w:rPr>
          <w:rFonts w:ascii="Arial" w:eastAsiaTheme="minorHAnsi" w:hAnsi="Arial" w:cs="Arial"/>
          <w:sz w:val="21"/>
          <w:szCs w:val="21"/>
          <w:lang w:val="en-GB"/>
        </w:rPr>
        <w:t xml:space="preserve">ublic accessibility and engagement through </w:t>
      </w:r>
      <w:r w:rsidR="00C44A3A" w:rsidRPr="000C723D">
        <w:rPr>
          <w:rFonts w:ascii="Arial" w:eastAsiaTheme="minorHAnsi" w:hAnsi="Arial" w:cs="Arial"/>
          <w:sz w:val="21"/>
          <w:szCs w:val="21"/>
          <w:lang w:val="en-GB"/>
        </w:rPr>
        <w:t>t</w:t>
      </w:r>
      <w:r w:rsidR="001C3851" w:rsidRPr="000C723D">
        <w:rPr>
          <w:rFonts w:ascii="Arial" w:eastAsiaTheme="minorHAnsi" w:hAnsi="Arial" w:cs="Arial"/>
          <w:sz w:val="21"/>
          <w:szCs w:val="21"/>
          <w:lang w:val="en-GB"/>
        </w:rPr>
        <w:t>he Neighbourhood Policing Model</w:t>
      </w:r>
      <w:r w:rsidR="00764A8E" w:rsidRPr="000C723D">
        <w:rPr>
          <w:rFonts w:ascii="Arial" w:eastAsiaTheme="minorHAnsi" w:hAnsi="Arial" w:cs="Arial"/>
          <w:sz w:val="21"/>
          <w:szCs w:val="21"/>
          <w:lang w:val="en-GB"/>
        </w:rPr>
        <w:t>;</w:t>
      </w:r>
    </w:p>
    <w:p w14:paraId="77998A10" w14:textId="2BC32F45" w:rsidR="001E6A5D" w:rsidRPr="000C723D" w:rsidRDefault="00826E1B"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problem solve and </w:t>
      </w:r>
      <w:r w:rsidR="00F43961" w:rsidRPr="000C723D">
        <w:rPr>
          <w:rFonts w:ascii="Arial" w:eastAsiaTheme="minorHAnsi" w:hAnsi="Arial" w:cs="Arial"/>
          <w:sz w:val="21"/>
          <w:szCs w:val="21"/>
          <w:lang w:val="en-GB"/>
        </w:rPr>
        <w:t xml:space="preserve">adapt </w:t>
      </w:r>
      <w:r w:rsidR="00B23BF6" w:rsidRPr="000C723D">
        <w:rPr>
          <w:rFonts w:ascii="Arial" w:eastAsiaTheme="minorHAnsi" w:hAnsi="Arial" w:cs="Arial"/>
          <w:sz w:val="21"/>
          <w:szCs w:val="21"/>
          <w:lang w:val="en-GB"/>
        </w:rPr>
        <w:t>to the changing nature of crime through innovation</w:t>
      </w:r>
      <w:r w:rsidR="001E6A5D" w:rsidRPr="000C723D">
        <w:rPr>
          <w:rFonts w:ascii="Arial" w:eastAsiaTheme="minorHAnsi" w:hAnsi="Arial" w:cs="Arial"/>
          <w:sz w:val="21"/>
          <w:szCs w:val="21"/>
          <w:lang w:val="en-GB"/>
        </w:rPr>
        <w:t>;</w:t>
      </w:r>
      <w:r w:rsidR="00DC6E6A" w:rsidRPr="000C723D">
        <w:rPr>
          <w:rFonts w:ascii="Arial" w:eastAsiaTheme="minorHAnsi" w:hAnsi="Arial" w:cs="Arial"/>
          <w:sz w:val="21"/>
          <w:szCs w:val="21"/>
          <w:lang w:val="en-GB"/>
        </w:rPr>
        <w:t xml:space="preserve"> </w:t>
      </w:r>
    </w:p>
    <w:p w14:paraId="2DA7674C" w14:textId="49434E88" w:rsidR="00CE705B" w:rsidRPr="000C723D" w:rsidRDefault="004B5D80"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attract </w:t>
      </w:r>
      <w:r w:rsidR="006A01E6" w:rsidRPr="000C723D">
        <w:rPr>
          <w:rFonts w:ascii="Arial" w:eastAsiaTheme="minorHAnsi" w:hAnsi="Arial" w:cs="Arial"/>
          <w:sz w:val="21"/>
          <w:szCs w:val="21"/>
          <w:lang w:val="en-GB"/>
        </w:rPr>
        <w:t xml:space="preserve">a </w:t>
      </w:r>
      <w:r w:rsidR="00745ECF" w:rsidRPr="000C723D">
        <w:rPr>
          <w:rFonts w:ascii="Arial" w:eastAsiaTheme="minorHAnsi" w:hAnsi="Arial" w:cs="Arial"/>
          <w:sz w:val="21"/>
          <w:szCs w:val="21"/>
          <w:lang w:val="en-GB"/>
        </w:rPr>
        <w:t xml:space="preserve">talented and </w:t>
      </w:r>
      <w:r w:rsidR="00CE705B" w:rsidRPr="000C723D">
        <w:rPr>
          <w:rFonts w:ascii="Arial" w:eastAsiaTheme="minorHAnsi" w:hAnsi="Arial" w:cs="Arial"/>
          <w:sz w:val="21"/>
          <w:szCs w:val="21"/>
          <w:lang w:val="en-GB"/>
        </w:rPr>
        <w:t xml:space="preserve">inclusive </w:t>
      </w:r>
      <w:r w:rsidR="00745ECF" w:rsidRPr="000C723D">
        <w:rPr>
          <w:rFonts w:ascii="Arial" w:eastAsiaTheme="minorHAnsi" w:hAnsi="Arial" w:cs="Arial"/>
          <w:sz w:val="21"/>
          <w:szCs w:val="21"/>
          <w:lang w:val="en-GB"/>
        </w:rPr>
        <w:t>workforce able to meet future challenges; an</w:t>
      </w:r>
      <w:r w:rsidR="00CE705B" w:rsidRPr="000C723D">
        <w:rPr>
          <w:rFonts w:ascii="Arial" w:eastAsiaTheme="minorHAnsi" w:hAnsi="Arial" w:cs="Arial"/>
          <w:sz w:val="21"/>
          <w:szCs w:val="21"/>
          <w:lang w:val="en-GB"/>
        </w:rPr>
        <w:t>d</w:t>
      </w:r>
    </w:p>
    <w:p w14:paraId="34EA40D0" w14:textId="77CDFBAA" w:rsidR="00EC4F16" w:rsidRPr="000C723D" w:rsidRDefault="002A3DBF" w:rsidP="001D2860">
      <w:pPr>
        <w:pStyle w:val="ListParagraph"/>
        <w:numPr>
          <w:ilvl w:val="0"/>
          <w:numId w:val="46"/>
        </w:numPr>
        <w:spacing w:after="12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develop </w:t>
      </w:r>
      <w:r w:rsidR="000965C7" w:rsidRPr="000C723D">
        <w:rPr>
          <w:rFonts w:ascii="Arial" w:eastAsiaTheme="minorHAnsi" w:hAnsi="Arial" w:cs="Arial"/>
          <w:sz w:val="21"/>
          <w:szCs w:val="21"/>
          <w:lang w:val="en-GB"/>
        </w:rPr>
        <w:t>effective leadership and a strong ethical</w:t>
      </w:r>
      <w:r w:rsidR="00D213A0" w:rsidRPr="000C723D">
        <w:rPr>
          <w:rFonts w:ascii="Arial" w:eastAsiaTheme="minorHAnsi" w:hAnsi="Arial" w:cs="Arial"/>
          <w:sz w:val="21"/>
          <w:szCs w:val="21"/>
          <w:lang w:val="en-GB"/>
        </w:rPr>
        <w:t xml:space="preserve"> and professional culture</w:t>
      </w:r>
      <w:r w:rsidRPr="000C723D">
        <w:rPr>
          <w:rFonts w:ascii="Arial" w:eastAsiaTheme="minorHAnsi" w:hAnsi="Arial" w:cs="Arial"/>
          <w:sz w:val="21"/>
          <w:szCs w:val="21"/>
          <w:lang w:val="en-GB"/>
        </w:rPr>
        <w:t>.</w:t>
      </w:r>
      <w:r w:rsidR="002C1156" w:rsidRPr="000C723D">
        <w:rPr>
          <w:rFonts w:ascii="Arial" w:eastAsiaTheme="minorHAnsi" w:hAnsi="Arial" w:cs="Arial"/>
          <w:sz w:val="21"/>
          <w:szCs w:val="21"/>
          <w:lang w:val="en-GB"/>
        </w:rPr>
        <w:t xml:space="preserve"> </w:t>
      </w:r>
    </w:p>
    <w:p w14:paraId="47A65CDA" w14:textId="1796231D" w:rsidR="00F50046" w:rsidRPr="000C723D" w:rsidRDefault="002C1156" w:rsidP="000344E9">
      <w:pPr>
        <w:jc w:val="both"/>
        <w:rPr>
          <w:rFonts w:ascii="Arial" w:eastAsiaTheme="minorHAnsi" w:hAnsi="Arial" w:cs="Arial"/>
          <w:sz w:val="21"/>
          <w:szCs w:val="21"/>
          <w:lang w:val="en-GB"/>
        </w:rPr>
      </w:pPr>
      <w:r w:rsidRPr="000C723D">
        <w:rPr>
          <w:rFonts w:ascii="Arial" w:eastAsiaTheme="minorHAnsi" w:hAnsi="Arial" w:cs="Arial"/>
          <w:sz w:val="21"/>
          <w:szCs w:val="21"/>
          <w:lang w:val="en-GB"/>
        </w:rPr>
        <w:t>Accountability arrangements are also clear and transparent with opportunities for the public to observe them in practice.</w:t>
      </w:r>
    </w:p>
    <w:p w14:paraId="285AE8E7" w14:textId="77777777" w:rsidR="001D5E62" w:rsidRPr="000C723D" w:rsidRDefault="001D5E62" w:rsidP="000344E9">
      <w:pPr>
        <w:jc w:val="both"/>
        <w:rPr>
          <w:rFonts w:ascii="Arial" w:hAnsi="Arial" w:cs="Arial"/>
          <w:b/>
          <w:bCs/>
          <w:sz w:val="16"/>
          <w:szCs w:val="16"/>
          <w:lang w:val="en-GB"/>
        </w:rPr>
      </w:pPr>
    </w:p>
    <w:p w14:paraId="32EBE7BB" w14:textId="77777777" w:rsidR="001C3371" w:rsidRPr="000C723D"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1F25AEE7" w14:textId="487514E3" w:rsidR="001C3371" w:rsidRPr="000C723D"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color w:val="FFFFFF" w:themeColor="background1"/>
          <w:lang w:val="en-GB"/>
        </w:rPr>
      </w:pPr>
      <w:r w:rsidRPr="000C723D">
        <w:rPr>
          <w:rFonts w:ascii="Arial" w:eastAsiaTheme="minorHAnsi" w:hAnsi="Arial" w:cs="Arial"/>
          <w:b/>
          <w:color w:val="FFFFFF" w:themeColor="background1"/>
          <w:lang w:val="en-GB"/>
        </w:rPr>
        <w:t>Legislation</w:t>
      </w:r>
    </w:p>
    <w:p w14:paraId="03B38FB7" w14:textId="77777777" w:rsidR="001C3371" w:rsidRPr="000C723D" w:rsidRDefault="001C3371" w:rsidP="001C3371">
      <w:pPr>
        <w:pStyle w:val="ListParagraph"/>
        <w:pBdr>
          <w:top w:val="single" w:sz="4" w:space="1" w:color="auto"/>
          <w:left w:val="single" w:sz="4" w:space="4" w:color="auto"/>
          <w:bottom w:val="single" w:sz="4" w:space="0" w:color="auto"/>
          <w:right w:val="single" w:sz="4" w:space="4" w:color="auto"/>
        </w:pBdr>
        <w:shd w:val="clear" w:color="auto" w:fill="1F497D" w:themeFill="text2"/>
        <w:ind w:left="0"/>
        <w:contextualSpacing w:val="0"/>
        <w:jc w:val="both"/>
        <w:rPr>
          <w:rFonts w:ascii="Arial" w:eastAsiaTheme="minorHAnsi" w:hAnsi="Arial" w:cs="Arial"/>
          <w:b/>
          <w:sz w:val="16"/>
          <w:szCs w:val="16"/>
          <w:lang w:val="en-GB"/>
        </w:rPr>
      </w:pPr>
    </w:p>
    <w:p w14:paraId="6C6FCA19" w14:textId="77777777" w:rsidR="001C3371" w:rsidRPr="000C723D" w:rsidRDefault="001C3371" w:rsidP="00EC4F16">
      <w:pPr>
        <w:jc w:val="both"/>
        <w:rPr>
          <w:rFonts w:ascii="Arial" w:hAnsi="Arial" w:cs="Arial"/>
          <w:b/>
          <w:bCs/>
          <w:sz w:val="16"/>
          <w:szCs w:val="16"/>
          <w:lang w:val="en-GB"/>
        </w:rPr>
      </w:pPr>
    </w:p>
    <w:p w14:paraId="59CDB2F0" w14:textId="3F4424FD" w:rsidR="00777550" w:rsidRPr="000C723D" w:rsidRDefault="00777550" w:rsidP="000344E9">
      <w:pPr>
        <w:spacing w:after="120"/>
        <w:jc w:val="both"/>
        <w:rPr>
          <w:rFonts w:ascii="Arial" w:eastAsiaTheme="minorHAnsi" w:hAnsi="Arial" w:cs="Arial"/>
          <w:sz w:val="21"/>
          <w:szCs w:val="21"/>
        </w:rPr>
      </w:pPr>
      <w:r w:rsidRPr="000C723D">
        <w:rPr>
          <w:rFonts w:ascii="Arial" w:eastAsiaTheme="minorHAnsi" w:hAnsi="Arial" w:cs="Arial"/>
          <w:sz w:val="21"/>
          <w:szCs w:val="21"/>
        </w:rPr>
        <w:t>New or amended legislation represent real opportunities to make Kent safer</w:t>
      </w:r>
      <w:r w:rsidR="003E7F80" w:rsidRPr="000C723D">
        <w:rPr>
          <w:rFonts w:ascii="Arial" w:eastAsiaTheme="minorHAnsi" w:hAnsi="Arial" w:cs="Arial"/>
          <w:sz w:val="21"/>
          <w:szCs w:val="21"/>
        </w:rPr>
        <w:t>.</w:t>
      </w:r>
      <w:r w:rsidRPr="000C723D">
        <w:rPr>
          <w:rFonts w:ascii="Arial" w:eastAsiaTheme="minorHAnsi" w:hAnsi="Arial" w:cs="Arial"/>
          <w:sz w:val="21"/>
          <w:szCs w:val="21"/>
        </w:rPr>
        <w:t xml:space="preserve"> </w:t>
      </w:r>
    </w:p>
    <w:p w14:paraId="77E0B8CF" w14:textId="2D3892B2" w:rsidR="00B021EF" w:rsidRPr="000C723D" w:rsidRDefault="006B0576" w:rsidP="00384A70">
      <w:pPr>
        <w:spacing w:after="120"/>
        <w:jc w:val="both"/>
        <w:rPr>
          <w:rFonts w:ascii="Arial" w:eastAsiaTheme="minorHAnsi" w:hAnsi="Arial" w:cs="Arial"/>
          <w:sz w:val="21"/>
          <w:szCs w:val="21"/>
          <w:lang w:val="en-GB"/>
        </w:rPr>
      </w:pPr>
      <w:r w:rsidRPr="000C723D">
        <w:rPr>
          <w:rFonts w:ascii="Arial" w:eastAsiaTheme="minorHAnsi" w:hAnsi="Arial" w:cs="Arial"/>
          <w:sz w:val="21"/>
          <w:szCs w:val="21"/>
        </w:rPr>
        <w:t>During 202</w:t>
      </w:r>
      <w:r w:rsidR="00056565" w:rsidRPr="000C723D">
        <w:rPr>
          <w:rFonts w:ascii="Arial" w:eastAsiaTheme="minorHAnsi" w:hAnsi="Arial" w:cs="Arial"/>
          <w:sz w:val="21"/>
          <w:szCs w:val="21"/>
        </w:rPr>
        <w:t>4</w:t>
      </w:r>
      <w:r w:rsidRPr="000C723D">
        <w:rPr>
          <w:rFonts w:ascii="Arial" w:eastAsiaTheme="minorHAnsi" w:hAnsi="Arial" w:cs="Arial"/>
          <w:sz w:val="21"/>
          <w:szCs w:val="21"/>
        </w:rPr>
        <w:t>/2</w:t>
      </w:r>
      <w:r w:rsidR="00056565" w:rsidRPr="000C723D">
        <w:rPr>
          <w:rFonts w:ascii="Arial" w:eastAsiaTheme="minorHAnsi" w:hAnsi="Arial" w:cs="Arial"/>
          <w:sz w:val="21"/>
          <w:szCs w:val="21"/>
        </w:rPr>
        <w:t>5</w:t>
      </w:r>
      <w:r w:rsidRPr="000C723D">
        <w:rPr>
          <w:rFonts w:ascii="Arial" w:eastAsiaTheme="minorHAnsi" w:hAnsi="Arial" w:cs="Arial"/>
          <w:sz w:val="21"/>
          <w:szCs w:val="21"/>
        </w:rPr>
        <w:t xml:space="preserve">, </w:t>
      </w:r>
      <w:r w:rsidR="00777550" w:rsidRPr="000C723D">
        <w:rPr>
          <w:rFonts w:ascii="Arial" w:eastAsiaTheme="minorHAnsi" w:hAnsi="Arial" w:cs="Arial"/>
          <w:sz w:val="21"/>
          <w:szCs w:val="21"/>
        </w:rPr>
        <w:t xml:space="preserve">I am satisfied that </w:t>
      </w:r>
      <w:r w:rsidRPr="000C723D">
        <w:rPr>
          <w:rFonts w:ascii="Arial" w:eastAsiaTheme="minorHAnsi" w:hAnsi="Arial" w:cs="Arial"/>
          <w:sz w:val="21"/>
          <w:szCs w:val="21"/>
        </w:rPr>
        <w:t>K</w:t>
      </w:r>
      <w:r w:rsidR="00777550" w:rsidRPr="000C723D">
        <w:rPr>
          <w:rFonts w:ascii="Arial" w:eastAsiaTheme="minorHAnsi" w:hAnsi="Arial" w:cs="Arial"/>
          <w:sz w:val="21"/>
          <w:szCs w:val="21"/>
        </w:rPr>
        <w:t xml:space="preserve">ent </w:t>
      </w:r>
      <w:r w:rsidRPr="000C723D">
        <w:rPr>
          <w:rFonts w:ascii="Arial" w:eastAsiaTheme="minorHAnsi" w:hAnsi="Arial" w:cs="Arial"/>
          <w:sz w:val="21"/>
          <w:szCs w:val="21"/>
        </w:rPr>
        <w:t>P</w:t>
      </w:r>
      <w:r w:rsidR="00777550" w:rsidRPr="000C723D">
        <w:rPr>
          <w:rFonts w:ascii="Arial" w:eastAsiaTheme="minorHAnsi" w:hAnsi="Arial" w:cs="Arial"/>
          <w:sz w:val="21"/>
          <w:szCs w:val="21"/>
        </w:rPr>
        <w:t xml:space="preserve">olice </w:t>
      </w:r>
      <w:r w:rsidRPr="000C723D">
        <w:rPr>
          <w:rFonts w:ascii="Arial" w:eastAsiaTheme="minorHAnsi" w:hAnsi="Arial" w:cs="Arial"/>
          <w:sz w:val="21"/>
          <w:szCs w:val="21"/>
        </w:rPr>
        <w:t xml:space="preserve">embraced new legislation such as the </w:t>
      </w:r>
      <w:r w:rsidR="00056565" w:rsidRPr="000C723D">
        <w:rPr>
          <w:rFonts w:ascii="Arial" w:eastAsiaTheme="minorHAnsi" w:hAnsi="Arial" w:cs="Arial"/>
          <w:sz w:val="21"/>
          <w:szCs w:val="21"/>
        </w:rPr>
        <w:t xml:space="preserve">Pet Abduction </w:t>
      </w:r>
      <w:r w:rsidR="004A1B9A" w:rsidRPr="000C723D">
        <w:rPr>
          <w:rFonts w:ascii="Arial" w:eastAsiaTheme="minorHAnsi" w:hAnsi="Arial" w:cs="Arial"/>
          <w:sz w:val="21"/>
          <w:szCs w:val="21"/>
        </w:rPr>
        <w:t>Act 2024 f</w:t>
      </w:r>
      <w:r w:rsidR="00D60351" w:rsidRPr="000C723D">
        <w:rPr>
          <w:rFonts w:ascii="Arial" w:eastAsiaTheme="minorHAnsi" w:hAnsi="Arial" w:cs="Arial"/>
          <w:sz w:val="21"/>
          <w:szCs w:val="21"/>
          <w:lang w:val="en-GB"/>
        </w:rPr>
        <w:t>or the benefit of protecting local communities and keeping the county safe.</w:t>
      </w:r>
      <w:r w:rsidR="0097600D" w:rsidRPr="000C723D">
        <w:rPr>
          <w:rFonts w:ascii="Arial" w:eastAsiaTheme="minorHAnsi" w:hAnsi="Arial" w:cs="Arial"/>
          <w:sz w:val="21"/>
          <w:szCs w:val="21"/>
          <w:lang w:val="en-GB"/>
        </w:rPr>
        <w:t xml:space="preserve"> </w:t>
      </w:r>
    </w:p>
    <w:p w14:paraId="5E14666B" w14:textId="27E7D8AF" w:rsidR="001A10D8" w:rsidRPr="000C723D" w:rsidRDefault="0097600D" w:rsidP="000344E9">
      <w:pPr>
        <w:jc w:val="both"/>
        <w:rPr>
          <w:rFonts w:ascii="Arial" w:eastAsiaTheme="minorHAnsi" w:hAnsi="Arial" w:cs="Arial"/>
          <w:sz w:val="21"/>
          <w:szCs w:val="21"/>
          <w:lang w:val="en-GB"/>
        </w:rPr>
      </w:pPr>
      <w:r w:rsidRPr="000C723D">
        <w:rPr>
          <w:rFonts w:ascii="Arial" w:eastAsiaTheme="minorHAnsi" w:hAnsi="Arial" w:cs="Arial"/>
          <w:sz w:val="21"/>
          <w:szCs w:val="21"/>
          <w:lang w:val="en-GB"/>
        </w:rPr>
        <w:t>Having received updates at my Performance and Delivery Board meetings</w:t>
      </w:r>
      <w:r w:rsidR="00180D0E" w:rsidRPr="000C723D">
        <w:rPr>
          <w:rFonts w:ascii="Arial" w:eastAsiaTheme="minorHAnsi" w:hAnsi="Arial" w:cs="Arial"/>
          <w:sz w:val="21"/>
          <w:szCs w:val="21"/>
          <w:lang w:val="en-GB"/>
        </w:rPr>
        <w:t xml:space="preserve">, I am </w:t>
      </w:r>
      <w:r w:rsidR="001C4DB4" w:rsidRPr="000C723D">
        <w:rPr>
          <w:rFonts w:ascii="Arial" w:eastAsiaTheme="minorHAnsi" w:hAnsi="Arial" w:cs="Arial"/>
          <w:sz w:val="21"/>
          <w:szCs w:val="21"/>
          <w:lang w:val="en-GB"/>
        </w:rPr>
        <w:t xml:space="preserve">also reassured the force </w:t>
      </w:r>
      <w:r w:rsidR="00777550" w:rsidRPr="000C723D">
        <w:rPr>
          <w:rFonts w:ascii="Arial" w:eastAsiaTheme="minorHAnsi" w:hAnsi="Arial" w:cs="Arial"/>
          <w:sz w:val="21"/>
          <w:szCs w:val="21"/>
        </w:rPr>
        <w:t>provides</w:t>
      </w:r>
      <w:r w:rsidR="00B021EF" w:rsidRPr="000C723D">
        <w:rPr>
          <w:rFonts w:ascii="Arial" w:eastAsiaTheme="minorHAnsi" w:hAnsi="Arial" w:cs="Arial"/>
          <w:sz w:val="21"/>
          <w:szCs w:val="21"/>
        </w:rPr>
        <w:t xml:space="preserve"> </w:t>
      </w:r>
      <w:r w:rsidR="001C4DB4" w:rsidRPr="000C723D">
        <w:rPr>
          <w:rFonts w:ascii="Arial" w:eastAsiaTheme="minorHAnsi" w:hAnsi="Arial" w:cs="Arial"/>
          <w:sz w:val="21"/>
          <w:szCs w:val="21"/>
        </w:rPr>
        <w:t xml:space="preserve">training </w:t>
      </w:r>
      <w:r w:rsidR="00B021EF" w:rsidRPr="000C723D">
        <w:rPr>
          <w:rFonts w:ascii="Arial" w:eastAsiaTheme="minorHAnsi" w:hAnsi="Arial" w:cs="Arial"/>
          <w:sz w:val="21"/>
          <w:szCs w:val="21"/>
        </w:rPr>
        <w:t xml:space="preserve">for officers and staff, </w:t>
      </w:r>
      <w:r w:rsidR="00777550" w:rsidRPr="000C723D">
        <w:rPr>
          <w:rFonts w:ascii="Arial" w:eastAsiaTheme="minorHAnsi" w:hAnsi="Arial" w:cs="Arial"/>
          <w:sz w:val="21"/>
          <w:szCs w:val="21"/>
        </w:rPr>
        <w:t xml:space="preserve">empowers </w:t>
      </w:r>
      <w:r w:rsidR="00B021EF" w:rsidRPr="000C723D">
        <w:rPr>
          <w:rFonts w:ascii="Arial" w:eastAsiaTheme="minorHAnsi" w:hAnsi="Arial" w:cs="Arial"/>
          <w:sz w:val="21"/>
          <w:szCs w:val="21"/>
        </w:rPr>
        <w:t xml:space="preserve">them to take appropriate action and </w:t>
      </w:r>
      <w:r w:rsidR="00777550" w:rsidRPr="000C723D">
        <w:rPr>
          <w:rFonts w:ascii="Arial" w:eastAsiaTheme="minorHAnsi" w:hAnsi="Arial" w:cs="Arial"/>
          <w:sz w:val="21"/>
          <w:szCs w:val="21"/>
        </w:rPr>
        <w:t>puts in place the right resources to address relevant provisions.</w:t>
      </w:r>
      <w:r w:rsidR="00BC078F" w:rsidRPr="000C723D">
        <w:rPr>
          <w:rFonts w:ascii="Arial" w:eastAsiaTheme="minorHAnsi" w:hAnsi="Arial" w:cs="Arial"/>
          <w:sz w:val="21"/>
          <w:szCs w:val="21"/>
          <w:lang w:val="en-GB"/>
        </w:rPr>
        <w:t xml:space="preserve"> </w:t>
      </w:r>
    </w:p>
    <w:bookmarkEnd w:id="18"/>
    <w:p w14:paraId="2216A94C" w14:textId="7F0D8B92" w:rsidR="00EA501C" w:rsidRPr="000C723D" w:rsidRDefault="00BC539F" w:rsidP="002E15C1">
      <w:pPr>
        <w:jc w:val="both"/>
        <w:rPr>
          <w:rFonts w:ascii="Arial" w:hAnsi="Arial" w:cs="Arial"/>
          <w:bCs/>
          <w:sz w:val="21"/>
          <w:szCs w:val="21"/>
        </w:rPr>
      </w:pPr>
      <w:r w:rsidRPr="000C723D">
        <w:rPr>
          <w:rFonts w:ascii="Arial" w:hAnsi="Arial" w:cs="Arial"/>
          <w:bCs/>
          <w:sz w:val="21"/>
          <w:szCs w:val="21"/>
        </w:rPr>
        <w:br w:type="column"/>
      </w:r>
      <w:r w:rsidR="00EA501C" w:rsidRPr="000C723D">
        <w:rPr>
          <w:rFonts w:ascii="Arial" w:hAnsi="Arial" w:cs="Arial"/>
          <w:b/>
          <w:u w:val="single"/>
        </w:rPr>
        <w:t>Independent Review of Deaths and Serious Incidents in Police Custody</w:t>
      </w:r>
    </w:p>
    <w:p w14:paraId="4AE4CDF1" w14:textId="18C771EC" w:rsidR="00BC539F" w:rsidRPr="000C723D" w:rsidRDefault="00BC539F" w:rsidP="002E15C1">
      <w:pPr>
        <w:jc w:val="both"/>
        <w:rPr>
          <w:rFonts w:ascii="Arial" w:hAnsi="Arial" w:cs="Arial"/>
          <w:bCs/>
          <w:sz w:val="16"/>
          <w:szCs w:val="16"/>
        </w:rPr>
      </w:pPr>
    </w:p>
    <w:p w14:paraId="5C579F2D" w14:textId="4ABF5C1B" w:rsidR="00362632" w:rsidRPr="00816AC0" w:rsidRDefault="00362632" w:rsidP="001A2082">
      <w:pPr>
        <w:spacing w:after="80"/>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 xml:space="preserve">Police custody may only be used where it is both necessary and proportionate to the investigation of an offence. </w:t>
      </w:r>
      <w:r w:rsidR="00F81D50" w:rsidRPr="00816AC0">
        <w:rPr>
          <w:rFonts w:ascii="Arial" w:eastAsiaTheme="minorEastAsia" w:hAnsi="Arial" w:cs="Arial"/>
          <w:sz w:val="21"/>
          <w:szCs w:val="21"/>
          <w:lang w:val="en-GB" w:eastAsia="en-GB"/>
        </w:rPr>
        <w:t>D</w:t>
      </w:r>
      <w:r w:rsidRPr="00816AC0">
        <w:rPr>
          <w:rFonts w:ascii="Arial" w:eastAsiaTheme="minorEastAsia" w:hAnsi="Arial" w:cs="Arial"/>
          <w:sz w:val="21"/>
          <w:szCs w:val="21"/>
          <w:lang w:val="en-GB" w:eastAsia="en-GB"/>
        </w:rPr>
        <w:t>etainees in police custody are often among the most vulnerable in society and there is a significant duty of care on the police.</w:t>
      </w:r>
    </w:p>
    <w:p w14:paraId="2E07BA0E" w14:textId="61240761" w:rsidR="00362632" w:rsidRPr="00816AC0" w:rsidRDefault="00362632" w:rsidP="001A2082">
      <w:pPr>
        <w:spacing w:after="80"/>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 xml:space="preserve">As Home Secretary, Theresa May commissioned the independent review of deaths and serious incidents in police custody, and appointed Dame Elish Angiolini as independent chair. The review published its </w:t>
      </w:r>
      <w:hyperlink r:id="rId51" w:history="1">
        <w:r w:rsidRPr="00816AC0">
          <w:rPr>
            <w:rFonts w:ascii="Arial" w:eastAsiaTheme="minorEastAsia" w:hAnsi="Arial" w:cs="Arial"/>
            <w:color w:val="0000FF" w:themeColor="hyperlink"/>
            <w:sz w:val="21"/>
            <w:szCs w:val="21"/>
            <w:u w:val="single"/>
            <w:lang w:val="en-GB" w:eastAsia="en-GB"/>
          </w:rPr>
          <w:t>report</w:t>
        </w:r>
      </w:hyperlink>
      <w:r w:rsidRPr="00816AC0">
        <w:rPr>
          <w:rFonts w:ascii="Arial" w:eastAsiaTheme="minorEastAsia" w:hAnsi="Arial" w:cs="Arial"/>
          <w:sz w:val="21"/>
          <w:szCs w:val="21"/>
          <w:lang w:val="en-GB" w:eastAsia="en-GB"/>
        </w:rPr>
        <w:t xml:space="preserve"> on 30 October 2017, making 110 recommendations for improvement. The </w:t>
      </w:r>
      <w:hyperlink r:id="rId52" w:history="1">
        <w:r w:rsidRPr="00816AC0">
          <w:rPr>
            <w:rFonts w:ascii="Arial" w:eastAsiaTheme="minorEastAsia" w:hAnsi="Arial" w:cs="Arial"/>
            <w:color w:val="0000FF" w:themeColor="hyperlink"/>
            <w:sz w:val="21"/>
            <w:szCs w:val="21"/>
            <w:u w:val="single"/>
            <w:lang w:val="en-GB" w:eastAsia="en-GB"/>
          </w:rPr>
          <w:t>Government’s response</w:t>
        </w:r>
      </w:hyperlink>
      <w:r w:rsidRPr="00816AC0">
        <w:rPr>
          <w:rFonts w:ascii="Arial" w:eastAsiaTheme="minorEastAsia" w:hAnsi="Arial" w:cs="Arial"/>
          <w:sz w:val="21"/>
          <w:szCs w:val="21"/>
          <w:lang w:val="en-GB" w:eastAsia="en-GB"/>
        </w:rPr>
        <w:t xml:space="preserve"> was</w:t>
      </w:r>
      <w:r w:rsidR="00B717ED" w:rsidRPr="00816AC0">
        <w:rPr>
          <w:rFonts w:ascii="Arial" w:eastAsiaTheme="minorEastAsia" w:hAnsi="Arial" w:cs="Arial"/>
          <w:sz w:val="21"/>
          <w:szCs w:val="21"/>
          <w:lang w:val="en-GB" w:eastAsia="en-GB"/>
        </w:rPr>
        <w:t xml:space="preserve"> </w:t>
      </w:r>
      <w:r w:rsidRPr="00816AC0">
        <w:rPr>
          <w:rFonts w:ascii="Arial" w:eastAsiaTheme="minorEastAsia" w:hAnsi="Arial" w:cs="Arial"/>
          <w:sz w:val="21"/>
          <w:szCs w:val="21"/>
          <w:lang w:val="en-GB" w:eastAsia="en-GB"/>
        </w:rPr>
        <w:t xml:space="preserve">published on </w:t>
      </w:r>
      <w:r w:rsidR="00B717ED" w:rsidRPr="00816AC0">
        <w:rPr>
          <w:rFonts w:ascii="Arial" w:eastAsiaTheme="minorEastAsia" w:hAnsi="Arial" w:cs="Arial"/>
          <w:sz w:val="21"/>
          <w:szCs w:val="21"/>
          <w:lang w:val="en-GB" w:eastAsia="en-GB"/>
        </w:rPr>
        <w:t>the same date</w:t>
      </w:r>
      <w:r w:rsidRPr="00816AC0">
        <w:rPr>
          <w:rFonts w:ascii="Arial" w:eastAsiaTheme="minorEastAsia" w:hAnsi="Arial" w:cs="Arial"/>
          <w:sz w:val="21"/>
          <w:szCs w:val="21"/>
          <w:lang w:val="en-GB" w:eastAsia="en-GB"/>
        </w:rPr>
        <w:t>.</w:t>
      </w:r>
    </w:p>
    <w:p w14:paraId="79798539" w14:textId="0B67978A" w:rsidR="00362632" w:rsidRPr="00816AC0" w:rsidRDefault="00362632" w:rsidP="002E15C1">
      <w:pPr>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In recognition of PCCs being accountable to the public, and responsible for holding police forces to account, the report included the following recommendation:</w:t>
      </w:r>
    </w:p>
    <w:p w14:paraId="744D8BAA" w14:textId="0F7E7407" w:rsidR="00362632" w:rsidRPr="00816AC0" w:rsidRDefault="00362632" w:rsidP="001A2082">
      <w:pPr>
        <w:spacing w:after="80"/>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‘Recommendation 53 - PCCs should report annually on deaths and serious incidents in police custody in their jurisdictions’.</w:t>
      </w:r>
      <w:r w:rsidR="00072239" w:rsidRPr="00816AC0">
        <w:rPr>
          <w:rFonts w:ascii="Arial" w:eastAsiaTheme="minorEastAsia" w:hAnsi="Arial" w:cs="Arial"/>
          <w:sz w:val="21"/>
          <w:szCs w:val="21"/>
          <w:vertAlign w:val="superscript"/>
          <w:lang w:val="en-GB" w:eastAsia="en-GB"/>
        </w:rPr>
        <w:t>1</w:t>
      </w:r>
    </w:p>
    <w:p w14:paraId="74356097" w14:textId="1046FA57" w:rsidR="00362632" w:rsidRPr="00816AC0" w:rsidRDefault="00362632" w:rsidP="003F2358">
      <w:pPr>
        <w:spacing w:after="80"/>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 xml:space="preserve">The IOPC requires forces to submit a mandatory referral </w:t>
      </w:r>
      <w:r w:rsidR="0004344D" w:rsidRPr="00816AC0">
        <w:rPr>
          <w:rFonts w:ascii="Arial" w:eastAsiaTheme="minorEastAsia" w:hAnsi="Arial" w:cs="Arial"/>
          <w:sz w:val="21"/>
          <w:szCs w:val="21"/>
          <w:lang w:val="en-GB" w:eastAsia="en-GB"/>
        </w:rPr>
        <w:t xml:space="preserve">when there is a </w:t>
      </w:r>
      <w:r w:rsidRPr="00816AC0">
        <w:rPr>
          <w:rFonts w:ascii="Arial" w:eastAsiaTheme="minorEastAsia" w:hAnsi="Arial" w:cs="Arial"/>
          <w:sz w:val="21"/>
          <w:szCs w:val="21"/>
          <w:lang w:val="en-GB" w:eastAsia="en-GB"/>
        </w:rPr>
        <w:t>death or serious injur</w:t>
      </w:r>
      <w:r w:rsidR="0004344D" w:rsidRPr="00816AC0">
        <w:rPr>
          <w:rFonts w:ascii="Arial" w:eastAsiaTheme="minorEastAsia" w:hAnsi="Arial" w:cs="Arial"/>
          <w:sz w:val="21"/>
          <w:szCs w:val="21"/>
          <w:lang w:val="en-GB" w:eastAsia="en-GB"/>
        </w:rPr>
        <w:t>y</w:t>
      </w:r>
      <w:r w:rsidRPr="00816AC0">
        <w:rPr>
          <w:rFonts w:ascii="Arial" w:eastAsiaTheme="minorEastAsia" w:hAnsi="Arial" w:cs="Arial"/>
          <w:sz w:val="21"/>
          <w:szCs w:val="21"/>
          <w:lang w:val="en-GB" w:eastAsia="en-GB"/>
        </w:rPr>
        <w:t xml:space="preserve"> (</w:t>
      </w:r>
      <w:r w:rsidR="0094220A" w:rsidRPr="00816AC0">
        <w:rPr>
          <w:rFonts w:ascii="Arial" w:eastAsiaTheme="minorEastAsia" w:hAnsi="Arial" w:cs="Arial"/>
          <w:sz w:val="21"/>
          <w:szCs w:val="21"/>
          <w:lang w:val="en-GB" w:eastAsia="en-GB"/>
        </w:rPr>
        <w:t xml:space="preserve">DSI) </w:t>
      </w:r>
      <w:r w:rsidRPr="00816AC0">
        <w:rPr>
          <w:rFonts w:ascii="Arial" w:eastAsiaTheme="minorEastAsia" w:hAnsi="Arial" w:cs="Arial"/>
          <w:sz w:val="21"/>
          <w:szCs w:val="21"/>
          <w:lang w:val="en-GB" w:eastAsia="en-GB"/>
        </w:rPr>
        <w:t>in custody. The IOPC define</w:t>
      </w:r>
      <w:r w:rsidR="000E2422" w:rsidRPr="00816AC0">
        <w:rPr>
          <w:rFonts w:ascii="Arial" w:eastAsiaTheme="minorEastAsia" w:hAnsi="Arial" w:cs="Arial"/>
          <w:sz w:val="21"/>
          <w:szCs w:val="21"/>
          <w:lang w:val="en-GB" w:eastAsia="en-GB"/>
        </w:rPr>
        <w:t>s a</w:t>
      </w:r>
      <w:r w:rsidRPr="00816AC0">
        <w:rPr>
          <w:rFonts w:ascii="Arial" w:eastAsiaTheme="minorEastAsia" w:hAnsi="Arial" w:cs="Arial"/>
          <w:sz w:val="21"/>
          <w:szCs w:val="21"/>
          <w:lang w:val="en-GB" w:eastAsia="en-GB"/>
        </w:rPr>
        <w:t xml:space="preserve"> </w:t>
      </w:r>
      <w:r w:rsidR="00783F70" w:rsidRPr="00816AC0">
        <w:rPr>
          <w:rFonts w:ascii="Arial" w:eastAsiaTheme="minorEastAsia" w:hAnsi="Arial" w:cs="Arial"/>
          <w:sz w:val="21"/>
          <w:szCs w:val="21"/>
          <w:lang w:val="en-GB" w:eastAsia="en-GB"/>
        </w:rPr>
        <w:t xml:space="preserve">DSI as </w:t>
      </w:r>
      <w:r w:rsidR="00783F70" w:rsidRPr="00816AC0">
        <w:rPr>
          <w:rFonts w:ascii="Arial" w:eastAsiaTheme="minorEastAsia" w:hAnsi="Arial" w:cs="Arial"/>
          <w:i/>
          <w:iCs/>
          <w:sz w:val="21"/>
          <w:szCs w:val="21"/>
          <w:lang w:val="en-GB" w:eastAsia="en-GB"/>
        </w:rPr>
        <w:t xml:space="preserve">‘Any circumstances </w:t>
      </w:r>
      <w:r w:rsidR="00357347" w:rsidRPr="00816AC0">
        <w:rPr>
          <w:rFonts w:ascii="Arial" w:eastAsiaTheme="minorEastAsia" w:hAnsi="Arial" w:cs="Arial"/>
          <w:i/>
          <w:iCs/>
          <w:sz w:val="21"/>
          <w:szCs w:val="21"/>
          <w:lang w:val="en-GB" w:eastAsia="en-GB"/>
        </w:rPr>
        <w:t xml:space="preserve">in, or as a result of which, </w:t>
      </w:r>
      <w:r w:rsidR="00FD2C3B" w:rsidRPr="00816AC0">
        <w:rPr>
          <w:rFonts w:ascii="Arial" w:eastAsiaTheme="minorEastAsia" w:hAnsi="Arial" w:cs="Arial"/>
          <w:i/>
          <w:iCs/>
          <w:sz w:val="21"/>
          <w:szCs w:val="21"/>
          <w:lang w:val="en-GB" w:eastAsia="en-GB"/>
        </w:rPr>
        <w:t>a person has died or sustained serious injury</w:t>
      </w:r>
      <w:r w:rsidR="00463277" w:rsidRPr="00816AC0">
        <w:rPr>
          <w:rFonts w:ascii="Arial" w:eastAsiaTheme="minorEastAsia" w:hAnsi="Arial" w:cs="Arial"/>
          <w:i/>
          <w:iCs/>
          <w:sz w:val="21"/>
          <w:szCs w:val="21"/>
          <w:lang w:val="en-GB" w:eastAsia="en-GB"/>
        </w:rPr>
        <w:t xml:space="preserve"> who</w:t>
      </w:r>
      <w:r w:rsidR="005431E6" w:rsidRPr="00816AC0">
        <w:rPr>
          <w:rFonts w:ascii="Arial" w:eastAsiaTheme="minorEastAsia" w:hAnsi="Arial" w:cs="Arial"/>
          <w:i/>
          <w:iCs/>
          <w:sz w:val="21"/>
          <w:szCs w:val="21"/>
          <w:lang w:val="en-GB" w:eastAsia="en-GB"/>
        </w:rPr>
        <w:t xml:space="preserve"> </w:t>
      </w:r>
      <w:r w:rsidR="00F972F0" w:rsidRPr="00816AC0">
        <w:rPr>
          <w:rFonts w:ascii="Arial" w:eastAsiaTheme="minorEastAsia" w:hAnsi="Arial" w:cs="Arial"/>
          <w:i/>
          <w:iCs/>
          <w:sz w:val="21"/>
          <w:szCs w:val="21"/>
          <w:lang w:val="en-GB" w:eastAsia="en-GB"/>
        </w:rPr>
        <w:t>a</w:t>
      </w:r>
      <w:r w:rsidR="00FD2C3B" w:rsidRPr="00816AC0">
        <w:rPr>
          <w:rFonts w:ascii="Arial" w:eastAsiaTheme="minorEastAsia" w:hAnsi="Arial" w:cs="Arial"/>
          <w:i/>
          <w:iCs/>
          <w:sz w:val="21"/>
          <w:szCs w:val="21"/>
          <w:lang w:val="en-GB" w:eastAsia="en-GB"/>
        </w:rPr>
        <w:t xml:space="preserve">t the time </w:t>
      </w:r>
      <w:r w:rsidR="005431E6" w:rsidRPr="00816AC0">
        <w:rPr>
          <w:rFonts w:ascii="Arial" w:eastAsiaTheme="minorEastAsia" w:hAnsi="Arial" w:cs="Arial"/>
          <w:i/>
          <w:iCs/>
          <w:sz w:val="21"/>
          <w:szCs w:val="21"/>
          <w:lang w:val="en-GB" w:eastAsia="en-GB"/>
        </w:rPr>
        <w:t>h</w:t>
      </w:r>
      <w:r w:rsidR="00FD2C3B" w:rsidRPr="00816AC0">
        <w:rPr>
          <w:rFonts w:ascii="Arial" w:eastAsiaTheme="minorEastAsia" w:hAnsi="Arial" w:cs="Arial"/>
          <w:i/>
          <w:iCs/>
          <w:sz w:val="21"/>
          <w:szCs w:val="21"/>
          <w:lang w:val="en-GB" w:eastAsia="en-GB"/>
        </w:rPr>
        <w:t xml:space="preserve">ad </w:t>
      </w:r>
      <w:r w:rsidR="00F972F0" w:rsidRPr="00816AC0">
        <w:rPr>
          <w:rFonts w:ascii="Arial" w:eastAsiaTheme="minorEastAsia" w:hAnsi="Arial" w:cs="Arial"/>
          <w:i/>
          <w:iCs/>
          <w:sz w:val="21"/>
          <w:szCs w:val="21"/>
          <w:lang w:val="en-GB" w:eastAsia="en-GB"/>
        </w:rPr>
        <w:t xml:space="preserve">been arrested </w:t>
      </w:r>
      <w:r w:rsidR="00D319C4" w:rsidRPr="00816AC0">
        <w:rPr>
          <w:rFonts w:ascii="Arial" w:eastAsiaTheme="minorEastAsia" w:hAnsi="Arial" w:cs="Arial"/>
          <w:i/>
          <w:iCs/>
          <w:sz w:val="21"/>
          <w:szCs w:val="21"/>
          <w:lang w:val="en-GB" w:eastAsia="en-GB"/>
        </w:rPr>
        <w:t xml:space="preserve">by a person serving with the police and </w:t>
      </w:r>
      <w:r w:rsidR="005431E6" w:rsidRPr="00816AC0">
        <w:rPr>
          <w:rFonts w:ascii="Arial" w:eastAsiaTheme="minorEastAsia" w:hAnsi="Arial" w:cs="Arial"/>
          <w:i/>
          <w:iCs/>
          <w:sz w:val="21"/>
          <w:szCs w:val="21"/>
          <w:lang w:val="en-GB" w:eastAsia="en-GB"/>
        </w:rPr>
        <w:t xml:space="preserve">not released, or was detained in the custody </w:t>
      </w:r>
      <w:r w:rsidR="00A12DEE" w:rsidRPr="00816AC0">
        <w:rPr>
          <w:rFonts w:ascii="Arial" w:eastAsiaTheme="minorEastAsia" w:hAnsi="Arial" w:cs="Arial"/>
          <w:i/>
          <w:iCs/>
          <w:sz w:val="21"/>
          <w:szCs w:val="21"/>
          <w:lang w:val="en-GB" w:eastAsia="en-GB"/>
        </w:rPr>
        <w:t>of a person serving with the police</w:t>
      </w:r>
      <w:r w:rsidR="004B5178" w:rsidRPr="00816AC0">
        <w:rPr>
          <w:rFonts w:ascii="Arial" w:eastAsiaTheme="minorEastAsia" w:hAnsi="Arial" w:cs="Arial"/>
          <w:i/>
          <w:iCs/>
          <w:sz w:val="21"/>
          <w:szCs w:val="21"/>
          <w:lang w:val="en-GB" w:eastAsia="en-GB"/>
        </w:rPr>
        <w:t>. A serious injury is a fracture</w:t>
      </w:r>
      <w:r w:rsidR="00A3615B" w:rsidRPr="00816AC0">
        <w:rPr>
          <w:rFonts w:ascii="Arial" w:eastAsiaTheme="minorEastAsia" w:hAnsi="Arial" w:cs="Arial"/>
          <w:i/>
          <w:iCs/>
          <w:sz w:val="21"/>
          <w:szCs w:val="21"/>
          <w:lang w:val="en-GB" w:eastAsia="en-GB"/>
        </w:rPr>
        <w:t xml:space="preserve">, deep cut, deep laceration or injury causing damage to an internal organ </w:t>
      </w:r>
      <w:r w:rsidR="00CB03F6" w:rsidRPr="00816AC0">
        <w:rPr>
          <w:rFonts w:ascii="Arial" w:eastAsiaTheme="minorEastAsia" w:hAnsi="Arial" w:cs="Arial"/>
          <w:i/>
          <w:iCs/>
          <w:sz w:val="21"/>
          <w:szCs w:val="21"/>
          <w:lang w:val="en-GB" w:eastAsia="en-GB"/>
        </w:rPr>
        <w:t xml:space="preserve">or the impairment of any bodily function. Any loss of consciousness </w:t>
      </w:r>
      <w:r w:rsidR="00F91E49" w:rsidRPr="00816AC0">
        <w:rPr>
          <w:rFonts w:ascii="Arial" w:eastAsiaTheme="minorEastAsia" w:hAnsi="Arial" w:cs="Arial"/>
          <w:i/>
          <w:iCs/>
          <w:sz w:val="21"/>
          <w:szCs w:val="21"/>
          <w:lang w:val="en-GB" w:eastAsia="en-GB"/>
        </w:rPr>
        <w:t>resulting from a medical episode would constitute a DSI’</w:t>
      </w:r>
      <w:r w:rsidR="00F91E49" w:rsidRPr="00816AC0">
        <w:rPr>
          <w:rFonts w:ascii="Arial" w:eastAsiaTheme="minorEastAsia" w:hAnsi="Arial" w:cs="Arial"/>
          <w:sz w:val="21"/>
          <w:szCs w:val="21"/>
          <w:lang w:val="en-GB" w:eastAsia="en-GB"/>
        </w:rPr>
        <w:t>.</w:t>
      </w:r>
    </w:p>
    <w:p w14:paraId="7BCB2277" w14:textId="6A7BD4DC" w:rsidR="008127A5" w:rsidRPr="00816AC0" w:rsidRDefault="00362632" w:rsidP="00600543">
      <w:pPr>
        <w:spacing w:after="80"/>
        <w:jc w:val="both"/>
        <w:rPr>
          <w:rFonts w:ascii="Arial" w:eastAsiaTheme="minorEastAsia" w:hAnsi="Arial" w:cs="Arial"/>
          <w:sz w:val="21"/>
          <w:szCs w:val="21"/>
          <w:lang w:val="en-GB" w:eastAsia="en-GB"/>
        </w:rPr>
      </w:pPr>
      <w:r w:rsidRPr="00816AC0">
        <w:rPr>
          <w:rFonts w:ascii="Arial" w:eastAsiaTheme="minorEastAsia" w:hAnsi="Arial" w:cs="Arial"/>
          <w:sz w:val="21"/>
          <w:szCs w:val="21"/>
          <w:lang w:val="en-GB" w:eastAsia="en-GB"/>
        </w:rPr>
        <w:t>In 20</w:t>
      </w:r>
      <w:r w:rsidR="008127A5" w:rsidRPr="00816AC0">
        <w:rPr>
          <w:rFonts w:ascii="Arial" w:eastAsiaTheme="minorEastAsia" w:hAnsi="Arial" w:cs="Arial"/>
          <w:sz w:val="21"/>
          <w:szCs w:val="21"/>
          <w:lang w:val="en-GB" w:eastAsia="en-GB"/>
        </w:rPr>
        <w:t>2</w:t>
      </w:r>
      <w:r w:rsidR="001D6F80">
        <w:rPr>
          <w:rFonts w:ascii="Arial" w:eastAsiaTheme="minorEastAsia" w:hAnsi="Arial" w:cs="Arial"/>
          <w:sz w:val="21"/>
          <w:szCs w:val="21"/>
          <w:lang w:val="en-GB" w:eastAsia="en-GB"/>
        </w:rPr>
        <w:t>4</w:t>
      </w:r>
      <w:r w:rsidRPr="00816AC0">
        <w:rPr>
          <w:rFonts w:ascii="Arial" w:eastAsiaTheme="minorEastAsia" w:hAnsi="Arial" w:cs="Arial"/>
          <w:sz w:val="21"/>
          <w:szCs w:val="21"/>
          <w:lang w:val="en-GB" w:eastAsia="en-GB"/>
        </w:rPr>
        <w:t>/2</w:t>
      </w:r>
      <w:r w:rsidR="001D6F80">
        <w:rPr>
          <w:rFonts w:ascii="Arial" w:eastAsiaTheme="minorEastAsia" w:hAnsi="Arial" w:cs="Arial"/>
          <w:sz w:val="21"/>
          <w:szCs w:val="21"/>
          <w:lang w:val="en-GB" w:eastAsia="en-GB"/>
        </w:rPr>
        <w:t>5</w:t>
      </w:r>
      <w:r w:rsidRPr="00816AC0">
        <w:rPr>
          <w:rFonts w:ascii="Arial" w:eastAsiaTheme="minorEastAsia" w:hAnsi="Arial" w:cs="Arial"/>
          <w:sz w:val="21"/>
          <w:szCs w:val="21"/>
          <w:lang w:val="en-GB" w:eastAsia="en-GB"/>
        </w:rPr>
        <w:t xml:space="preserve">, a total of </w:t>
      </w:r>
      <w:r w:rsidR="00D408B1" w:rsidRPr="00816AC0">
        <w:rPr>
          <w:rFonts w:ascii="Arial" w:eastAsiaTheme="minorEastAsia" w:hAnsi="Arial" w:cs="Arial"/>
          <w:sz w:val="21"/>
          <w:szCs w:val="21"/>
          <w:lang w:val="en-GB" w:eastAsia="en-GB"/>
        </w:rPr>
        <w:t>2</w:t>
      </w:r>
      <w:r w:rsidR="009616D3" w:rsidRPr="00816AC0">
        <w:rPr>
          <w:rFonts w:ascii="Arial" w:eastAsiaTheme="minorEastAsia" w:hAnsi="Arial" w:cs="Arial"/>
          <w:sz w:val="21"/>
          <w:szCs w:val="21"/>
          <w:lang w:val="en-GB" w:eastAsia="en-GB"/>
        </w:rPr>
        <w:t>7</w:t>
      </w:r>
      <w:r w:rsidR="00D408B1" w:rsidRPr="00816AC0">
        <w:rPr>
          <w:rFonts w:ascii="Arial" w:eastAsiaTheme="minorEastAsia" w:hAnsi="Arial" w:cs="Arial"/>
          <w:sz w:val="21"/>
          <w:szCs w:val="21"/>
          <w:lang w:val="en-GB" w:eastAsia="en-GB"/>
        </w:rPr>
        <w:t>,</w:t>
      </w:r>
      <w:r w:rsidR="00027918" w:rsidRPr="00816AC0">
        <w:rPr>
          <w:rFonts w:ascii="Arial" w:eastAsiaTheme="minorEastAsia" w:hAnsi="Arial" w:cs="Arial"/>
          <w:sz w:val="21"/>
          <w:szCs w:val="21"/>
          <w:lang w:val="en-GB" w:eastAsia="en-GB"/>
        </w:rPr>
        <w:t>550</w:t>
      </w:r>
      <w:r w:rsidR="00D408B1" w:rsidRPr="00816AC0">
        <w:rPr>
          <w:rFonts w:ascii="Arial" w:eastAsiaTheme="minorEastAsia" w:hAnsi="Arial" w:cs="Arial"/>
          <w:sz w:val="21"/>
          <w:szCs w:val="21"/>
          <w:lang w:val="en-GB" w:eastAsia="en-GB"/>
        </w:rPr>
        <w:t xml:space="preserve"> </w:t>
      </w:r>
      <w:r w:rsidRPr="00816AC0">
        <w:rPr>
          <w:rFonts w:ascii="Arial" w:eastAsiaTheme="minorEastAsia" w:hAnsi="Arial" w:cs="Arial"/>
          <w:sz w:val="21"/>
          <w:szCs w:val="21"/>
          <w:lang w:val="en-GB" w:eastAsia="en-GB"/>
        </w:rPr>
        <w:t xml:space="preserve">people were processed through Kent custody suites. I can report the force recorded </w:t>
      </w:r>
      <w:r w:rsidR="00DD1E8D" w:rsidRPr="00816AC0">
        <w:rPr>
          <w:rFonts w:ascii="Arial" w:eastAsiaTheme="minorEastAsia" w:hAnsi="Arial" w:cs="Arial"/>
          <w:sz w:val="21"/>
          <w:szCs w:val="21"/>
          <w:lang w:val="en-GB" w:eastAsia="en-GB"/>
        </w:rPr>
        <w:t xml:space="preserve">no deaths </w:t>
      </w:r>
      <w:r w:rsidR="003663DA" w:rsidRPr="00816AC0">
        <w:rPr>
          <w:rFonts w:ascii="Arial" w:eastAsiaTheme="minorEastAsia" w:hAnsi="Arial" w:cs="Arial"/>
          <w:sz w:val="21"/>
          <w:szCs w:val="21"/>
          <w:lang w:val="en-GB" w:eastAsia="en-GB"/>
        </w:rPr>
        <w:t xml:space="preserve">in </w:t>
      </w:r>
      <w:r w:rsidRPr="00816AC0">
        <w:rPr>
          <w:rFonts w:ascii="Arial" w:eastAsiaTheme="minorEastAsia" w:hAnsi="Arial" w:cs="Arial"/>
          <w:sz w:val="21"/>
          <w:szCs w:val="21"/>
          <w:lang w:val="en-GB" w:eastAsia="en-GB"/>
        </w:rPr>
        <w:t xml:space="preserve">police custody </w:t>
      </w:r>
      <w:r w:rsidR="00DD1E8D" w:rsidRPr="00816AC0">
        <w:rPr>
          <w:rFonts w:ascii="Arial" w:eastAsiaTheme="minorEastAsia" w:hAnsi="Arial" w:cs="Arial"/>
          <w:sz w:val="21"/>
          <w:szCs w:val="21"/>
          <w:lang w:val="en-GB" w:eastAsia="en-GB"/>
        </w:rPr>
        <w:t xml:space="preserve">and </w:t>
      </w:r>
      <w:r w:rsidR="002935C2" w:rsidRPr="00816AC0">
        <w:rPr>
          <w:rFonts w:ascii="Arial" w:eastAsiaTheme="minorEastAsia" w:hAnsi="Arial" w:cs="Arial"/>
          <w:sz w:val="21"/>
          <w:szCs w:val="21"/>
          <w:lang w:val="en-GB" w:eastAsia="en-GB"/>
        </w:rPr>
        <w:t>36</w:t>
      </w:r>
      <w:r w:rsidR="00D009F0" w:rsidRPr="00816AC0">
        <w:rPr>
          <w:rFonts w:ascii="Arial" w:eastAsiaTheme="minorEastAsia" w:hAnsi="Arial" w:cs="Arial"/>
          <w:sz w:val="21"/>
          <w:szCs w:val="21"/>
          <w:lang w:val="en-GB" w:eastAsia="en-GB"/>
        </w:rPr>
        <w:t xml:space="preserve"> </w:t>
      </w:r>
      <w:r w:rsidRPr="00816AC0">
        <w:rPr>
          <w:rFonts w:ascii="Arial" w:eastAsiaTheme="minorEastAsia" w:hAnsi="Arial" w:cs="Arial"/>
          <w:sz w:val="21"/>
          <w:szCs w:val="21"/>
          <w:lang w:val="en-GB" w:eastAsia="en-GB"/>
        </w:rPr>
        <w:t>serious injur</w:t>
      </w:r>
      <w:r w:rsidR="00383D31" w:rsidRPr="00816AC0">
        <w:rPr>
          <w:rFonts w:ascii="Arial" w:eastAsiaTheme="minorEastAsia" w:hAnsi="Arial" w:cs="Arial"/>
          <w:sz w:val="21"/>
          <w:szCs w:val="21"/>
          <w:lang w:val="en-GB" w:eastAsia="en-GB"/>
        </w:rPr>
        <w:t>ies</w:t>
      </w:r>
      <w:r w:rsidRPr="00816AC0">
        <w:rPr>
          <w:rFonts w:ascii="Arial" w:eastAsiaTheme="minorEastAsia" w:hAnsi="Arial" w:cs="Arial"/>
          <w:sz w:val="21"/>
          <w:szCs w:val="21"/>
          <w:lang w:val="en-GB" w:eastAsia="en-GB"/>
        </w:rPr>
        <w:t xml:space="preserve">. </w:t>
      </w:r>
      <w:r w:rsidR="00383D31" w:rsidRPr="00816AC0">
        <w:rPr>
          <w:rFonts w:ascii="Arial" w:eastAsiaTheme="minorEastAsia" w:hAnsi="Arial" w:cs="Arial"/>
          <w:sz w:val="21"/>
          <w:szCs w:val="21"/>
          <w:lang w:val="en-GB" w:eastAsia="en-GB"/>
        </w:rPr>
        <w:t>T</w:t>
      </w:r>
      <w:r w:rsidR="008127A5" w:rsidRPr="00816AC0">
        <w:rPr>
          <w:rFonts w:ascii="Arial" w:eastAsiaTheme="minorEastAsia" w:hAnsi="Arial" w:cs="Arial"/>
          <w:sz w:val="21"/>
          <w:szCs w:val="21"/>
          <w:lang w:val="en-GB" w:eastAsia="en-GB"/>
        </w:rPr>
        <w:t xml:space="preserve">he majority involved no lasting injury and </w:t>
      </w:r>
      <w:r w:rsidR="00B103DD" w:rsidRPr="00816AC0">
        <w:rPr>
          <w:rFonts w:ascii="Arial" w:eastAsiaTheme="minorEastAsia" w:hAnsi="Arial" w:cs="Arial"/>
          <w:sz w:val="21"/>
          <w:szCs w:val="21"/>
          <w:lang w:val="en-GB" w:eastAsia="en-GB"/>
        </w:rPr>
        <w:t xml:space="preserve">they </w:t>
      </w:r>
      <w:r w:rsidR="008127A5" w:rsidRPr="00816AC0">
        <w:rPr>
          <w:rFonts w:ascii="Arial" w:eastAsiaTheme="minorEastAsia" w:hAnsi="Arial" w:cs="Arial"/>
          <w:sz w:val="21"/>
          <w:szCs w:val="21"/>
          <w:lang w:val="en-GB" w:eastAsia="en-GB"/>
        </w:rPr>
        <w:t xml:space="preserve">predominantly </w:t>
      </w:r>
      <w:r w:rsidR="00B717ED" w:rsidRPr="00816AC0">
        <w:rPr>
          <w:rFonts w:ascii="Arial" w:eastAsiaTheme="minorEastAsia" w:hAnsi="Arial" w:cs="Arial"/>
          <w:sz w:val="21"/>
          <w:szCs w:val="21"/>
          <w:lang w:val="en-GB" w:eastAsia="en-GB"/>
        </w:rPr>
        <w:t>re</w:t>
      </w:r>
      <w:r w:rsidR="00B103DD" w:rsidRPr="00816AC0">
        <w:rPr>
          <w:rFonts w:ascii="Arial" w:eastAsiaTheme="minorEastAsia" w:hAnsi="Arial" w:cs="Arial"/>
          <w:sz w:val="21"/>
          <w:szCs w:val="21"/>
          <w:lang w:val="en-GB" w:eastAsia="en-GB"/>
        </w:rPr>
        <w:t xml:space="preserve">lated to </w:t>
      </w:r>
      <w:r w:rsidR="008127A5" w:rsidRPr="00816AC0">
        <w:rPr>
          <w:rFonts w:ascii="Arial" w:eastAsiaTheme="minorEastAsia" w:hAnsi="Arial" w:cs="Arial"/>
          <w:sz w:val="21"/>
          <w:szCs w:val="21"/>
          <w:lang w:val="en-GB" w:eastAsia="en-GB"/>
        </w:rPr>
        <w:t>self-harm and collapses caused by prior consumption of drugs or alcohol.</w:t>
      </w:r>
    </w:p>
    <w:p w14:paraId="48508DF7" w14:textId="4C48C730" w:rsidR="00B717ED" w:rsidRPr="00816AC0" w:rsidRDefault="00B717ED" w:rsidP="00B92AD1">
      <w:pPr>
        <w:spacing w:after="80"/>
        <w:jc w:val="both"/>
        <w:rPr>
          <w:rFonts w:ascii="Arial" w:eastAsiaTheme="minorHAnsi" w:hAnsi="Arial" w:cs="Arial"/>
          <w:sz w:val="21"/>
          <w:szCs w:val="21"/>
          <w:lang w:val="en-GB" w:eastAsia="en-GB"/>
        </w:rPr>
      </w:pPr>
      <w:r w:rsidRPr="00816AC0">
        <w:rPr>
          <w:rFonts w:ascii="Arial" w:eastAsiaTheme="minorHAnsi" w:hAnsi="Arial" w:cs="Arial"/>
          <w:sz w:val="21"/>
          <w:szCs w:val="21"/>
          <w:lang w:val="en-GB" w:eastAsia="en-GB"/>
        </w:rPr>
        <w:t>A</w:t>
      </w:r>
      <w:r w:rsidR="00362632" w:rsidRPr="00816AC0">
        <w:rPr>
          <w:rFonts w:ascii="Arial" w:eastAsiaTheme="minorHAnsi" w:hAnsi="Arial" w:cs="Arial"/>
          <w:sz w:val="21"/>
          <w:szCs w:val="21"/>
          <w:lang w:val="en-GB" w:eastAsia="en-GB"/>
        </w:rPr>
        <w:t>mong the most important safeguards available to those in police custody are Appropriate Adults, who ensure that both children and vulnerable adults understand custody processes, and that their rights and entitlements are respected.</w:t>
      </w:r>
      <w:r w:rsidRPr="00816AC0">
        <w:rPr>
          <w:rFonts w:ascii="Arial" w:eastAsiaTheme="minorHAnsi" w:hAnsi="Arial" w:cs="Arial"/>
          <w:sz w:val="21"/>
          <w:szCs w:val="21"/>
          <w:lang w:val="en-GB" w:eastAsia="en-GB"/>
        </w:rPr>
        <w:t xml:space="preserve"> </w:t>
      </w:r>
      <w:r w:rsidR="00362632" w:rsidRPr="00816AC0">
        <w:rPr>
          <w:rFonts w:ascii="Arial" w:eastAsiaTheme="minorHAnsi" w:hAnsi="Arial" w:cs="Arial"/>
          <w:sz w:val="21"/>
          <w:szCs w:val="21"/>
          <w:lang w:val="en-GB" w:eastAsia="en-GB"/>
        </w:rPr>
        <w:t xml:space="preserve">ICVs managed by </w:t>
      </w:r>
      <w:r w:rsidR="00465643" w:rsidRPr="00816AC0">
        <w:rPr>
          <w:rFonts w:ascii="Arial" w:eastAsiaTheme="minorHAnsi" w:hAnsi="Arial" w:cs="Arial"/>
          <w:sz w:val="21"/>
          <w:szCs w:val="21"/>
          <w:lang w:val="en-GB" w:eastAsia="en-GB"/>
        </w:rPr>
        <w:t xml:space="preserve">the OPCC </w:t>
      </w:r>
      <w:r w:rsidR="00362632" w:rsidRPr="00816AC0">
        <w:rPr>
          <w:rFonts w:ascii="Arial" w:eastAsiaTheme="minorHAnsi" w:hAnsi="Arial" w:cs="Arial"/>
          <w:sz w:val="21"/>
          <w:szCs w:val="21"/>
          <w:lang w:val="en-GB" w:eastAsia="en-GB"/>
        </w:rPr>
        <w:t xml:space="preserve">also have a key role to play in safeguarding people detained in police custody. </w:t>
      </w:r>
    </w:p>
    <w:p w14:paraId="0623579A" w14:textId="00B658A5" w:rsidR="00E73358" w:rsidRPr="00333AE4" w:rsidRDefault="00362632" w:rsidP="002E15C1">
      <w:pPr>
        <w:jc w:val="both"/>
        <w:rPr>
          <w:rFonts w:ascii="Arial" w:eastAsiaTheme="minorHAnsi" w:hAnsi="Arial" w:cs="Arial"/>
          <w:sz w:val="21"/>
          <w:szCs w:val="21"/>
          <w:lang w:val="en-GB" w:eastAsia="en-GB"/>
        </w:rPr>
      </w:pPr>
      <w:r w:rsidRPr="00816AC0">
        <w:rPr>
          <w:rFonts w:ascii="Arial" w:eastAsiaTheme="minorHAnsi" w:hAnsi="Arial" w:cs="Arial"/>
          <w:sz w:val="21"/>
          <w:szCs w:val="21"/>
          <w:lang w:val="en-GB" w:eastAsia="en-GB"/>
        </w:rPr>
        <w:t>Whilst I acknowledge that due to the nature of policing it is impossible to entirely eradicate deaths and serious in</w:t>
      </w:r>
      <w:r w:rsidR="00B92AD1" w:rsidRPr="00816AC0">
        <w:rPr>
          <w:rFonts w:ascii="Arial" w:eastAsiaTheme="minorHAnsi" w:hAnsi="Arial" w:cs="Arial"/>
          <w:sz w:val="21"/>
          <w:szCs w:val="21"/>
          <w:lang w:val="en-GB" w:eastAsia="en-GB"/>
        </w:rPr>
        <w:t>juries</w:t>
      </w:r>
      <w:r w:rsidRPr="00816AC0">
        <w:rPr>
          <w:rFonts w:ascii="Arial" w:eastAsiaTheme="minorHAnsi" w:hAnsi="Arial" w:cs="Arial"/>
          <w:sz w:val="21"/>
          <w:szCs w:val="21"/>
          <w:lang w:val="en-GB" w:eastAsia="en-GB"/>
        </w:rPr>
        <w:t xml:space="preserve"> in police custody, I am reassured that Kent Police takes all reasonable steps to minimise the risks as far as possible, and that when such incidents do occur, they have procedures in place that are efficient, effective and humane.</w:t>
      </w:r>
    </w:p>
    <w:p w14:paraId="160E5886" w14:textId="0C6C78E1" w:rsidR="00E73358" w:rsidRPr="00E8141B" w:rsidRDefault="009F3738" w:rsidP="00362632">
      <w:pPr>
        <w:spacing w:after="80"/>
        <w:jc w:val="both"/>
        <w:rPr>
          <w:rFonts w:ascii="Arial" w:eastAsiaTheme="minorHAnsi" w:hAnsi="Arial" w:cs="Arial"/>
          <w:sz w:val="21"/>
          <w:szCs w:val="21"/>
          <w:highlight w:val="green"/>
          <w:lang w:val="en-GB" w:eastAsia="en-GB"/>
        </w:rPr>
      </w:pPr>
      <w:r w:rsidRPr="00E8141B">
        <w:rPr>
          <w:rFonts w:ascii="Arial" w:hAnsi="Arial" w:cs="Arial"/>
          <w:b/>
          <w:noProof/>
          <w:sz w:val="21"/>
          <w:szCs w:val="21"/>
          <w:highlight w:val="green"/>
          <w:u w:val="single"/>
        </w:rPr>
        <mc:AlternateContent>
          <mc:Choice Requires="wps">
            <w:drawing>
              <wp:anchor distT="45720" distB="45720" distL="114300" distR="114300" simplePos="0" relativeHeight="251658240" behindDoc="0" locked="0" layoutInCell="1" allowOverlap="1" wp14:anchorId="4518D54E" wp14:editId="3DACFA1C">
                <wp:simplePos x="0" y="0"/>
                <wp:positionH relativeFrom="column">
                  <wp:align>left</wp:align>
                </wp:positionH>
                <wp:positionV relativeFrom="paragraph">
                  <wp:posOffset>161925</wp:posOffset>
                </wp:positionV>
                <wp:extent cx="4762500" cy="1404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404620"/>
                        </a:xfrm>
                        <a:prstGeom prst="rect">
                          <a:avLst/>
                        </a:prstGeom>
                        <a:solidFill>
                          <a:srgbClr val="FFFFFF"/>
                        </a:solidFill>
                        <a:ln w="9525">
                          <a:noFill/>
                          <a:miter lim="800000"/>
                          <a:headEnd/>
                          <a:tailEnd/>
                        </a:ln>
                      </wps:spPr>
                      <wps:txbx>
                        <w:txbxContent>
                          <w:p w14:paraId="79F6B038" w14:textId="0E5F0420" w:rsidR="00575775" w:rsidRPr="009B22DD" w:rsidRDefault="00072239" w:rsidP="005E1918">
                            <w:pPr>
                              <w:pBdr>
                                <w:top w:val="single" w:sz="4" w:space="1" w:color="auto"/>
                              </w:pBdr>
                              <w:rPr>
                                <w:rFonts w:ascii="Arial" w:hAnsi="Arial" w:cs="Arial"/>
                                <w:sz w:val="18"/>
                                <w:szCs w:val="18"/>
                              </w:rPr>
                            </w:pPr>
                            <w:r>
                              <w:rPr>
                                <w:rFonts w:ascii="Arial" w:hAnsi="Arial" w:cs="Arial"/>
                                <w:sz w:val="18"/>
                                <w:szCs w:val="18"/>
                                <w:vertAlign w:val="superscript"/>
                              </w:rPr>
                              <w:t>1</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18D54E" id="Text Box 6" o:spid="_x0000_s1055" type="#_x0000_t202" style="position:absolute;left:0;text-align:left;margin-left:0;margin-top:12.75pt;width:375pt;height:110.6pt;z-index:251658240;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" stroked="f">
                <v:textbox style="mso-fit-shape-to-text:t">
                  <w:txbxContent>
                    <w:p w14:paraId="79F6B038" w14:textId="0E5F0420" w:rsidR="00575775" w:rsidRPr="009B22DD" w:rsidRDefault="00072239" w:rsidP="005E1918">
                      <w:pPr>
                        <w:pBdr>
                          <w:top w:val="single" w:sz="4" w:space="1" w:color="auto"/>
                        </w:pBdr>
                        <w:rPr>
                          <w:rFonts w:ascii="Arial" w:hAnsi="Arial" w:cs="Arial"/>
                          <w:sz w:val="18"/>
                          <w:szCs w:val="18"/>
                        </w:rPr>
                      </w:pPr>
                      <w:r>
                        <w:rPr>
                          <w:rFonts w:ascii="Arial" w:hAnsi="Arial" w:cs="Arial"/>
                          <w:sz w:val="18"/>
                          <w:szCs w:val="18"/>
                          <w:vertAlign w:val="superscript"/>
                        </w:rPr>
                        <w:t>1</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v:textbox>
              </v:shape>
            </w:pict>
          </mc:Fallback>
        </mc:AlternateContent>
      </w:r>
    </w:p>
    <w:p w14:paraId="21496D52" w14:textId="6E736F4E" w:rsidR="00A135CC" w:rsidRPr="00E73358" w:rsidRDefault="00BB1C96" w:rsidP="00C14332">
      <w:pPr>
        <w:spacing w:after="80"/>
        <w:jc w:val="both"/>
        <w:rPr>
          <w:rFonts w:ascii="Arial" w:eastAsiaTheme="minorHAnsi" w:hAnsi="Arial" w:cs="Arial"/>
          <w:sz w:val="21"/>
          <w:szCs w:val="21"/>
          <w:lang w:val="en-GB" w:eastAsia="en-GB"/>
        </w:rPr>
      </w:pPr>
      <w:r w:rsidRPr="00A374B9">
        <w:rPr>
          <w:rFonts w:ascii="Arial" w:hAnsi="Arial" w:cs="Arial"/>
          <w:noProof/>
          <w:sz w:val="16"/>
          <w:szCs w:val="16"/>
          <w:highlight w:val="yellow"/>
          <w:lang w:val="en-GB" w:eastAsia="en-GB"/>
        </w:rPr>
        <mc:AlternateContent>
          <mc:Choice Requires="wps">
            <w:drawing>
              <wp:anchor distT="45720" distB="45720" distL="114300" distR="114300" simplePos="0" relativeHeight="251658273" behindDoc="0" locked="0" layoutInCell="1" allowOverlap="1" wp14:anchorId="3AE90732" wp14:editId="6693EE2F">
                <wp:simplePos x="0" y="0"/>
                <wp:positionH relativeFrom="page">
                  <wp:posOffset>10194925</wp:posOffset>
                </wp:positionH>
                <wp:positionV relativeFrom="paragraph">
                  <wp:posOffset>512445</wp:posOffset>
                </wp:positionV>
                <wp:extent cx="457200" cy="409575"/>
                <wp:effectExtent l="0" t="0" r="0" b="9525"/>
                <wp:wrapNone/>
                <wp:docPr id="20685958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9575"/>
                        </a:xfrm>
                        <a:prstGeom prst="rect">
                          <a:avLst/>
                        </a:prstGeom>
                        <a:solidFill>
                          <a:srgbClr val="FFFFFF"/>
                        </a:solidFill>
                        <a:ln w="9525">
                          <a:noFill/>
                          <a:miter lim="800000"/>
                          <a:headEnd/>
                          <a:tailEnd/>
                        </a:ln>
                      </wps:spPr>
                      <wps:txbx>
                        <w:txbxContent>
                          <w:p w14:paraId="46AE0246" w14:textId="75EED589" w:rsidR="00BB1C96" w:rsidRPr="0003733D" w:rsidRDefault="00BB1C96" w:rsidP="00BB1C96">
                            <w:pPr>
                              <w:rPr>
                                <w:rFonts w:ascii="Arial" w:hAnsi="Arial" w:cs="Arial"/>
                                <w:sz w:val="20"/>
                                <w:szCs w:val="20"/>
                              </w:rPr>
                            </w:pPr>
                            <w:r>
                              <w:rPr>
                                <w:rFonts w:ascii="Arial" w:hAnsi="Arial" w:cs="Arial"/>
                                <w:sz w:val="20"/>
                                <w:szCs w:val="20"/>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90732" id="_x0000_s1056" type="#_x0000_t202" style="position:absolute;left:0;text-align:left;margin-left:802.75pt;margin-top:40.35pt;width:36pt;height:32.25pt;z-index:25165827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" stroked="f">
                <v:textbox>
                  <w:txbxContent>
                    <w:p w14:paraId="46AE0246" w14:textId="75EED589" w:rsidR="00BB1C96" w:rsidRPr="0003733D" w:rsidRDefault="00BB1C96" w:rsidP="00BB1C96">
                      <w:pPr>
                        <w:rPr>
                          <w:rFonts w:ascii="Arial" w:hAnsi="Arial" w:cs="Arial"/>
                          <w:sz w:val="20"/>
                          <w:szCs w:val="20"/>
                        </w:rPr>
                      </w:pPr>
                      <w:r>
                        <w:rPr>
                          <w:rFonts w:ascii="Arial" w:hAnsi="Arial" w:cs="Arial"/>
                          <w:sz w:val="20"/>
                          <w:szCs w:val="20"/>
                        </w:rPr>
                        <w:t>30</w:t>
                      </w:r>
                    </w:p>
                  </w:txbxContent>
                </v:textbox>
                <w10:wrap anchorx="page"/>
              </v:shape>
            </w:pict>
          </mc:Fallback>
        </mc:AlternateContent>
      </w:r>
    </w:p>
    <w:sectPr w:rsidR="00A135CC" w:rsidRPr="00E73358" w:rsidSect="00E618A1">
      <w:pgSz w:w="16838" w:h="11906" w:orient="landscape" w:code="9"/>
      <w:pgMar w:top="624" w:right="567" w:bottom="680" w:left="567" w:header="510" w:footer="454" w:gutter="0"/>
      <w:cols w:num="2" w:space="1358" w:equalWidth="0">
        <w:col w:w="7598" w:space="510"/>
        <w:col w:w="759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290ED" w14:textId="77777777" w:rsidR="00E237F3" w:rsidRDefault="00E237F3" w:rsidP="00FD380F">
      <w:r>
        <w:separator/>
      </w:r>
    </w:p>
  </w:endnote>
  <w:endnote w:type="continuationSeparator" w:id="0">
    <w:p w14:paraId="230CB373" w14:textId="77777777" w:rsidR="00E237F3" w:rsidRDefault="00E237F3" w:rsidP="00FD380F">
      <w:r>
        <w:continuationSeparator/>
      </w:r>
    </w:p>
  </w:endnote>
  <w:endnote w:type="continuationNotice" w:id="1">
    <w:p w14:paraId="5BFF85B6" w14:textId="77777777" w:rsidR="00E237F3" w:rsidRDefault="00E23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E7CA" w14:textId="1E7C0E9D" w:rsidR="00575775" w:rsidRDefault="00575775">
    <w:pPr>
      <w:pStyle w:val="Footer"/>
    </w:pPr>
    <w:r w:rsidRPr="00826FF9">
      <w:rPr>
        <w:rFonts w:ascii="Arial" w:hAnsi="Arial" w:cs="Arial"/>
        <w:sz w:val="16"/>
        <w:szCs w:val="16"/>
      </w:rPr>
      <w:t>Office of the Kent Police &amp; Crime Commissioner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04549" w14:textId="77777777" w:rsidR="00E237F3" w:rsidRDefault="00E237F3" w:rsidP="00FD380F">
      <w:r>
        <w:separator/>
      </w:r>
    </w:p>
  </w:footnote>
  <w:footnote w:type="continuationSeparator" w:id="0">
    <w:p w14:paraId="4EFDBA21" w14:textId="77777777" w:rsidR="00E237F3" w:rsidRDefault="00E237F3" w:rsidP="00FD380F">
      <w:r>
        <w:continuationSeparator/>
      </w:r>
    </w:p>
  </w:footnote>
  <w:footnote w:type="continuationNotice" w:id="1">
    <w:p w14:paraId="341A4AFF" w14:textId="77777777" w:rsidR="00E237F3" w:rsidRDefault="00E237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40A"/>
    <w:multiLevelType w:val="hybridMultilevel"/>
    <w:tmpl w:val="21A64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2814B8"/>
    <w:multiLevelType w:val="hybridMultilevel"/>
    <w:tmpl w:val="06AEBC4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443D55"/>
    <w:multiLevelType w:val="hybridMultilevel"/>
    <w:tmpl w:val="94062790"/>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BA1EFE"/>
    <w:multiLevelType w:val="hybridMultilevel"/>
    <w:tmpl w:val="B5E6E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3F047D9"/>
    <w:multiLevelType w:val="hybridMultilevel"/>
    <w:tmpl w:val="A5CAB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1129AC"/>
    <w:multiLevelType w:val="hybridMultilevel"/>
    <w:tmpl w:val="41884CE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71187F"/>
    <w:multiLevelType w:val="hybridMultilevel"/>
    <w:tmpl w:val="FABA540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68241D"/>
    <w:multiLevelType w:val="hybridMultilevel"/>
    <w:tmpl w:val="635A0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941A6D"/>
    <w:multiLevelType w:val="hybridMultilevel"/>
    <w:tmpl w:val="D9565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AA3DC8"/>
    <w:multiLevelType w:val="hybridMultilevel"/>
    <w:tmpl w:val="A418E08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A55185"/>
    <w:multiLevelType w:val="hybridMultilevel"/>
    <w:tmpl w:val="360AA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425684"/>
    <w:multiLevelType w:val="hybridMultilevel"/>
    <w:tmpl w:val="71DEB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08635B"/>
    <w:multiLevelType w:val="hybridMultilevel"/>
    <w:tmpl w:val="C5FCD8D2"/>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566C6B"/>
    <w:multiLevelType w:val="hybridMultilevel"/>
    <w:tmpl w:val="A2E82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F341DA"/>
    <w:multiLevelType w:val="hybridMultilevel"/>
    <w:tmpl w:val="F9F6D5B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331C31"/>
    <w:multiLevelType w:val="hybridMultilevel"/>
    <w:tmpl w:val="745C54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091DB9"/>
    <w:multiLevelType w:val="hybridMultilevel"/>
    <w:tmpl w:val="1470675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AA3FCE"/>
    <w:multiLevelType w:val="hybridMultilevel"/>
    <w:tmpl w:val="67209468"/>
    <w:lvl w:ilvl="0" w:tplc="08090003">
      <w:start w:val="1"/>
      <w:numFmt w:val="bullet"/>
      <w:lvlText w:val="o"/>
      <w:lvlJc w:val="left"/>
      <w:pPr>
        <w:ind w:left="720" w:hanging="360"/>
      </w:pPr>
      <w:rPr>
        <w:rFonts w:ascii="Courier New" w:hAnsi="Courier New" w:cs="Courier New" w:hint="default"/>
        <w:u w:val="none"/>
      </w:rPr>
    </w:lvl>
    <w:lvl w:ilvl="1" w:tplc="08090003">
      <w:start w:val="1"/>
      <w:numFmt w:val="bullet"/>
      <w:lvlText w:val="o"/>
      <w:lvlJc w:val="left"/>
      <w:pPr>
        <w:ind w:left="1440" w:hanging="360"/>
      </w:pPr>
      <w:rPr>
        <w:rFonts w:ascii="Courier New" w:hAnsi="Courier New" w:cs="Courier New" w:hint="default"/>
      </w:rPr>
    </w:lvl>
    <w:lvl w:ilvl="2" w:tplc="F1865B0C">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AD2074"/>
    <w:multiLevelType w:val="hybridMultilevel"/>
    <w:tmpl w:val="58088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C00786"/>
    <w:multiLevelType w:val="hybridMultilevel"/>
    <w:tmpl w:val="92DEDD0E"/>
    <w:lvl w:ilvl="0" w:tplc="08090001">
      <w:start w:val="1"/>
      <w:numFmt w:val="bullet"/>
      <w:lvlText w:val=""/>
      <w:lvlJc w:val="left"/>
      <w:pPr>
        <w:ind w:left="360" w:hanging="360"/>
      </w:pPr>
      <w:rPr>
        <w:rFonts w:ascii="Symbol" w:hAnsi="Symbol" w:hint="default"/>
      </w:rPr>
    </w:lvl>
    <w:lvl w:ilvl="1" w:tplc="ED2C6F54">
      <w:numFmt w:val="bullet"/>
      <w:lvlText w:val="•"/>
      <w:lvlJc w:val="left"/>
      <w:pPr>
        <w:ind w:left="1440" w:hanging="72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98E47F0"/>
    <w:multiLevelType w:val="hybridMultilevel"/>
    <w:tmpl w:val="24FE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E30C21"/>
    <w:multiLevelType w:val="hybridMultilevel"/>
    <w:tmpl w:val="1AAE0364"/>
    <w:lvl w:ilvl="0" w:tplc="08090001">
      <w:start w:val="1"/>
      <w:numFmt w:val="bullet"/>
      <w:lvlText w:val=""/>
      <w:lvlJc w:val="left"/>
      <w:pPr>
        <w:ind w:left="360" w:hanging="360"/>
      </w:pPr>
      <w:rPr>
        <w:rFonts w:ascii="Symbol" w:hAnsi="Symbol" w:hint="default"/>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7F4AB3"/>
    <w:multiLevelType w:val="hybridMultilevel"/>
    <w:tmpl w:val="AE988B96"/>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BCB29C2"/>
    <w:multiLevelType w:val="hybridMultilevel"/>
    <w:tmpl w:val="EC562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83137B"/>
    <w:multiLevelType w:val="hybridMultilevel"/>
    <w:tmpl w:val="0E088F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25449B9"/>
    <w:multiLevelType w:val="hybridMultilevel"/>
    <w:tmpl w:val="08F2A3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8E5359"/>
    <w:multiLevelType w:val="hybridMultilevel"/>
    <w:tmpl w:val="8B4AF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CF7A7C"/>
    <w:multiLevelType w:val="hybridMultilevel"/>
    <w:tmpl w:val="9DB0FBC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B8E45FC"/>
    <w:multiLevelType w:val="hybridMultilevel"/>
    <w:tmpl w:val="381CDB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726F19"/>
    <w:multiLevelType w:val="hybridMultilevel"/>
    <w:tmpl w:val="B0C8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7858B8"/>
    <w:multiLevelType w:val="hybridMultilevel"/>
    <w:tmpl w:val="8B84C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18225F7"/>
    <w:multiLevelType w:val="hybridMultilevel"/>
    <w:tmpl w:val="38CA0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7063994"/>
    <w:multiLevelType w:val="hybridMultilevel"/>
    <w:tmpl w:val="374A6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73A0A7A"/>
    <w:multiLevelType w:val="hybridMultilevel"/>
    <w:tmpl w:val="75CE0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8866550"/>
    <w:multiLevelType w:val="hybridMultilevel"/>
    <w:tmpl w:val="0F2E9FE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A083DB2"/>
    <w:multiLevelType w:val="hybridMultilevel"/>
    <w:tmpl w:val="272E7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ABE6486"/>
    <w:multiLevelType w:val="hybridMultilevel"/>
    <w:tmpl w:val="7D022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D09694E"/>
    <w:multiLevelType w:val="hybridMultilevel"/>
    <w:tmpl w:val="FF82D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D2F2834"/>
    <w:multiLevelType w:val="hybridMultilevel"/>
    <w:tmpl w:val="FBE88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F004E00"/>
    <w:multiLevelType w:val="hybridMultilevel"/>
    <w:tmpl w:val="55FC03F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05D1623"/>
    <w:multiLevelType w:val="hybridMultilevel"/>
    <w:tmpl w:val="E1F4F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9B22F2E"/>
    <w:multiLevelType w:val="hybridMultilevel"/>
    <w:tmpl w:val="72E07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D2C7B3B"/>
    <w:multiLevelType w:val="hybridMultilevel"/>
    <w:tmpl w:val="9FC265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F5611C5"/>
    <w:multiLevelType w:val="hybridMultilevel"/>
    <w:tmpl w:val="B5B452A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EFE6F106">
      <w:start w:val="1"/>
      <w:numFmt w:val="decimal"/>
      <w:lvlText w:val="%3."/>
      <w:lvlJc w:val="left"/>
      <w:pPr>
        <w:ind w:left="1800" w:hanging="360"/>
      </w:pPr>
      <w:rPr>
        <w:rFonts w:ascii="Arial" w:eastAsia="Times New Roman" w:hAnsi="Arial" w:cs="Arial"/>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279609D"/>
    <w:multiLevelType w:val="hybridMultilevel"/>
    <w:tmpl w:val="D4D2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3BF480F"/>
    <w:multiLevelType w:val="hybridMultilevel"/>
    <w:tmpl w:val="742075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685388"/>
    <w:multiLevelType w:val="hybridMultilevel"/>
    <w:tmpl w:val="838285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A8C15A0"/>
    <w:multiLevelType w:val="hybridMultilevel"/>
    <w:tmpl w:val="6A440A3C"/>
    <w:lvl w:ilvl="0" w:tplc="08090003">
      <w:start w:val="1"/>
      <w:numFmt w:val="bullet"/>
      <w:lvlText w:val="o"/>
      <w:lvlJc w:val="left"/>
      <w:pPr>
        <w:ind w:left="720" w:hanging="360"/>
      </w:pPr>
      <w:rPr>
        <w:rFonts w:ascii="Courier New" w:hAnsi="Courier New" w:cs="Courier New"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8D3B42"/>
    <w:multiLevelType w:val="hybridMultilevel"/>
    <w:tmpl w:val="123E2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F1340FA"/>
    <w:multiLevelType w:val="hybridMultilevel"/>
    <w:tmpl w:val="F1FA8DF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FB5071E"/>
    <w:multiLevelType w:val="hybridMultilevel"/>
    <w:tmpl w:val="7B108F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15976692">
    <w:abstractNumId w:val="30"/>
  </w:num>
  <w:num w:numId="2" w16cid:durableId="193151882">
    <w:abstractNumId w:val="10"/>
  </w:num>
  <w:num w:numId="3" w16cid:durableId="1688166668">
    <w:abstractNumId w:val="29"/>
  </w:num>
  <w:num w:numId="4" w16cid:durableId="1825582955">
    <w:abstractNumId w:val="33"/>
  </w:num>
  <w:num w:numId="5" w16cid:durableId="656764653">
    <w:abstractNumId w:val="13"/>
  </w:num>
  <w:num w:numId="6" w16cid:durableId="1283153342">
    <w:abstractNumId w:val="15"/>
  </w:num>
  <w:num w:numId="7" w16cid:durableId="2021199549">
    <w:abstractNumId w:val="5"/>
  </w:num>
  <w:num w:numId="8" w16cid:durableId="870921938">
    <w:abstractNumId w:val="43"/>
  </w:num>
  <w:num w:numId="9" w16cid:durableId="735469247">
    <w:abstractNumId w:val="36"/>
  </w:num>
  <w:num w:numId="10" w16cid:durableId="517617965">
    <w:abstractNumId w:val="0"/>
  </w:num>
  <w:num w:numId="11" w16cid:durableId="815492966">
    <w:abstractNumId w:val="38"/>
  </w:num>
  <w:num w:numId="12" w16cid:durableId="398865751">
    <w:abstractNumId w:val="46"/>
  </w:num>
  <w:num w:numId="13" w16cid:durableId="1237863936">
    <w:abstractNumId w:val="7"/>
  </w:num>
  <w:num w:numId="14" w16cid:durableId="815608063">
    <w:abstractNumId w:val="42"/>
  </w:num>
  <w:num w:numId="15" w16cid:durableId="1135639651">
    <w:abstractNumId w:val="18"/>
  </w:num>
  <w:num w:numId="16" w16cid:durableId="1517426182">
    <w:abstractNumId w:val="47"/>
  </w:num>
  <w:num w:numId="17" w16cid:durableId="746614675">
    <w:abstractNumId w:val="17"/>
  </w:num>
  <w:num w:numId="18" w16cid:durableId="892422648">
    <w:abstractNumId w:val="41"/>
  </w:num>
  <w:num w:numId="19" w16cid:durableId="712313950">
    <w:abstractNumId w:val="8"/>
  </w:num>
  <w:num w:numId="20" w16cid:durableId="175579515">
    <w:abstractNumId w:val="16"/>
  </w:num>
  <w:num w:numId="21" w16cid:durableId="1288775821">
    <w:abstractNumId w:val="40"/>
  </w:num>
  <w:num w:numId="22" w16cid:durableId="1748502883">
    <w:abstractNumId w:val="22"/>
  </w:num>
  <w:num w:numId="23" w16cid:durableId="806779750">
    <w:abstractNumId w:val="2"/>
  </w:num>
  <w:num w:numId="24" w16cid:durableId="979505810">
    <w:abstractNumId w:val="27"/>
  </w:num>
  <w:num w:numId="25" w16cid:durableId="432090350">
    <w:abstractNumId w:val="34"/>
  </w:num>
  <w:num w:numId="26" w16cid:durableId="1743676294">
    <w:abstractNumId w:val="37"/>
  </w:num>
  <w:num w:numId="27" w16cid:durableId="1714229024">
    <w:abstractNumId w:val="3"/>
  </w:num>
  <w:num w:numId="28" w16cid:durableId="1311668915">
    <w:abstractNumId w:val="4"/>
  </w:num>
  <w:num w:numId="29" w16cid:durableId="1101225566">
    <w:abstractNumId w:val="48"/>
  </w:num>
  <w:num w:numId="30" w16cid:durableId="1569998743">
    <w:abstractNumId w:val="14"/>
  </w:num>
  <w:num w:numId="31" w16cid:durableId="305551373">
    <w:abstractNumId w:val="25"/>
  </w:num>
  <w:num w:numId="32" w16cid:durableId="1487893975">
    <w:abstractNumId w:val="19"/>
  </w:num>
  <w:num w:numId="33" w16cid:durableId="1147429784">
    <w:abstractNumId w:val="9"/>
  </w:num>
  <w:num w:numId="34" w16cid:durableId="1504248218">
    <w:abstractNumId w:val="12"/>
  </w:num>
  <w:num w:numId="35" w16cid:durableId="416906965">
    <w:abstractNumId w:val="44"/>
  </w:num>
  <w:num w:numId="36" w16cid:durableId="21052449">
    <w:abstractNumId w:val="1"/>
  </w:num>
  <w:num w:numId="37" w16cid:durableId="1656834099">
    <w:abstractNumId w:val="45"/>
  </w:num>
  <w:num w:numId="38" w16cid:durableId="46879312">
    <w:abstractNumId w:val="11"/>
  </w:num>
  <w:num w:numId="39" w16cid:durableId="976111431">
    <w:abstractNumId w:val="23"/>
  </w:num>
  <w:num w:numId="40" w16cid:durableId="1076392760">
    <w:abstractNumId w:val="50"/>
  </w:num>
  <w:num w:numId="41" w16cid:durableId="1295331662">
    <w:abstractNumId w:val="20"/>
  </w:num>
  <w:num w:numId="42" w16cid:durableId="1945266948">
    <w:abstractNumId w:val="31"/>
  </w:num>
  <w:num w:numId="43" w16cid:durableId="924803406">
    <w:abstractNumId w:val="26"/>
  </w:num>
  <w:num w:numId="44" w16cid:durableId="417754842">
    <w:abstractNumId w:val="49"/>
  </w:num>
  <w:num w:numId="45" w16cid:durableId="1044712719">
    <w:abstractNumId w:val="21"/>
  </w:num>
  <w:num w:numId="46" w16cid:durableId="622227285">
    <w:abstractNumId w:val="35"/>
  </w:num>
  <w:num w:numId="47" w16cid:durableId="684866862">
    <w:abstractNumId w:val="39"/>
  </w:num>
  <w:num w:numId="48" w16cid:durableId="1641836753">
    <w:abstractNumId w:val="24"/>
  </w:num>
  <w:num w:numId="49" w16cid:durableId="87895871">
    <w:abstractNumId w:val="28"/>
  </w:num>
  <w:num w:numId="50" w16cid:durableId="695540981">
    <w:abstractNumId w:val="6"/>
  </w:num>
  <w:num w:numId="51" w16cid:durableId="511922029">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5E"/>
    <w:rsid w:val="000000E1"/>
    <w:rsid w:val="00000421"/>
    <w:rsid w:val="00000455"/>
    <w:rsid w:val="00000548"/>
    <w:rsid w:val="0000069E"/>
    <w:rsid w:val="00000EDD"/>
    <w:rsid w:val="00001162"/>
    <w:rsid w:val="000013F9"/>
    <w:rsid w:val="000019AC"/>
    <w:rsid w:val="00001C32"/>
    <w:rsid w:val="00002393"/>
    <w:rsid w:val="0000240B"/>
    <w:rsid w:val="0000283A"/>
    <w:rsid w:val="00002C06"/>
    <w:rsid w:val="00002D51"/>
    <w:rsid w:val="00002EE8"/>
    <w:rsid w:val="0000354E"/>
    <w:rsid w:val="00003D7D"/>
    <w:rsid w:val="00004216"/>
    <w:rsid w:val="0000433B"/>
    <w:rsid w:val="0000472B"/>
    <w:rsid w:val="00004DB2"/>
    <w:rsid w:val="00005065"/>
    <w:rsid w:val="00005134"/>
    <w:rsid w:val="000051C2"/>
    <w:rsid w:val="00005330"/>
    <w:rsid w:val="0000568F"/>
    <w:rsid w:val="00006056"/>
    <w:rsid w:val="00006082"/>
    <w:rsid w:val="000060A4"/>
    <w:rsid w:val="00006248"/>
    <w:rsid w:val="00006387"/>
    <w:rsid w:val="00006443"/>
    <w:rsid w:val="000065EF"/>
    <w:rsid w:val="00006744"/>
    <w:rsid w:val="00006756"/>
    <w:rsid w:val="0000689D"/>
    <w:rsid w:val="000068EF"/>
    <w:rsid w:val="00006907"/>
    <w:rsid w:val="0000691F"/>
    <w:rsid w:val="00006F70"/>
    <w:rsid w:val="00006F71"/>
    <w:rsid w:val="00007095"/>
    <w:rsid w:val="00007327"/>
    <w:rsid w:val="00007600"/>
    <w:rsid w:val="000079D3"/>
    <w:rsid w:val="00007B73"/>
    <w:rsid w:val="00007D59"/>
    <w:rsid w:val="00007E16"/>
    <w:rsid w:val="0001011B"/>
    <w:rsid w:val="0001023F"/>
    <w:rsid w:val="00010332"/>
    <w:rsid w:val="0001042E"/>
    <w:rsid w:val="0001078F"/>
    <w:rsid w:val="000107ED"/>
    <w:rsid w:val="0001097D"/>
    <w:rsid w:val="00010BD0"/>
    <w:rsid w:val="00010CF4"/>
    <w:rsid w:val="0001103C"/>
    <w:rsid w:val="00011119"/>
    <w:rsid w:val="00011BC1"/>
    <w:rsid w:val="00011F2A"/>
    <w:rsid w:val="00011FE6"/>
    <w:rsid w:val="000120A2"/>
    <w:rsid w:val="00012205"/>
    <w:rsid w:val="0001255D"/>
    <w:rsid w:val="000128FF"/>
    <w:rsid w:val="000137FF"/>
    <w:rsid w:val="00013D4D"/>
    <w:rsid w:val="0001443C"/>
    <w:rsid w:val="00014542"/>
    <w:rsid w:val="000145A0"/>
    <w:rsid w:val="00014BE3"/>
    <w:rsid w:val="00014E35"/>
    <w:rsid w:val="0001514D"/>
    <w:rsid w:val="00015406"/>
    <w:rsid w:val="000154E5"/>
    <w:rsid w:val="00015537"/>
    <w:rsid w:val="000155B2"/>
    <w:rsid w:val="00015677"/>
    <w:rsid w:val="00015923"/>
    <w:rsid w:val="00015B96"/>
    <w:rsid w:val="00015CA5"/>
    <w:rsid w:val="00015CFF"/>
    <w:rsid w:val="00015DDD"/>
    <w:rsid w:val="00015EDC"/>
    <w:rsid w:val="00016469"/>
    <w:rsid w:val="00016492"/>
    <w:rsid w:val="000166DF"/>
    <w:rsid w:val="00016904"/>
    <w:rsid w:val="00016993"/>
    <w:rsid w:val="000171FD"/>
    <w:rsid w:val="00017232"/>
    <w:rsid w:val="00017409"/>
    <w:rsid w:val="0001749B"/>
    <w:rsid w:val="0001793B"/>
    <w:rsid w:val="000179BC"/>
    <w:rsid w:val="00020007"/>
    <w:rsid w:val="00020650"/>
    <w:rsid w:val="00020677"/>
    <w:rsid w:val="000206B9"/>
    <w:rsid w:val="00020F02"/>
    <w:rsid w:val="000212DE"/>
    <w:rsid w:val="0002146E"/>
    <w:rsid w:val="00021572"/>
    <w:rsid w:val="00021626"/>
    <w:rsid w:val="000218F0"/>
    <w:rsid w:val="0002198F"/>
    <w:rsid w:val="00022086"/>
    <w:rsid w:val="0002229C"/>
    <w:rsid w:val="0002274E"/>
    <w:rsid w:val="00022791"/>
    <w:rsid w:val="00022A8B"/>
    <w:rsid w:val="00023064"/>
    <w:rsid w:val="0002328E"/>
    <w:rsid w:val="0002332A"/>
    <w:rsid w:val="000234C7"/>
    <w:rsid w:val="00023C76"/>
    <w:rsid w:val="000246DF"/>
    <w:rsid w:val="00024781"/>
    <w:rsid w:val="00024782"/>
    <w:rsid w:val="0002495D"/>
    <w:rsid w:val="00024A74"/>
    <w:rsid w:val="00024C9F"/>
    <w:rsid w:val="00024E86"/>
    <w:rsid w:val="00024EC8"/>
    <w:rsid w:val="00024F74"/>
    <w:rsid w:val="0002514A"/>
    <w:rsid w:val="00025235"/>
    <w:rsid w:val="0002523F"/>
    <w:rsid w:val="00025FAB"/>
    <w:rsid w:val="00026334"/>
    <w:rsid w:val="0002637E"/>
    <w:rsid w:val="00026412"/>
    <w:rsid w:val="00026836"/>
    <w:rsid w:val="00026CB8"/>
    <w:rsid w:val="00026FDC"/>
    <w:rsid w:val="00027064"/>
    <w:rsid w:val="0002747B"/>
    <w:rsid w:val="00027548"/>
    <w:rsid w:val="0002783E"/>
    <w:rsid w:val="00027918"/>
    <w:rsid w:val="00027ED7"/>
    <w:rsid w:val="00027F94"/>
    <w:rsid w:val="00030056"/>
    <w:rsid w:val="00030116"/>
    <w:rsid w:val="000301CD"/>
    <w:rsid w:val="000303E2"/>
    <w:rsid w:val="000304BC"/>
    <w:rsid w:val="000309B3"/>
    <w:rsid w:val="00030B3E"/>
    <w:rsid w:val="0003141C"/>
    <w:rsid w:val="00031B60"/>
    <w:rsid w:val="00031BC9"/>
    <w:rsid w:val="00031FA8"/>
    <w:rsid w:val="00032047"/>
    <w:rsid w:val="000323B0"/>
    <w:rsid w:val="000323B9"/>
    <w:rsid w:val="0003249B"/>
    <w:rsid w:val="00032525"/>
    <w:rsid w:val="000325DD"/>
    <w:rsid w:val="000328D9"/>
    <w:rsid w:val="000329EE"/>
    <w:rsid w:val="0003318B"/>
    <w:rsid w:val="0003335E"/>
    <w:rsid w:val="000334E7"/>
    <w:rsid w:val="00033510"/>
    <w:rsid w:val="00033921"/>
    <w:rsid w:val="00033BC0"/>
    <w:rsid w:val="00033EEA"/>
    <w:rsid w:val="000344E9"/>
    <w:rsid w:val="0003464F"/>
    <w:rsid w:val="00034805"/>
    <w:rsid w:val="0003480B"/>
    <w:rsid w:val="000348C0"/>
    <w:rsid w:val="000348E1"/>
    <w:rsid w:val="00035199"/>
    <w:rsid w:val="00035C28"/>
    <w:rsid w:val="0003679B"/>
    <w:rsid w:val="000369C0"/>
    <w:rsid w:val="00036EFE"/>
    <w:rsid w:val="000370F5"/>
    <w:rsid w:val="000371FD"/>
    <w:rsid w:val="0003733D"/>
    <w:rsid w:val="000373B1"/>
    <w:rsid w:val="00037412"/>
    <w:rsid w:val="0003752F"/>
    <w:rsid w:val="00037649"/>
    <w:rsid w:val="0003774D"/>
    <w:rsid w:val="00037B5B"/>
    <w:rsid w:val="00037EDA"/>
    <w:rsid w:val="000404BB"/>
    <w:rsid w:val="00040586"/>
    <w:rsid w:val="00040613"/>
    <w:rsid w:val="00040641"/>
    <w:rsid w:val="000406EB"/>
    <w:rsid w:val="00040B6F"/>
    <w:rsid w:val="00040BBA"/>
    <w:rsid w:val="00040F85"/>
    <w:rsid w:val="0004105D"/>
    <w:rsid w:val="00041119"/>
    <w:rsid w:val="00041207"/>
    <w:rsid w:val="0004124A"/>
    <w:rsid w:val="00041D37"/>
    <w:rsid w:val="000421AC"/>
    <w:rsid w:val="00042384"/>
    <w:rsid w:val="000425D2"/>
    <w:rsid w:val="00042870"/>
    <w:rsid w:val="0004297B"/>
    <w:rsid w:val="00042A30"/>
    <w:rsid w:val="0004314F"/>
    <w:rsid w:val="0004344D"/>
    <w:rsid w:val="00043516"/>
    <w:rsid w:val="000435BA"/>
    <w:rsid w:val="000435BF"/>
    <w:rsid w:val="000435D3"/>
    <w:rsid w:val="00043AE4"/>
    <w:rsid w:val="00043B25"/>
    <w:rsid w:val="00043C70"/>
    <w:rsid w:val="00043DF5"/>
    <w:rsid w:val="000441A1"/>
    <w:rsid w:val="0004450F"/>
    <w:rsid w:val="000447C6"/>
    <w:rsid w:val="00044C3D"/>
    <w:rsid w:val="00044E6C"/>
    <w:rsid w:val="00044FCA"/>
    <w:rsid w:val="0004523C"/>
    <w:rsid w:val="000452E4"/>
    <w:rsid w:val="000455B5"/>
    <w:rsid w:val="00045634"/>
    <w:rsid w:val="000456EC"/>
    <w:rsid w:val="00045C0F"/>
    <w:rsid w:val="00046152"/>
    <w:rsid w:val="00046C18"/>
    <w:rsid w:val="00046D74"/>
    <w:rsid w:val="00047177"/>
    <w:rsid w:val="00047197"/>
    <w:rsid w:val="000472BB"/>
    <w:rsid w:val="000472E3"/>
    <w:rsid w:val="00047631"/>
    <w:rsid w:val="000477AD"/>
    <w:rsid w:val="00047A71"/>
    <w:rsid w:val="00047A7B"/>
    <w:rsid w:val="0005028D"/>
    <w:rsid w:val="000506C9"/>
    <w:rsid w:val="00050754"/>
    <w:rsid w:val="00050CEE"/>
    <w:rsid w:val="00050FEC"/>
    <w:rsid w:val="00051190"/>
    <w:rsid w:val="00051372"/>
    <w:rsid w:val="0005148C"/>
    <w:rsid w:val="0005150F"/>
    <w:rsid w:val="0005184D"/>
    <w:rsid w:val="0005186B"/>
    <w:rsid w:val="000519DC"/>
    <w:rsid w:val="00051AAC"/>
    <w:rsid w:val="00051C14"/>
    <w:rsid w:val="00051CED"/>
    <w:rsid w:val="0005283C"/>
    <w:rsid w:val="00052921"/>
    <w:rsid w:val="00052BBA"/>
    <w:rsid w:val="000530A2"/>
    <w:rsid w:val="0005319A"/>
    <w:rsid w:val="00053234"/>
    <w:rsid w:val="0005338B"/>
    <w:rsid w:val="000538B9"/>
    <w:rsid w:val="000539B5"/>
    <w:rsid w:val="00053D09"/>
    <w:rsid w:val="00053E78"/>
    <w:rsid w:val="00053F90"/>
    <w:rsid w:val="00054263"/>
    <w:rsid w:val="00054493"/>
    <w:rsid w:val="0005455A"/>
    <w:rsid w:val="000548BF"/>
    <w:rsid w:val="00055063"/>
    <w:rsid w:val="000550D0"/>
    <w:rsid w:val="00055489"/>
    <w:rsid w:val="0005568B"/>
    <w:rsid w:val="00055961"/>
    <w:rsid w:val="00055999"/>
    <w:rsid w:val="00055A4B"/>
    <w:rsid w:val="00055E5D"/>
    <w:rsid w:val="00055ED1"/>
    <w:rsid w:val="00056167"/>
    <w:rsid w:val="0005632F"/>
    <w:rsid w:val="000563D6"/>
    <w:rsid w:val="000563ED"/>
    <w:rsid w:val="00056424"/>
    <w:rsid w:val="00056565"/>
    <w:rsid w:val="000565F7"/>
    <w:rsid w:val="0005664D"/>
    <w:rsid w:val="00056AC0"/>
    <w:rsid w:val="00056CB6"/>
    <w:rsid w:val="00056E7E"/>
    <w:rsid w:val="000570D6"/>
    <w:rsid w:val="000571FF"/>
    <w:rsid w:val="000573CC"/>
    <w:rsid w:val="000574E6"/>
    <w:rsid w:val="000574F0"/>
    <w:rsid w:val="00057511"/>
    <w:rsid w:val="00057D1B"/>
    <w:rsid w:val="000600D0"/>
    <w:rsid w:val="00060219"/>
    <w:rsid w:val="0006022F"/>
    <w:rsid w:val="0006035D"/>
    <w:rsid w:val="00060435"/>
    <w:rsid w:val="00061112"/>
    <w:rsid w:val="00061544"/>
    <w:rsid w:val="00061664"/>
    <w:rsid w:val="00061A21"/>
    <w:rsid w:val="00061CC9"/>
    <w:rsid w:val="00061E2A"/>
    <w:rsid w:val="00062347"/>
    <w:rsid w:val="0006248E"/>
    <w:rsid w:val="000624B0"/>
    <w:rsid w:val="00062718"/>
    <w:rsid w:val="000628EC"/>
    <w:rsid w:val="00062CA8"/>
    <w:rsid w:val="000630C5"/>
    <w:rsid w:val="0006313D"/>
    <w:rsid w:val="0006317E"/>
    <w:rsid w:val="0006347F"/>
    <w:rsid w:val="0006381E"/>
    <w:rsid w:val="000641D4"/>
    <w:rsid w:val="00064223"/>
    <w:rsid w:val="00064355"/>
    <w:rsid w:val="0006470A"/>
    <w:rsid w:val="000647D7"/>
    <w:rsid w:val="00064B8A"/>
    <w:rsid w:val="00064EB2"/>
    <w:rsid w:val="000650C3"/>
    <w:rsid w:val="000651CE"/>
    <w:rsid w:val="000654B2"/>
    <w:rsid w:val="000654F1"/>
    <w:rsid w:val="000657F4"/>
    <w:rsid w:val="00065922"/>
    <w:rsid w:val="00065B82"/>
    <w:rsid w:val="00066624"/>
    <w:rsid w:val="00066A65"/>
    <w:rsid w:val="00066CB9"/>
    <w:rsid w:val="0006733B"/>
    <w:rsid w:val="000673F8"/>
    <w:rsid w:val="0006749D"/>
    <w:rsid w:val="0006754F"/>
    <w:rsid w:val="000675B8"/>
    <w:rsid w:val="000677D9"/>
    <w:rsid w:val="0006799E"/>
    <w:rsid w:val="00067F8C"/>
    <w:rsid w:val="000702E7"/>
    <w:rsid w:val="0007059D"/>
    <w:rsid w:val="00070B7F"/>
    <w:rsid w:val="00070B8B"/>
    <w:rsid w:val="00070CA6"/>
    <w:rsid w:val="00070D92"/>
    <w:rsid w:val="00071255"/>
    <w:rsid w:val="00071743"/>
    <w:rsid w:val="000717CB"/>
    <w:rsid w:val="0007193D"/>
    <w:rsid w:val="00071C5E"/>
    <w:rsid w:val="00071E62"/>
    <w:rsid w:val="00072239"/>
    <w:rsid w:val="00072370"/>
    <w:rsid w:val="00072586"/>
    <w:rsid w:val="00072A96"/>
    <w:rsid w:val="00072F4F"/>
    <w:rsid w:val="000731F0"/>
    <w:rsid w:val="000734AA"/>
    <w:rsid w:val="000735B7"/>
    <w:rsid w:val="0007363D"/>
    <w:rsid w:val="0007378D"/>
    <w:rsid w:val="00073BE1"/>
    <w:rsid w:val="00074240"/>
    <w:rsid w:val="00074479"/>
    <w:rsid w:val="00074589"/>
    <w:rsid w:val="00074720"/>
    <w:rsid w:val="00074A5D"/>
    <w:rsid w:val="00074B34"/>
    <w:rsid w:val="00075485"/>
    <w:rsid w:val="00075502"/>
    <w:rsid w:val="00075A8D"/>
    <w:rsid w:val="00076074"/>
    <w:rsid w:val="000761E9"/>
    <w:rsid w:val="00076434"/>
    <w:rsid w:val="00076510"/>
    <w:rsid w:val="000766FA"/>
    <w:rsid w:val="000767C1"/>
    <w:rsid w:val="00076C66"/>
    <w:rsid w:val="00076D33"/>
    <w:rsid w:val="00076DF6"/>
    <w:rsid w:val="00077570"/>
    <w:rsid w:val="000777CA"/>
    <w:rsid w:val="0007780E"/>
    <w:rsid w:val="00077A07"/>
    <w:rsid w:val="00077CA4"/>
    <w:rsid w:val="00077EAF"/>
    <w:rsid w:val="00077F22"/>
    <w:rsid w:val="00077FBA"/>
    <w:rsid w:val="00080001"/>
    <w:rsid w:val="00080066"/>
    <w:rsid w:val="00080580"/>
    <w:rsid w:val="000810E3"/>
    <w:rsid w:val="00081E9D"/>
    <w:rsid w:val="00081EBA"/>
    <w:rsid w:val="000821BE"/>
    <w:rsid w:val="0008249E"/>
    <w:rsid w:val="00082696"/>
    <w:rsid w:val="0008278D"/>
    <w:rsid w:val="00082A01"/>
    <w:rsid w:val="00082B8D"/>
    <w:rsid w:val="00082F12"/>
    <w:rsid w:val="00082F16"/>
    <w:rsid w:val="00082FF9"/>
    <w:rsid w:val="000833A1"/>
    <w:rsid w:val="0008341B"/>
    <w:rsid w:val="000834C3"/>
    <w:rsid w:val="000838D3"/>
    <w:rsid w:val="00083C34"/>
    <w:rsid w:val="00083E25"/>
    <w:rsid w:val="00083F95"/>
    <w:rsid w:val="00083FA8"/>
    <w:rsid w:val="0008460E"/>
    <w:rsid w:val="00084D91"/>
    <w:rsid w:val="00085130"/>
    <w:rsid w:val="0008539D"/>
    <w:rsid w:val="0008568C"/>
    <w:rsid w:val="0008569D"/>
    <w:rsid w:val="00085923"/>
    <w:rsid w:val="00085F4A"/>
    <w:rsid w:val="00086475"/>
    <w:rsid w:val="00086532"/>
    <w:rsid w:val="00086701"/>
    <w:rsid w:val="000867A2"/>
    <w:rsid w:val="00086FD5"/>
    <w:rsid w:val="000873C8"/>
    <w:rsid w:val="00087500"/>
    <w:rsid w:val="00087EEC"/>
    <w:rsid w:val="0009062E"/>
    <w:rsid w:val="0009063F"/>
    <w:rsid w:val="00090648"/>
    <w:rsid w:val="000907DE"/>
    <w:rsid w:val="00090859"/>
    <w:rsid w:val="000908B0"/>
    <w:rsid w:val="000909C8"/>
    <w:rsid w:val="00090D83"/>
    <w:rsid w:val="00090FA2"/>
    <w:rsid w:val="0009151E"/>
    <w:rsid w:val="000915AE"/>
    <w:rsid w:val="00091ADE"/>
    <w:rsid w:val="00091B27"/>
    <w:rsid w:val="00091BCC"/>
    <w:rsid w:val="00091EAE"/>
    <w:rsid w:val="0009230D"/>
    <w:rsid w:val="00092475"/>
    <w:rsid w:val="000926A1"/>
    <w:rsid w:val="000928C7"/>
    <w:rsid w:val="00092E06"/>
    <w:rsid w:val="00092E3A"/>
    <w:rsid w:val="000935F6"/>
    <w:rsid w:val="00093D95"/>
    <w:rsid w:val="0009415F"/>
    <w:rsid w:val="00094342"/>
    <w:rsid w:val="0009442D"/>
    <w:rsid w:val="00094778"/>
    <w:rsid w:val="00094B51"/>
    <w:rsid w:val="00095268"/>
    <w:rsid w:val="00095B04"/>
    <w:rsid w:val="00095BD6"/>
    <w:rsid w:val="000960B1"/>
    <w:rsid w:val="00096214"/>
    <w:rsid w:val="000965C7"/>
    <w:rsid w:val="00096616"/>
    <w:rsid w:val="00096758"/>
    <w:rsid w:val="00096D7A"/>
    <w:rsid w:val="00097153"/>
    <w:rsid w:val="00097181"/>
    <w:rsid w:val="00097444"/>
    <w:rsid w:val="0009768B"/>
    <w:rsid w:val="00097775"/>
    <w:rsid w:val="00097DDD"/>
    <w:rsid w:val="000A0285"/>
    <w:rsid w:val="000A048E"/>
    <w:rsid w:val="000A06D9"/>
    <w:rsid w:val="000A0A11"/>
    <w:rsid w:val="000A0BB0"/>
    <w:rsid w:val="000A0D78"/>
    <w:rsid w:val="000A114D"/>
    <w:rsid w:val="000A127C"/>
    <w:rsid w:val="000A1299"/>
    <w:rsid w:val="000A129C"/>
    <w:rsid w:val="000A1779"/>
    <w:rsid w:val="000A18F5"/>
    <w:rsid w:val="000A1937"/>
    <w:rsid w:val="000A197A"/>
    <w:rsid w:val="000A1A5E"/>
    <w:rsid w:val="000A1D73"/>
    <w:rsid w:val="000A1ED5"/>
    <w:rsid w:val="000A2280"/>
    <w:rsid w:val="000A2390"/>
    <w:rsid w:val="000A2950"/>
    <w:rsid w:val="000A2BB7"/>
    <w:rsid w:val="000A307B"/>
    <w:rsid w:val="000A318E"/>
    <w:rsid w:val="000A3281"/>
    <w:rsid w:val="000A377C"/>
    <w:rsid w:val="000A385F"/>
    <w:rsid w:val="000A3938"/>
    <w:rsid w:val="000A3B14"/>
    <w:rsid w:val="000A40F3"/>
    <w:rsid w:val="000A42C5"/>
    <w:rsid w:val="000A44B9"/>
    <w:rsid w:val="000A452C"/>
    <w:rsid w:val="000A4874"/>
    <w:rsid w:val="000A4984"/>
    <w:rsid w:val="000A49A6"/>
    <w:rsid w:val="000A4CFE"/>
    <w:rsid w:val="000A5263"/>
    <w:rsid w:val="000A530B"/>
    <w:rsid w:val="000A5C2F"/>
    <w:rsid w:val="000A5E92"/>
    <w:rsid w:val="000A5E95"/>
    <w:rsid w:val="000A6179"/>
    <w:rsid w:val="000A6278"/>
    <w:rsid w:val="000A6696"/>
    <w:rsid w:val="000A6849"/>
    <w:rsid w:val="000A6AFF"/>
    <w:rsid w:val="000A6B36"/>
    <w:rsid w:val="000A6C58"/>
    <w:rsid w:val="000A6EAF"/>
    <w:rsid w:val="000A703A"/>
    <w:rsid w:val="000A7579"/>
    <w:rsid w:val="000A7718"/>
    <w:rsid w:val="000A7985"/>
    <w:rsid w:val="000A7E1B"/>
    <w:rsid w:val="000A7EC2"/>
    <w:rsid w:val="000A7F58"/>
    <w:rsid w:val="000A7F70"/>
    <w:rsid w:val="000B0095"/>
    <w:rsid w:val="000B01C6"/>
    <w:rsid w:val="000B0628"/>
    <w:rsid w:val="000B0665"/>
    <w:rsid w:val="000B0B78"/>
    <w:rsid w:val="000B0C5C"/>
    <w:rsid w:val="000B0E59"/>
    <w:rsid w:val="000B19BF"/>
    <w:rsid w:val="000B1AAF"/>
    <w:rsid w:val="000B1B28"/>
    <w:rsid w:val="000B22E9"/>
    <w:rsid w:val="000B2A30"/>
    <w:rsid w:val="000B3477"/>
    <w:rsid w:val="000B3AF7"/>
    <w:rsid w:val="000B3B55"/>
    <w:rsid w:val="000B3EE6"/>
    <w:rsid w:val="000B4795"/>
    <w:rsid w:val="000B4A4D"/>
    <w:rsid w:val="000B4B87"/>
    <w:rsid w:val="000B4BEE"/>
    <w:rsid w:val="000B4D8A"/>
    <w:rsid w:val="000B4E01"/>
    <w:rsid w:val="000B5567"/>
    <w:rsid w:val="000B57FE"/>
    <w:rsid w:val="000B5A0E"/>
    <w:rsid w:val="000B5B1A"/>
    <w:rsid w:val="000B5B9E"/>
    <w:rsid w:val="000B5DD9"/>
    <w:rsid w:val="000B5F7E"/>
    <w:rsid w:val="000B65CE"/>
    <w:rsid w:val="000B664C"/>
    <w:rsid w:val="000B6B70"/>
    <w:rsid w:val="000B6C9A"/>
    <w:rsid w:val="000B6F19"/>
    <w:rsid w:val="000B6FA1"/>
    <w:rsid w:val="000B75D8"/>
    <w:rsid w:val="000B77F5"/>
    <w:rsid w:val="000B7999"/>
    <w:rsid w:val="000B7AF7"/>
    <w:rsid w:val="000B7C06"/>
    <w:rsid w:val="000C000B"/>
    <w:rsid w:val="000C0BB0"/>
    <w:rsid w:val="000C0D5C"/>
    <w:rsid w:val="000C12C5"/>
    <w:rsid w:val="000C1514"/>
    <w:rsid w:val="000C18DC"/>
    <w:rsid w:val="000C193A"/>
    <w:rsid w:val="000C1C51"/>
    <w:rsid w:val="000C1CED"/>
    <w:rsid w:val="000C1DF5"/>
    <w:rsid w:val="000C1F09"/>
    <w:rsid w:val="000C2162"/>
    <w:rsid w:val="000C23A4"/>
    <w:rsid w:val="000C241A"/>
    <w:rsid w:val="000C25C1"/>
    <w:rsid w:val="000C2FAC"/>
    <w:rsid w:val="000C3267"/>
    <w:rsid w:val="000C32F0"/>
    <w:rsid w:val="000C341B"/>
    <w:rsid w:val="000C3744"/>
    <w:rsid w:val="000C3834"/>
    <w:rsid w:val="000C3ADC"/>
    <w:rsid w:val="000C3B98"/>
    <w:rsid w:val="000C3C54"/>
    <w:rsid w:val="000C3E4E"/>
    <w:rsid w:val="000C3E90"/>
    <w:rsid w:val="000C3E9F"/>
    <w:rsid w:val="000C3EF1"/>
    <w:rsid w:val="000C413B"/>
    <w:rsid w:val="000C4169"/>
    <w:rsid w:val="000C4329"/>
    <w:rsid w:val="000C43E5"/>
    <w:rsid w:val="000C44D1"/>
    <w:rsid w:val="000C4747"/>
    <w:rsid w:val="000C4B2C"/>
    <w:rsid w:val="000C4D20"/>
    <w:rsid w:val="000C5174"/>
    <w:rsid w:val="000C51B4"/>
    <w:rsid w:val="000C52A9"/>
    <w:rsid w:val="000C5366"/>
    <w:rsid w:val="000C5395"/>
    <w:rsid w:val="000C5407"/>
    <w:rsid w:val="000C5959"/>
    <w:rsid w:val="000C5B6E"/>
    <w:rsid w:val="000C5D2A"/>
    <w:rsid w:val="000C5E7D"/>
    <w:rsid w:val="000C5F01"/>
    <w:rsid w:val="000C5F78"/>
    <w:rsid w:val="000C6291"/>
    <w:rsid w:val="000C66DE"/>
    <w:rsid w:val="000C6AAF"/>
    <w:rsid w:val="000C6B29"/>
    <w:rsid w:val="000C6CFF"/>
    <w:rsid w:val="000C704A"/>
    <w:rsid w:val="000C7094"/>
    <w:rsid w:val="000C70B9"/>
    <w:rsid w:val="000C71BD"/>
    <w:rsid w:val="000C723D"/>
    <w:rsid w:val="000C7957"/>
    <w:rsid w:val="000C7A5C"/>
    <w:rsid w:val="000D04F9"/>
    <w:rsid w:val="000D0809"/>
    <w:rsid w:val="000D09BE"/>
    <w:rsid w:val="000D0BBD"/>
    <w:rsid w:val="000D0BC4"/>
    <w:rsid w:val="000D0FD7"/>
    <w:rsid w:val="000D10F2"/>
    <w:rsid w:val="000D11C7"/>
    <w:rsid w:val="000D1475"/>
    <w:rsid w:val="000D167C"/>
    <w:rsid w:val="000D1941"/>
    <w:rsid w:val="000D1BF3"/>
    <w:rsid w:val="000D1C6E"/>
    <w:rsid w:val="000D1E14"/>
    <w:rsid w:val="000D20FF"/>
    <w:rsid w:val="000D2879"/>
    <w:rsid w:val="000D28B3"/>
    <w:rsid w:val="000D2F2A"/>
    <w:rsid w:val="000D30E5"/>
    <w:rsid w:val="000D31F2"/>
    <w:rsid w:val="000D3822"/>
    <w:rsid w:val="000D3EFE"/>
    <w:rsid w:val="000D424D"/>
    <w:rsid w:val="000D4595"/>
    <w:rsid w:val="000D4A26"/>
    <w:rsid w:val="000D50B9"/>
    <w:rsid w:val="000D55F5"/>
    <w:rsid w:val="000D5CF4"/>
    <w:rsid w:val="000D6159"/>
    <w:rsid w:val="000D61C1"/>
    <w:rsid w:val="000D62B8"/>
    <w:rsid w:val="000D642F"/>
    <w:rsid w:val="000D6519"/>
    <w:rsid w:val="000D66C3"/>
    <w:rsid w:val="000D6AB0"/>
    <w:rsid w:val="000D6BD1"/>
    <w:rsid w:val="000D6ED8"/>
    <w:rsid w:val="000D7045"/>
    <w:rsid w:val="000D70CE"/>
    <w:rsid w:val="000D7696"/>
    <w:rsid w:val="000D771F"/>
    <w:rsid w:val="000D79A5"/>
    <w:rsid w:val="000D7A29"/>
    <w:rsid w:val="000D7A2E"/>
    <w:rsid w:val="000D7BAF"/>
    <w:rsid w:val="000D7C62"/>
    <w:rsid w:val="000D7CF4"/>
    <w:rsid w:val="000D7D89"/>
    <w:rsid w:val="000D7E31"/>
    <w:rsid w:val="000E02B9"/>
    <w:rsid w:val="000E0323"/>
    <w:rsid w:val="000E03E0"/>
    <w:rsid w:val="000E0B3E"/>
    <w:rsid w:val="000E0DC7"/>
    <w:rsid w:val="000E10CE"/>
    <w:rsid w:val="000E11E5"/>
    <w:rsid w:val="000E144E"/>
    <w:rsid w:val="000E1565"/>
    <w:rsid w:val="000E15A5"/>
    <w:rsid w:val="000E1A83"/>
    <w:rsid w:val="000E1AC0"/>
    <w:rsid w:val="000E1F59"/>
    <w:rsid w:val="000E2135"/>
    <w:rsid w:val="000E2422"/>
    <w:rsid w:val="000E2592"/>
    <w:rsid w:val="000E25E8"/>
    <w:rsid w:val="000E26FF"/>
    <w:rsid w:val="000E28E3"/>
    <w:rsid w:val="000E2C1C"/>
    <w:rsid w:val="000E2CC4"/>
    <w:rsid w:val="000E2D17"/>
    <w:rsid w:val="000E2DBA"/>
    <w:rsid w:val="000E2ED4"/>
    <w:rsid w:val="000E3092"/>
    <w:rsid w:val="000E3838"/>
    <w:rsid w:val="000E38E5"/>
    <w:rsid w:val="000E3AF1"/>
    <w:rsid w:val="000E431E"/>
    <w:rsid w:val="000E471B"/>
    <w:rsid w:val="000E47D7"/>
    <w:rsid w:val="000E4A90"/>
    <w:rsid w:val="000E4D04"/>
    <w:rsid w:val="000E4E35"/>
    <w:rsid w:val="000E4F9D"/>
    <w:rsid w:val="000E5164"/>
    <w:rsid w:val="000E56D1"/>
    <w:rsid w:val="000E583C"/>
    <w:rsid w:val="000E5EF0"/>
    <w:rsid w:val="000E6387"/>
    <w:rsid w:val="000E6A04"/>
    <w:rsid w:val="000E6A7B"/>
    <w:rsid w:val="000E7058"/>
    <w:rsid w:val="000E7059"/>
    <w:rsid w:val="000E750B"/>
    <w:rsid w:val="000E762E"/>
    <w:rsid w:val="000E7691"/>
    <w:rsid w:val="000E77A0"/>
    <w:rsid w:val="000E7936"/>
    <w:rsid w:val="000E793F"/>
    <w:rsid w:val="000E7AFE"/>
    <w:rsid w:val="000E7BF0"/>
    <w:rsid w:val="000E7D47"/>
    <w:rsid w:val="000E7D84"/>
    <w:rsid w:val="000F0002"/>
    <w:rsid w:val="000F0013"/>
    <w:rsid w:val="000F00AC"/>
    <w:rsid w:val="000F0414"/>
    <w:rsid w:val="000F0A9E"/>
    <w:rsid w:val="000F0BFB"/>
    <w:rsid w:val="000F0C09"/>
    <w:rsid w:val="000F11F6"/>
    <w:rsid w:val="000F151A"/>
    <w:rsid w:val="000F15DB"/>
    <w:rsid w:val="000F1940"/>
    <w:rsid w:val="000F19EE"/>
    <w:rsid w:val="000F2252"/>
    <w:rsid w:val="000F2352"/>
    <w:rsid w:val="000F2395"/>
    <w:rsid w:val="000F2612"/>
    <w:rsid w:val="000F2C48"/>
    <w:rsid w:val="000F2D12"/>
    <w:rsid w:val="000F2FB4"/>
    <w:rsid w:val="000F33E3"/>
    <w:rsid w:val="000F35DA"/>
    <w:rsid w:val="000F3BE2"/>
    <w:rsid w:val="000F3D05"/>
    <w:rsid w:val="000F453D"/>
    <w:rsid w:val="000F4595"/>
    <w:rsid w:val="000F4726"/>
    <w:rsid w:val="000F47EA"/>
    <w:rsid w:val="000F4CEB"/>
    <w:rsid w:val="000F4E23"/>
    <w:rsid w:val="000F4E9A"/>
    <w:rsid w:val="000F4F1C"/>
    <w:rsid w:val="000F503B"/>
    <w:rsid w:val="000F5AB5"/>
    <w:rsid w:val="000F5DF7"/>
    <w:rsid w:val="000F5F80"/>
    <w:rsid w:val="000F6254"/>
    <w:rsid w:val="000F637D"/>
    <w:rsid w:val="000F63A4"/>
    <w:rsid w:val="000F685C"/>
    <w:rsid w:val="000F6B1B"/>
    <w:rsid w:val="000F6BC5"/>
    <w:rsid w:val="000F7170"/>
    <w:rsid w:val="000F71F0"/>
    <w:rsid w:val="000F7786"/>
    <w:rsid w:val="000F78AB"/>
    <w:rsid w:val="000F7A21"/>
    <w:rsid w:val="000F7CCA"/>
    <w:rsid w:val="001000D6"/>
    <w:rsid w:val="00100945"/>
    <w:rsid w:val="001009A8"/>
    <w:rsid w:val="00100F4B"/>
    <w:rsid w:val="00101587"/>
    <w:rsid w:val="001017E3"/>
    <w:rsid w:val="00101C46"/>
    <w:rsid w:val="00101E57"/>
    <w:rsid w:val="00102092"/>
    <w:rsid w:val="001024D7"/>
    <w:rsid w:val="00102B1B"/>
    <w:rsid w:val="00102BA1"/>
    <w:rsid w:val="00102CF1"/>
    <w:rsid w:val="0010303C"/>
    <w:rsid w:val="0010321A"/>
    <w:rsid w:val="00103564"/>
    <w:rsid w:val="00103A75"/>
    <w:rsid w:val="0010420F"/>
    <w:rsid w:val="00104638"/>
    <w:rsid w:val="001046A3"/>
    <w:rsid w:val="00104B0B"/>
    <w:rsid w:val="00104EF4"/>
    <w:rsid w:val="001050B3"/>
    <w:rsid w:val="001050B6"/>
    <w:rsid w:val="001052B0"/>
    <w:rsid w:val="001059CD"/>
    <w:rsid w:val="00105BD8"/>
    <w:rsid w:val="00106560"/>
    <w:rsid w:val="00106EBA"/>
    <w:rsid w:val="00107045"/>
    <w:rsid w:val="001070F3"/>
    <w:rsid w:val="0010737C"/>
    <w:rsid w:val="001074CD"/>
    <w:rsid w:val="0010795C"/>
    <w:rsid w:val="001079A0"/>
    <w:rsid w:val="001079DA"/>
    <w:rsid w:val="00107FF7"/>
    <w:rsid w:val="00110290"/>
    <w:rsid w:val="00110395"/>
    <w:rsid w:val="001104EC"/>
    <w:rsid w:val="00110544"/>
    <w:rsid w:val="0011098C"/>
    <w:rsid w:val="00110D40"/>
    <w:rsid w:val="00110E2A"/>
    <w:rsid w:val="00110E39"/>
    <w:rsid w:val="00110FF2"/>
    <w:rsid w:val="00111265"/>
    <w:rsid w:val="001112C3"/>
    <w:rsid w:val="0011170E"/>
    <w:rsid w:val="00111AB8"/>
    <w:rsid w:val="00111F56"/>
    <w:rsid w:val="0011205F"/>
    <w:rsid w:val="001123FF"/>
    <w:rsid w:val="001125E1"/>
    <w:rsid w:val="0011268E"/>
    <w:rsid w:val="00112865"/>
    <w:rsid w:val="001128AD"/>
    <w:rsid w:val="00112956"/>
    <w:rsid w:val="00112F24"/>
    <w:rsid w:val="00113274"/>
    <w:rsid w:val="0011368B"/>
    <w:rsid w:val="0011369D"/>
    <w:rsid w:val="001136B6"/>
    <w:rsid w:val="00113D6E"/>
    <w:rsid w:val="00113DC8"/>
    <w:rsid w:val="00114790"/>
    <w:rsid w:val="001147D5"/>
    <w:rsid w:val="0011491B"/>
    <w:rsid w:val="00114DD9"/>
    <w:rsid w:val="001151CC"/>
    <w:rsid w:val="00115485"/>
    <w:rsid w:val="001154E2"/>
    <w:rsid w:val="00115851"/>
    <w:rsid w:val="00115A25"/>
    <w:rsid w:val="00115A38"/>
    <w:rsid w:val="00115D5C"/>
    <w:rsid w:val="00115D90"/>
    <w:rsid w:val="00116292"/>
    <w:rsid w:val="0011649B"/>
    <w:rsid w:val="001164F3"/>
    <w:rsid w:val="001167C0"/>
    <w:rsid w:val="001168E5"/>
    <w:rsid w:val="00116974"/>
    <w:rsid w:val="001169AD"/>
    <w:rsid w:val="00116FBC"/>
    <w:rsid w:val="00117B5D"/>
    <w:rsid w:val="00117D65"/>
    <w:rsid w:val="00117E8E"/>
    <w:rsid w:val="00120118"/>
    <w:rsid w:val="001201EA"/>
    <w:rsid w:val="001202C3"/>
    <w:rsid w:val="00120724"/>
    <w:rsid w:val="00120E4B"/>
    <w:rsid w:val="00120F3C"/>
    <w:rsid w:val="00120F85"/>
    <w:rsid w:val="00121288"/>
    <w:rsid w:val="00121309"/>
    <w:rsid w:val="001214B9"/>
    <w:rsid w:val="00121938"/>
    <w:rsid w:val="00121FCC"/>
    <w:rsid w:val="001224BC"/>
    <w:rsid w:val="00122AE7"/>
    <w:rsid w:val="00122BAA"/>
    <w:rsid w:val="0012300F"/>
    <w:rsid w:val="001230E1"/>
    <w:rsid w:val="00123252"/>
    <w:rsid w:val="00123987"/>
    <w:rsid w:val="00123AD9"/>
    <w:rsid w:val="0012452F"/>
    <w:rsid w:val="00124768"/>
    <w:rsid w:val="00124831"/>
    <w:rsid w:val="00124870"/>
    <w:rsid w:val="001248B5"/>
    <w:rsid w:val="00124EF0"/>
    <w:rsid w:val="00124F9E"/>
    <w:rsid w:val="00124FA5"/>
    <w:rsid w:val="00124FCD"/>
    <w:rsid w:val="0012540E"/>
    <w:rsid w:val="00125710"/>
    <w:rsid w:val="0012593C"/>
    <w:rsid w:val="00125963"/>
    <w:rsid w:val="00125D72"/>
    <w:rsid w:val="00125EAB"/>
    <w:rsid w:val="00126577"/>
    <w:rsid w:val="001265F9"/>
    <w:rsid w:val="00126768"/>
    <w:rsid w:val="00126B1A"/>
    <w:rsid w:val="00126D8D"/>
    <w:rsid w:val="00126EAC"/>
    <w:rsid w:val="00126F09"/>
    <w:rsid w:val="00127122"/>
    <w:rsid w:val="001274C8"/>
    <w:rsid w:val="001278BD"/>
    <w:rsid w:val="00127A4D"/>
    <w:rsid w:val="00130503"/>
    <w:rsid w:val="00130A6C"/>
    <w:rsid w:val="00130B41"/>
    <w:rsid w:val="00130B42"/>
    <w:rsid w:val="00130F96"/>
    <w:rsid w:val="0013103E"/>
    <w:rsid w:val="00131C51"/>
    <w:rsid w:val="00131D2F"/>
    <w:rsid w:val="00131E15"/>
    <w:rsid w:val="00132334"/>
    <w:rsid w:val="001325EC"/>
    <w:rsid w:val="0013260D"/>
    <w:rsid w:val="0013291D"/>
    <w:rsid w:val="00132B87"/>
    <w:rsid w:val="0013301E"/>
    <w:rsid w:val="00133254"/>
    <w:rsid w:val="00133379"/>
    <w:rsid w:val="001335E5"/>
    <w:rsid w:val="00133A10"/>
    <w:rsid w:val="00133AE5"/>
    <w:rsid w:val="00133B4C"/>
    <w:rsid w:val="00133D66"/>
    <w:rsid w:val="00133D70"/>
    <w:rsid w:val="001342C8"/>
    <w:rsid w:val="0013444A"/>
    <w:rsid w:val="0013445A"/>
    <w:rsid w:val="0013470F"/>
    <w:rsid w:val="00134AC8"/>
    <w:rsid w:val="00134E04"/>
    <w:rsid w:val="001350C0"/>
    <w:rsid w:val="001358D9"/>
    <w:rsid w:val="00135D36"/>
    <w:rsid w:val="00135DEC"/>
    <w:rsid w:val="00136149"/>
    <w:rsid w:val="00136975"/>
    <w:rsid w:val="00136A9E"/>
    <w:rsid w:val="00136F64"/>
    <w:rsid w:val="001375C9"/>
    <w:rsid w:val="00137A77"/>
    <w:rsid w:val="00137AB7"/>
    <w:rsid w:val="00137C1A"/>
    <w:rsid w:val="00140003"/>
    <w:rsid w:val="00140258"/>
    <w:rsid w:val="0014027E"/>
    <w:rsid w:val="00140291"/>
    <w:rsid w:val="00140367"/>
    <w:rsid w:val="00140579"/>
    <w:rsid w:val="0014066D"/>
    <w:rsid w:val="00140A7F"/>
    <w:rsid w:val="00140EF3"/>
    <w:rsid w:val="00140FF2"/>
    <w:rsid w:val="00141140"/>
    <w:rsid w:val="00141149"/>
    <w:rsid w:val="0014120E"/>
    <w:rsid w:val="00141519"/>
    <w:rsid w:val="00141AE7"/>
    <w:rsid w:val="00141B20"/>
    <w:rsid w:val="00141DA5"/>
    <w:rsid w:val="00141DE3"/>
    <w:rsid w:val="00142088"/>
    <w:rsid w:val="0014224B"/>
    <w:rsid w:val="0014227F"/>
    <w:rsid w:val="001423D2"/>
    <w:rsid w:val="00142A3B"/>
    <w:rsid w:val="00142AC6"/>
    <w:rsid w:val="00142C85"/>
    <w:rsid w:val="00142D4C"/>
    <w:rsid w:val="0014302A"/>
    <w:rsid w:val="001433B4"/>
    <w:rsid w:val="00143512"/>
    <w:rsid w:val="00143809"/>
    <w:rsid w:val="0014395F"/>
    <w:rsid w:val="00143DDF"/>
    <w:rsid w:val="00143E63"/>
    <w:rsid w:val="00143E66"/>
    <w:rsid w:val="00143EB9"/>
    <w:rsid w:val="00143F7F"/>
    <w:rsid w:val="00144806"/>
    <w:rsid w:val="00144B3A"/>
    <w:rsid w:val="00144D39"/>
    <w:rsid w:val="00145007"/>
    <w:rsid w:val="00145025"/>
    <w:rsid w:val="0014513F"/>
    <w:rsid w:val="00145163"/>
    <w:rsid w:val="00145232"/>
    <w:rsid w:val="00145492"/>
    <w:rsid w:val="00145763"/>
    <w:rsid w:val="001457BA"/>
    <w:rsid w:val="00145C23"/>
    <w:rsid w:val="0014612A"/>
    <w:rsid w:val="001464AC"/>
    <w:rsid w:val="00146659"/>
    <w:rsid w:val="00146676"/>
    <w:rsid w:val="001468F6"/>
    <w:rsid w:val="00146A15"/>
    <w:rsid w:val="00146E01"/>
    <w:rsid w:val="00146E20"/>
    <w:rsid w:val="00146E48"/>
    <w:rsid w:val="00146E6A"/>
    <w:rsid w:val="00146EA1"/>
    <w:rsid w:val="00146F48"/>
    <w:rsid w:val="0014724C"/>
    <w:rsid w:val="00147389"/>
    <w:rsid w:val="0014756E"/>
    <w:rsid w:val="0014771B"/>
    <w:rsid w:val="00147902"/>
    <w:rsid w:val="00150305"/>
    <w:rsid w:val="0015071D"/>
    <w:rsid w:val="00150766"/>
    <w:rsid w:val="00150891"/>
    <w:rsid w:val="001508AB"/>
    <w:rsid w:val="00150CFA"/>
    <w:rsid w:val="001510D9"/>
    <w:rsid w:val="001514F5"/>
    <w:rsid w:val="00151708"/>
    <w:rsid w:val="0015182C"/>
    <w:rsid w:val="00151DF6"/>
    <w:rsid w:val="00151F8A"/>
    <w:rsid w:val="00151FB2"/>
    <w:rsid w:val="00152214"/>
    <w:rsid w:val="00152236"/>
    <w:rsid w:val="001522A8"/>
    <w:rsid w:val="001522D8"/>
    <w:rsid w:val="00152508"/>
    <w:rsid w:val="001525B6"/>
    <w:rsid w:val="0015266C"/>
    <w:rsid w:val="00152B7F"/>
    <w:rsid w:val="00152CA5"/>
    <w:rsid w:val="00152F77"/>
    <w:rsid w:val="00153023"/>
    <w:rsid w:val="0015318C"/>
    <w:rsid w:val="0015353D"/>
    <w:rsid w:val="001536DE"/>
    <w:rsid w:val="00153719"/>
    <w:rsid w:val="0015398B"/>
    <w:rsid w:val="00153DD9"/>
    <w:rsid w:val="00153F3E"/>
    <w:rsid w:val="00154405"/>
    <w:rsid w:val="00154725"/>
    <w:rsid w:val="00154813"/>
    <w:rsid w:val="00154A70"/>
    <w:rsid w:val="00154E2E"/>
    <w:rsid w:val="0015515D"/>
    <w:rsid w:val="0015589B"/>
    <w:rsid w:val="00155B51"/>
    <w:rsid w:val="00155D52"/>
    <w:rsid w:val="00155E06"/>
    <w:rsid w:val="001561A5"/>
    <w:rsid w:val="00156206"/>
    <w:rsid w:val="0015628D"/>
    <w:rsid w:val="0015637F"/>
    <w:rsid w:val="00156847"/>
    <w:rsid w:val="001568CB"/>
    <w:rsid w:val="00156B20"/>
    <w:rsid w:val="00156C39"/>
    <w:rsid w:val="00156F97"/>
    <w:rsid w:val="001571BD"/>
    <w:rsid w:val="001576BF"/>
    <w:rsid w:val="001577BA"/>
    <w:rsid w:val="00157B24"/>
    <w:rsid w:val="00157BAE"/>
    <w:rsid w:val="00157D77"/>
    <w:rsid w:val="00157DF0"/>
    <w:rsid w:val="00157FE8"/>
    <w:rsid w:val="00160685"/>
    <w:rsid w:val="00160A75"/>
    <w:rsid w:val="00160EEA"/>
    <w:rsid w:val="00161045"/>
    <w:rsid w:val="001610F6"/>
    <w:rsid w:val="001612B6"/>
    <w:rsid w:val="00161BAC"/>
    <w:rsid w:val="00161C42"/>
    <w:rsid w:val="00161C84"/>
    <w:rsid w:val="00162122"/>
    <w:rsid w:val="0016234F"/>
    <w:rsid w:val="0016246D"/>
    <w:rsid w:val="00162731"/>
    <w:rsid w:val="0016287B"/>
    <w:rsid w:val="0016298D"/>
    <w:rsid w:val="00162B11"/>
    <w:rsid w:val="00162C40"/>
    <w:rsid w:val="00162F23"/>
    <w:rsid w:val="0016302E"/>
    <w:rsid w:val="0016306C"/>
    <w:rsid w:val="00163170"/>
    <w:rsid w:val="001632DF"/>
    <w:rsid w:val="001636AB"/>
    <w:rsid w:val="001638C9"/>
    <w:rsid w:val="00163C36"/>
    <w:rsid w:val="00163E0E"/>
    <w:rsid w:val="001642F5"/>
    <w:rsid w:val="0016490C"/>
    <w:rsid w:val="001649CB"/>
    <w:rsid w:val="00164A4A"/>
    <w:rsid w:val="00164B62"/>
    <w:rsid w:val="00164E5F"/>
    <w:rsid w:val="001658EA"/>
    <w:rsid w:val="00165E13"/>
    <w:rsid w:val="00165F53"/>
    <w:rsid w:val="00166477"/>
    <w:rsid w:val="001667D6"/>
    <w:rsid w:val="0016684F"/>
    <w:rsid w:val="001669F5"/>
    <w:rsid w:val="00166A3A"/>
    <w:rsid w:val="00166C76"/>
    <w:rsid w:val="00166D3B"/>
    <w:rsid w:val="00167023"/>
    <w:rsid w:val="00167570"/>
    <w:rsid w:val="00167745"/>
    <w:rsid w:val="0016795C"/>
    <w:rsid w:val="001700A1"/>
    <w:rsid w:val="0017033F"/>
    <w:rsid w:val="001703C0"/>
    <w:rsid w:val="0017046C"/>
    <w:rsid w:val="001704B3"/>
    <w:rsid w:val="001708FF"/>
    <w:rsid w:val="00170BDE"/>
    <w:rsid w:val="00170EB2"/>
    <w:rsid w:val="00171664"/>
    <w:rsid w:val="00171AC3"/>
    <w:rsid w:val="00171BD3"/>
    <w:rsid w:val="00171D3F"/>
    <w:rsid w:val="00171DAB"/>
    <w:rsid w:val="00171DBF"/>
    <w:rsid w:val="00171F6E"/>
    <w:rsid w:val="001720C9"/>
    <w:rsid w:val="00172212"/>
    <w:rsid w:val="00172966"/>
    <w:rsid w:val="00172E69"/>
    <w:rsid w:val="001731AF"/>
    <w:rsid w:val="001733BD"/>
    <w:rsid w:val="001735E1"/>
    <w:rsid w:val="0017397C"/>
    <w:rsid w:val="00173D3C"/>
    <w:rsid w:val="00173F15"/>
    <w:rsid w:val="00174015"/>
    <w:rsid w:val="00174112"/>
    <w:rsid w:val="00174279"/>
    <w:rsid w:val="0017460A"/>
    <w:rsid w:val="0017463A"/>
    <w:rsid w:val="00174691"/>
    <w:rsid w:val="0017481D"/>
    <w:rsid w:val="00174CA4"/>
    <w:rsid w:val="00174E8A"/>
    <w:rsid w:val="00174EEE"/>
    <w:rsid w:val="001753DA"/>
    <w:rsid w:val="00175461"/>
    <w:rsid w:val="00175621"/>
    <w:rsid w:val="0017592E"/>
    <w:rsid w:val="00175A08"/>
    <w:rsid w:val="00175E81"/>
    <w:rsid w:val="00175FA6"/>
    <w:rsid w:val="0017639A"/>
    <w:rsid w:val="001764A7"/>
    <w:rsid w:val="001776F9"/>
    <w:rsid w:val="00180206"/>
    <w:rsid w:val="00180377"/>
    <w:rsid w:val="001805A2"/>
    <w:rsid w:val="001808CB"/>
    <w:rsid w:val="001808D0"/>
    <w:rsid w:val="00180A08"/>
    <w:rsid w:val="00180A18"/>
    <w:rsid w:val="00180A5F"/>
    <w:rsid w:val="00180D0E"/>
    <w:rsid w:val="001817A4"/>
    <w:rsid w:val="00181825"/>
    <w:rsid w:val="00182BB3"/>
    <w:rsid w:val="00183153"/>
    <w:rsid w:val="001831F1"/>
    <w:rsid w:val="00183625"/>
    <w:rsid w:val="0018375E"/>
    <w:rsid w:val="001838F7"/>
    <w:rsid w:val="00184145"/>
    <w:rsid w:val="001843C5"/>
    <w:rsid w:val="00184483"/>
    <w:rsid w:val="001846E3"/>
    <w:rsid w:val="0018496D"/>
    <w:rsid w:val="001852B1"/>
    <w:rsid w:val="0018572D"/>
    <w:rsid w:val="00185B48"/>
    <w:rsid w:val="001861F2"/>
    <w:rsid w:val="00186293"/>
    <w:rsid w:val="001865BA"/>
    <w:rsid w:val="0018665F"/>
    <w:rsid w:val="00186C77"/>
    <w:rsid w:val="00187074"/>
    <w:rsid w:val="001872A2"/>
    <w:rsid w:val="001874B4"/>
    <w:rsid w:val="001875CB"/>
    <w:rsid w:val="001876CC"/>
    <w:rsid w:val="001877C3"/>
    <w:rsid w:val="00187814"/>
    <w:rsid w:val="00187926"/>
    <w:rsid w:val="001879DB"/>
    <w:rsid w:val="00187C25"/>
    <w:rsid w:val="00187F35"/>
    <w:rsid w:val="00190405"/>
    <w:rsid w:val="00190964"/>
    <w:rsid w:val="00190DE5"/>
    <w:rsid w:val="00190FF2"/>
    <w:rsid w:val="00191131"/>
    <w:rsid w:val="001912EA"/>
    <w:rsid w:val="001913F5"/>
    <w:rsid w:val="00191531"/>
    <w:rsid w:val="0019185A"/>
    <w:rsid w:val="00191938"/>
    <w:rsid w:val="00191B37"/>
    <w:rsid w:val="00191D64"/>
    <w:rsid w:val="001920FF"/>
    <w:rsid w:val="0019228C"/>
    <w:rsid w:val="0019233E"/>
    <w:rsid w:val="001926EE"/>
    <w:rsid w:val="001927A0"/>
    <w:rsid w:val="001927C1"/>
    <w:rsid w:val="0019292D"/>
    <w:rsid w:val="001929A2"/>
    <w:rsid w:val="00192ADC"/>
    <w:rsid w:val="00192CE6"/>
    <w:rsid w:val="00192F5B"/>
    <w:rsid w:val="0019331A"/>
    <w:rsid w:val="001933D0"/>
    <w:rsid w:val="00193458"/>
    <w:rsid w:val="0019374E"/>
    <w:rsid w:val="001937CB"/>
    <w:rsid w:val="001937E8"/>
    <w:rsid w:val="001940EB"/>
    <w:rsid w:val="001942EA"/>
    <w:rsid w:val="0019458F"/>
    <w:rsid w:val="00194BA4"/>
    <w:rsid w:val="00194D76"/>
    <w:rsid w:val="00194F15"/>
    <w:rsid w:val="00195802"/>
    <w:rsid w:val="0019584F"/>
    <w:rsid w:val="00195A22"/>
    <w:rsid w:val="00195BD3"/>
    <w:rsid w:val="00195BFC"/>
    <w:rsid w:val="00195FE4"/>
    <w:rsid w:val="0019615B"/>
    <w:rsid w:val="001961EE"/>
    <w:rsid w:val="0019628D"/>
    <w:rsid w:val="00196354"/>
    <w:rsid w:val="001963B0"/>
    <w:rsid w:val="00196464"/>
    <w:rsid w:val="001967AB"/>
    <w:rsid w:val="0019684B"/>
    <w:rsid w:val="001968A8"/>
    <w:rsid w:val="00196CF0"/>
    <w:rsid w:val="00196E42"/>
    <w:rsid w:val="00197423"/>
    <w:rsid w:val="00197592"/>
    <w:rsid w:val="0019765D"/>
    <w:rsid w:val="001A00AA"/>
    <w:rsid w:val="001A0105"/>
    <w:rsid w:val="001A010D"/>
    <w:rsid w:val="001A031A"/>
    <w:rsid w:val="001A04B8"/>
    <w:rsid w:val="001A0A38"/>
    <w:rsid w:val="001A0E1C"/>
    <w:rsid w:val="001A1010"/>
    <w:rsid w:val="001A10D8"/>
    <w:rsid w:val="001A1349"/>
    <w:rsid w:val="001A16D2"/>
    <w:rsid w:val="001A17DE"/>
    <w:rsid w:val="001A1ADB"/>
    <w:rsid w:val="001A1CE3"/>
    <w:rsid w:val="001A1CF0"/>
    <w:rsid w:val="001A2002"/>
    <w:rsid w:val="001A2082"/>
    <w:rsid w:val="001A23F0"/>
    <w:rsid w:val="001A26D8"/>
    <w:rsid w:val="001A26FA"/>
    <w:rsid w:val="001A275C"/>
    <w:rsid w:val="001A2B5E"/>
    <w:rsid w:val="001A2BF0"/>
    <w:rsid w:val="001A2C53"/>
    <w:rsid w:val="001A30CF"/>
    <w:rsid w:val="001A35C3"/>
    <w:rsid w:val="001A365B"/>
    <w:rsid w:val="001A377A"/>
    <w:rsid w:val="001A38E3"/>
    <w:rsid w:val="001A3954"/>
    <w:rsid w:val="001A3A91"/>
    <w:rsid w:val="001A3FDC"/>
    <w:rsid w:val="001A422A"/>
    <w:rsid w:val="001A4F92"/>
    <w:rsid w:val="001A4FE7"/>
    <w:rsid w:val="001A51C7"/>
    <w:rsid w:val="001A53D6"/>
    <w:rsid w:val="001A5460"/>
    <w:rsid w:val="001A57C8"/>
    <w:rsid w:val="001A5A7B"/>
    <w:rsid w:val="001A5BF6"/>
    <w:rsid w:val="001A5E23"/>
    <w:rsid w:val="001A5FF9"/>
    <w:rsid w:val="001A606F"/>
    <w:rsid w:val="001A61D4"/>
    <w:rsid w:val="001A657C"/>
    <w:rsid w:val="001A6670"/>
    <w:rsid w:val="001A6A7B"/>
    <w:rsid w:val="001A6E29"/>
    <w:rsid w:val="001A7045"/>
    <w:rsid w:val="001A72FA"/>
    <w:rsid w:val="001A744E"/>
    <w:rsid w:val="001A784E"/>
    <w:rsid w:val="001A7DEA"/>
    <w:rsid w:val="001B0052"/>
    <w:rsid w:val="001B04BD"/>
    <w:rsid w:val="001B0B52"/>
    <w:rsid w:val="001B0FDF"/>
    <w:rsid w:val="001B114A"/>
    <w:rsid w:val="001B1186"/>
    <w:rsid w:val="001B11BA"/>
    <w:rsid w:val="001B1230"/>
    <w:rsid w:val="001B14F5"/>
    <w:rsid w:val="001B1A1E"/>
    <w:rsid w:val="001B2631"/>
    <w:rsid w:val="001B290E"/>
    <w:rsid w:val="001B2D9D"/>
    <w:rsid w:val="001B316F"/>
    <w:rsid w:val="001B32E2"/>
    <w:rsid w:val="001B3384"/>
    <w:rsid w:val="001B345C"/>
    <w:rsid w:val="001B350E"/>
    <w:rsid w:val="001B3711"/>
    <w:rsid w:val="001B3F47"/>
    <w:rsid w:val="001B40F3"/>
    <w:rsid w:val="001B41B8"/>
    <w:rsid w:val="001B4434"/>
    <w:rsid w:val="001B44CE"/>
    <w:rsid w:val="001B467B"/>
    <w:rsid w:val="001B4788"/>
    <w:rsid w:val="001B49C8"/>
    <w:rsid w:val="001B4A7C"/>
    <w:rsid w:val="001B4BAC"/>
    <w:rsid w:val="001B4C55"/>
    <w:rsid w:val="001B4DFA"/>
    <w:rsid w:val="001B4E00"/>
    <w:rsid w:val="001B4E1C"/>
    <w:rsid w:val="001B50C1"/>
    <w:rsid w:val="001B52DC"/>
    <w:rsid w:val="001B540F"/>
    <w:rsid w:val="001B55A3"/>
    <w:rsid w:val="001B5702"/>
    <w:rsid w:val="001B59DC"/>
    <w:rsid w:val="001B5AE0"/>
    <w:rsid w:val="001B5C87"/>
    <w:rsid w:val="001B5E92"/>
    <w:rsid w:val="001B6980"/>
    <w:rsid w:val="001B6E7F"/>
    <w:rsid w:val="001B703F"/>
    <w:rsid w:val="001B735A"/>
    <w:rsid w:val="001B7507"/>
    <w:rsid w:val="001B7B68"/>
    <w:rsid w:val="001C08D2"/>
    <w:rsid w:val="001C092B"/>
    <w:rsid w:val="001C0A14"/>
    <w:rsid w:val="001C0FBA"/>
    <w:rsid w:val="001C0FC6"/>
    <w:rsid w:val="001C11ED"/>
    <w:rsid w:val="001C1264"/>
    <w:rsid w:val="001C1939"/>
    <w:rsid w:val="001C1AF1"/>
    <w:rsid w:val="001C1DEC"/>
    <w:rsid w:val="001C1F0A"/>
    <w:rsid w:val="001C3078"/>
    <w:rsid w:val="001C3371"/>
    <w:rsid w:val="001C33CA"/>
    <w:rsid w:val="001C3559"/>
    <w:rsid w:val="001C35D2"/>
    <w:rsid w:val="001C3851"/>
    <w:rsid w:val="001C3E9D"/>
    <w:rsid w:val="001C3F31"/>
    <w:rsid w:val="001C4199"/>
    <w:rsid w:val="001C41ED"/>
    <w:rsid w:val="001C4295"/>
    <w:rsid w:val="001C4CD1"/>
    <w:rsid w:val="001C4DB4"/>
    <w:rsid w:val="001C50EB"/>
    <w:rsid w:val="001C54E2"/>
    <w:rsid w:val="001C5754"/>
    <w:rsid w:val="001C57A4"/>
    <w:rsid w:val="001C585F"/>
    <w:rsid w:val="001C5A63"/>
    <w:rsid w:val="001C5FDC"/>
    <w:rsid w:val="001C610C"/>
    <w:rsid w:val="001C631B"/>
    <w:rsid w:val="001C68DC"/>
    <w:rsid w:val="001C6A6E"/>
    <w:rsid w:val="001D0051"/>
    <w:rsid w:val="001D0085"/>
    <w:rsid w:val="001D008E"/>
    <w:rsid w:val="001D0160"/>
    <w:rsid w:val="001D01D7"/>
    <w:rsid w:val="001D02F4"/>
    <w:rsid w:val="001D0697"/>
    <w:rsid w:val="001D0A9B"/>
    <w:rsid w:val="001D0BDA"/>
    <w:rsid w:val="001D0CD3"/>
    <w:rsid w:val="001D0E3D"/>
    <w:rsid w:val="001D0E41"/>
    <w:rsid w:val="001D0E73"/>
    <w:rsid w:val="001D0FD8"/>
    <w:rsid w:val="001D114E"/>
    <w:rsid w:val="001D12B4"/>
    <w:rsid w:val="001D13A8"/>
    <w:rsid w:val="001D1853"/>
    <w:rsid w:val="001D1968"/>
    <w:rsid w:val="001D1B13"/>
    <w:rsid w:val="001D1D61"/>
    <w:rsid w:val="001D1DB8"/>
    <w:rsid w:val="001D1DF1"/>
    <w:rsid w:val="001D1E25"/>
    <w:rsid w:val="001D1F57"/>
    <w:rsid w:val="001D205C"/>
    <w:rsid w:val="001D21E7"/>
    <w:rsid w:val="001D22C4"/>
    <w:rsid w:val="001D2308"/>
    <w:rsid w:val="001D2356"/>
    <w:rsid w:val="001D245F"/>
    <w:rsid w:val="001D24AB"/>
    <w:rsid w:val="001D2599"/>
    <w:rsid w:val="001D2600"/>
    <w:rsid w:val="001D2860"/>
    <w:rsid w:val="001D28C6"/>
    <w:rsid w:val="001D2D34"/>
    <w:rsid w:val="001D2EE5"/>
    <w:rsid w:val="001D323A"/>
    <w:rsid w:val="001D32BA"/>
    <w:rsid w:val="001D34F1"/>
    <w:rsid w:val="001D39BC"/>
    <w:rsid w:val="001D3B6D"/>
    <w:rsid w:val="001D40B3"/>
    <w:rsid w:val="001D47EE"/>
    <w:rsid w:val="001D4E19"/>
    <w:rsid w:val="001D4E21"/>
    <w:rsid w:val="001D4F20"/>
    <w:rsid w:val="001D51FC"/>
    <w:rsid w:val="001D53DC"/>
    <w:rsid w:val="001D54B3"/>
    <w:rsid w:val="001D5543"/>
    <w:rsid w:val="001D5598"/>
    <w:rsid w:val="001D5B9E"/>
    <w:rsid w:val="001D5E62"/>
    <w:rsid w:val="001D60C0"/>
    <w:rsid w:val="001D6598"/>
    <w:rsid w:val="001D675B"/>
    <w:rsid w:val="001D6B79"/>
    <w:rsid w:val="001D6D54"/>
    <w:rsid w:val="001D6D7D"/>
    <w:rsid w:val="001D6DB9"/>
    <w:rsid w:val="001D6DDC"/>
    <w:rsid w:val="001D6E3C"/>
    <w:rsid w:val="001D6F80"/>
    <w:rsid w:val="001D70B2"/>
    <w:rsid w:val="001D7978"/>
    <w:rsid w:val="001E08EA"/>
    <w:rsid w:val="001E0B15"/>
    <w:rsid w:val="001E0D1C"/>
    <w:rsid w:val="001E0D7B"/>
    <w:rsid w:val="001E13F7"/>
    <w:rsid w:val="001E1AE7"/>
    <w:rsid w:val="001E1CCF"/>
    <w:rsid w:val="001E2060"/>
    <w:rsid w:val="001E23E0"/>
    <w:rsid w:val="001E251D"/>
    <w:rsid w:val="001E2A52"/>
    <w:rsid w:val="001E2D1B"/>
    <w:rsid w:val="001E2D78"/>
    <w:rsid w:val="001E300A"/>
    <w:rsid w:val="001E316C"/>
    <w:rsid w:val="001E3302"/>
    <w:rsid w:val="001E34B5"/>
    <w:rsid w:val="001E34B8"/>
    <w:rsid w:val="001E3647"/>
    <w:rsid w:val="001E36A5"/>
    <w:rsid w:val="001E36DC"/>
    <w:rsid w:val="001E3A19"/>
    <w:rsid w:val="001E3BC3"/>
    <w:rsid w:val="001E3BF2"/>
    <w:rsid w:val="001E3C48"/>
    <w:rsid w:val="001E3D04"/>
    <w:rsid w:val="001E3F02"/>
    <w:rsid w:val="001E4152"/>
    <w:rsid w:val="001E41FF"/>
    <w:rsid w:val="001E423F"/>
    <w:rsid w:val="001E4A22"/>
    <w:rsid w:val="001E4A74"/>
    <w:rsid w:val="001E4ED4"/>
    <w:rsid w:val="001E5010"/>
    <w:rsid w:val="001E54AB"/>
    <w:rsid w:val="001E56BF"/>
    <w:rsid w:val="001E5CE9"/>
    <w:rsid w:val="001E5F40"/>
    <w:rsid w:val="001E61D7"/>
    <w:rsid w:val="001E64EE"/>
    <w:rsid w:val="001E6552"/>
    <w:rsid w:val="001E681F"/>
    <w:rsid w:val="001E6876"/>
    <w:rsid w:val="001E6A5D"/>
    <w:rsid w:val="001E6A7A"/>
    <w:rsid w:val="001E6E4F"/>
    <w:rsid w:val="001E71B5"/>
    <w:rsid w:val="001E7482"/>
    <w:rsid w:val="001E76E0"/>
    <w:rsid w:val="001E7781"/>
    <w:rsid w:val="001E799C"/>
    <w:rsid w:val="001E7B08"/>
    <w:rsid w:val="001E7D7A"/>
    <w:rsid w:val="001E7EA1"/>
    <w:rsid w:val="001F01B8"/>
    <w:rsid w:val="001F0272"/>
    <w:rsid w:val="001F0D71"/>
    <w:rsid w:val="001F0E69"/>
    <w:rsid w:val="001F114E"/>
    <w:rsid w:val="001F11A3"/>
    <w:rsid w:val="001F123C"/>
    <w:rsid w:val="001F1476"/>
    <w:rsid w:val="001F17B8"/>
    <w:rsid w:val="001F1A49"/>
    <w:rsid w:val="001F1BCB"/>
    <w:rsid w:val="001F20B0"/>
    <w:rsid w:val="001F213A"/>
    <w:rsid w:val="001F2394"/>
    <w:rsid w:val="001F279C"/>
    <w:rsid w:val="001F2AA5"/>
    <w:rsid w:val="001F2AC2"/>
    <w:rsid w:val="001F30B7"/>
    <w:rsid w:val="001F3592"/>
    <w:rsid w:val="001F3B89"/>
    <w:rsid w:val="001F4367"/>
    <w:rsid w:val="001F43C9"/>
    <w:rsid w:val="001F4616"/>
    <w:rsid w:val="001F4674"/>
    <w:rsid w:val="001F4745"/>
    <w:rsid w:val="001F4812"/>
    <w:rsid w:val="001F4840"/>
    <w:rsid w:val="001F4B1E"/>
    <w:rsid w:val="001F4EC6"/>
    <w:rsid w:val="001F4F50"/>
    <w:rsid w:val="001F51B0"/>
    <w:rsid w:val="001F578E"/>
    <w:rsid w:val="001F60E9"/>
    <w:rsid w:val="001F615B"/>
    <w:rsid w:val="001F61A1"/>
    <w:rsid w:val="001F622B"/>
    <w:rsid w:val="001F625B"/>
    <w:rsid w:val="001F66B7"/>
    <w:rsid w:val="001F6A45"/>
    <w:rsid w:val="001F6C94"/>
    <w:rsid w:val="001F6CC3"/>
    <w:rsid w:val="001F6D50"/>
    <w:rsid w:val="001F6F9B"/>
    <w:rsid w:val="001F7025"/>
    <w:rsid w:val="001F7222"/>
    <w:rsid w:val="001F735C"/>
    <w:rsid w:val="001F78FC"/>
    <w:rsid w:val="001F7DF6"/>
    <w:rsid w:val="001F7E16"/>
    <w:rsid w:val="0020042D"/>
    <w:rsid w:val="002005EC"/>
    <w:rsid w:val="00200B2F"/>
    <w:rsid w:val="00200B66"/>
    <w:rsid w:val="00200E88"/>
    <w:rsid w:val="00201582"/>
    <w:rsid w:val="00201863"/>
    <w:rsid w:val="00201A7F"/>
    <w:rsid w:val="00201BA1"/>
    <w:rsid w:val="00201E57"/>
    <w:rsid w:val="002020DA"/>
    <w:rsid w:val="002022D2"/>
    <w:rsid w:val="0020239B"/>
    <w:rsid w:val="00202726"/>
    <w:rsid w:val="00203725"/>
    <w:rsid w:val="00203C81"/>
    <w:rsid w:val="00203D46"/>
    <w:rsid w:val="0020451B"/>
    <w:rsid w:val="002045F5"/>
    <w:rsid w:val="002049DE"/>
    <w:rsid w:val="00204A74"/>
    <w:rsid w:val="00204AA3"/>
    <w:rsid w:val="00204DE4"/>
    <w:rsid w:val="00204DED"/>
    <w:rsid w:val="00204E47"/>
    <w:rsid w:val="00204F0D"/>
    <w:rsid w:val="00204F25"/>
    <w:rsid w:val="002051B8"/>
    <w:rsid w:val="00205326"/>
    <w:rsid w:val="0020566E"/>
    <w:rsid w:val="00205B26"/>
    <w:rsid w:val="00205B53"/>
    <w:rsid w:val="00205BEB"/>
    <w:rsid w:val="00205C6C"/>
    <w:rsid w:val="00205F56"/>
    <w:rsid w:val="00205FCF"/>
    <w:rsid w:val="0020625A"/>
    <w:rsid w:val="00206BA4"/>
    <w:rsid w:val="00206CAC"/>
    <w:rsid w:val="00206EB9"/>
    <w:rsid w:val="00206F3B"/>
    <w:rsid w:val="00207418"/>
    <w:rsid w:val="00207470"/>
    <w:rsid w:val="0020759F"/>
    <w:rsid w:val="0020766A"/>
    <w:rsid w:val="0020769F"/>
    <w:rsid w:val="0020775E"/>
    <w:rsid w:val="0020779E"/>
    <w:rsid w:val="00207A5E"/>
    <w:rsid w:val="00207BD6"/>
    <w:rsid w:val="00207D69"/>
    <w:rsid w:val="002105CC"/>
    <w:rsid w:val="00210D56"/>
    <w:rsid w:val="00210F91"/>
    <w:rsid w:val="002112C3"/>
    <w:rsid w:val="0021145F"/>
    <w:rsid w:val="0021160E"/>
    <w:rsid w:val="00211FA3"/>
    <w:rsid w:val="00212118"/>
    <w:rsid w:val="002123C5"/>
    <w:rsid w:val="002124AB"/>
    <w:rsid w:val="0021254C"/>
    <w:rsid w:val="002125AB"/>
    <w:rsid w:val="00212890"/>
    <w:rsid w:val="00212B2F"/>
    <w:rsid w:val="00212F0B"/>
    <w:rsid w:val="00212FAE"/>
    <w:rsid w:val="002131DD"/>
    <w:rsid w:val="002132D1"/>
    <w:rsid w:val="00213405"/>
    <w:rsid w:val="002134DF"/>
    <w:rsid w:val="00213543"/>
    <w:rsid w:val="00213629"/>
    <w:rsid w:val="002136D6"/>
    <w:rsid w:val="00213A58"/>
    <w:rsid w:val="00213BA4"/>
    <w:rsid w:val="00213BDC"/>
    <w:rsid w:val="00213CB5"/>
    <w:rsid w:val="00213EAA"/>
    <w:rsid w:val="00214ABE"/>
    <w:rsid w:val="00214D41"/>
    <w:rsid w:val="00214F55"/>
    <w:rsid w:val="00215168"/>
    <w:rsid w:val="0021516F"/>
    <w:rsid w:val="00215382"/>
    <w:rsid w:val="002154F1"/>
    <w:rsid w:val="002155EF"/>
    <w:rsid w:val="00215981"/>
    <w:rsid w:val="00215D47"/>
    <w:rsid w:val="00215E54"/>
    <w:rsid w:val="0021610B"/>
    <w:rsid w:val="0021619B"/>
    <w:rsid w:val="0021621C"/>
    <w:rsid w:val="0021624D"/>
    <w:rsid w:val="00216D92"/>
    <w:rsid w:val="00216F50"/>
    <w:rsid w:val="00217141"/>
    <w:rsid w:val="002174A5"/>
    <w:rsid w:val="00217518"/>
    <w:rsid w:val="002176A0"/>
    <w:rsid w:val="002178BD"/>
    <w:rsid w:val="002178E0"/>
    <w:rsid w:val="00217BAF"/>
    <w:rsid w:val="00217BEC"/>
    <w:rsid w:val="00217E0B"/>
    <w:rsid w:val="00217EBA"/>
    <w:rsid w:val="002201FC"/>
    <w:rsid w:val="00220271"/>
    <w:rsid w:val="002205FC"/>
    <w:rsid w:val="002206D3"/>
    <w:rsid w:val="002208CB"/>
    <w:rsid w:val="00220AB3"/>
    <w:rsid w:val="00220BC0"/>
    <w:rsid w:val="00220CCC"/>
    <w:rsid w:val="00220E01"/>
    <w:rsid w:val="002210C8"/>
    <w:rsid w:val="0022110D"/>
    <w:rsid w:val="00221296"/>
    <w:rsid w:val="0022147B"/>
    <w:rsid w:val="0022236F"/>
    <w:rsid w:val="00222449"/>
    <w:rsid w:val="0022276C"/>
    <w:rsid w:val="002229BE"/>
    <w:rsid w:val="00222D4E"/>
    <w:rsid w:val="0022303E"/>
    <w:rsid w:val="0022308D"/>
    <w:rsid w:val="00223612"/>
    <w:rsid w:val="00223A2B"/>
    <w:rsid w:val="00223F10"/>
    <w:rsid w:val="002241B8"/>
    <w:rsid w:val="0022443A"/>
    <w:rsid w:val="002247D9"/>
    <w:rsid w:val="00224A9A"/>
    <w:rsid w:val="00224FB1"/>
    <w:rsid w:val="002250C9"/>
    <w:rsid w:val="00225117"/>
    <w:rsid w:val="002253C0"/>
    <w:rsid w:val="002259DD"/>
    <w:rsid w:val="00225A9A"/>
    <w:rsid w:val="002263D0"/>
    <w:rsid w:val="00226801"/>
    <w:rsid w:val="00226A06"/>
    <w:rsid w:val="00226A2B"/>
    <w:rsid w:val="00226A36"/>
    <w:rsid w:val="00226F30"/>
    <w:rsid w:val="002270C9"/>
    <w:rsid w:val="0022729B"/>
    <w:rsid w:val="002273AA"/>
    <w:rsid w:val="002274FE"/>
    <w:rsid w:val="00227837"/>
    <w:rsid w:val="002279A1"/>
    <w:rsid w:val="00230030"/>
    <w:rsid w:val="00230665"/>
    <w:rsid w:val="0023068A"/>
    <w:rsid w:val="0023071D"/>
    <w:rsid w:val="0023088F"/>
    <w:rsid w:val="00230B46"/>
    <w:rsid w:val="00230D67"/>
    <w:rsid w:val="002310EC"/>
    <w:rsid w:val="00231171"/>
    <w:rsid w:val="00231207"/>
    <w:rsid w:val="002314F9"/>
    <w:rsid w:val="002314FD"/>
    <w:rsid w:val="00231BA6"/>
    <w:rsid w:val="00231F23"/>
    <w:rsid w:val="00232AD0"/>
    <w:rsid w:val="00233053"/>
    <w:rsid w:val="002330C9"/>
    <w:rsid w:val="002337EB"/>
    <w:rsid w:val="00233957"/>
    <w:rsid w:val="00233C5D"/>
    <w:rsid w:val="00233DC7"/>
    <w:rsid w:val="00234D56"/>
    <w:rsid w:val="00234EF4"/>
    <w:rsid w:val="00235300"/>
    <w:rsid w:val="002354A7"/>
    <w:rsid w:val="00235633"/>
    <w:rsid w:val="00235D2C"/>
    <w:rsid w:val="00235E4A"/>
    <w:rsid w:val="002366F6"/>
    <w:rsid w:val="00236972"/>
    <w:rsid w:val="00236A5D"/>
    <w:rsid w:val="00236B84"/>
    <w:rsid w:val="00236D5D"/>
    <w:rsid w:val="00236F67"/>
    <w:rsid w:val="0023707A"/>
    <w:rsid w:val="002370B7"/>
    <w:rsid w:val="0023730B"/>
    <w:rsid w:val="00237727"/>
    <w:rsid w:val="00237856"/>
    <w:rsid w:val="0023790E"/>
    <w:rsid w:val="002379FE"/>
    <w:rsid w:val="00237A4B"/>
    <w:rsid w:val="00237BED"/>
    <w:rsid w:val="00237C29"/>
    <w:rsid w:val="00237F8E"/>
    <w:rsid w:val="002401D3"/>
    <w:rsid w:val="002405B6"/>
    <w:rsid w:val="00240ED9"/>
    <w:rsid w:val="002410D5"/>
    <w:rsid w:val="0024121C"/>
    <w:rsid w:val="0024144F"/>
    <w:rsid w:val="00241582"/>
    <w:rsid w:val="00241DD4"/>
    <w:rsid w:val="00242153"/>
    <w:rsid w:val="00242194"/>
    <w:rsid w:val="0024235F"/>
    <w:rsid w:val="0024248A"/>
    <w:rsid w:val="002428A0"/>
    <w:rsid w:val="00242970"/>
    <w:rsid w:val="00242EA7"/>
    <w:rsid w:val="00243032"/>
    <w:rsid w:val="002430FB"/>
    <w:rsid w:val="00243288"/>
    <w:rsid w:val="00243324"/>
    <w:rsid w:val="002433C9"/>
    <w:rsid w:val="00243A42"/>
    <w:rsid w:val="00243D1F"/>
    <w:rsid w:val="002442C2"/>
    <w:rsid w:val="00244537"/>
    <w:rsid w:val="002446E1"/>
    <w:rsid w:val="0024484D"/>
    <w:rsid w:val="00244A2E"/>
    <w:rsid w:val="00245439"/>
    <w:rsid w:val="002458D2"/>
    <w:rsid w:val="0024590C"/>
    <w:rsid w:val="00245BCB"/>
    <w:rsid w:val="00245D79"/>
    <w:rsid w:val="00245E6A"/>
    <w:rsid w:val="00245EB1"/>
    <w:rsid w:val="00245F50"/>
    <w:rsid w:val="002461DC"/>
    <w:rsid w:val="0024636C"/>
    <w:rsid w:val="002463A6"/>
    <w:rsid w:val="002463BE"/>
    <w:rsid w:val="00246559"/>
    <w:rsid w:val="002465F8"/>
    <w:rsid w:val="00246772"/>
    <w:rsid w:val="002467DA"/>
    <w:rsid w:val="00246969"/>
    <w:rsid w:val="00246AC6"/>
    <w:rsid w:val="00246B60"/>
    <w:rsid w:val="00246BF0"/>
    <w:rsid w:val="00246F45"/>
    <w:rsid w:val="00247178"/>
    <w:rsid w:val="002473FB"/>
    <w:rsid w:val="00247793"/>
    <w:rsid w:val="002478E6"/>
    <w:rsid w:val="00247F31"/>
    <w:rsid w:val="002500A1"/>
    <w:rsid w:val="002502D6"/>
    <w:rsid w:val="00250BA3"/>
    <w:rsid w:val="00250C2F"/>
    <w:rsid w:val="002510B2"/>
    <w:rsid w:val="00251173"/>
    <w:rsid w:val="00251716"/>
    <w:rsid w:val="00251958"/>
    <w:rsid w:val="00251DB3"/>
    <w:rsid w:val="00252271"/>
    <w:rsid w:val="00252330"/>
    <w:rsid w:val="00252344"/>
    <w:rsid w:val="0025278D"/>
    <w:rsid w:val="00252D47"/>
    <w:rsid w:val="00253646"/>
    <w:rsid w:val="002538CB"/>
    <w:rsid w:val="00253B3A"/>
    <w:rsid w:val="00253B3F"/>
    <w:rsid w:val="00253BB6"/>
    <w:rsid w:val="00253F8B"/>
    <w:rsid w:val="00254154"/>
    <w:rsid w:val="002541B2"/>
    <w:rsid w:val="00254AE4"/>
    <w:rsid w:val="00254FB3"/>
    <w:rsid w:val="00254FFB"/>
    <w:rsid w:val="002552FD"/>
    <w:rsid w:val="00255600"/>
    <w:rsid w:val="002556A4"/>
    <w:rsid w:val="0025573B"/>
    <w:rsid w:val="0025574A"/>
    <w:rsid w:val="0025598F"/>
    <w:rsid w:val="00255D95"/>
    <w:rsid w:val="00255FB5"/>
    <w:rsid w:val="0025628D"/>
    <w:rsid w:val="00256495"/>
    <w:rsid w:val="00256665"/>
    <w:rsid w:val="00256AEE"/>
    <w:rsid w:val="00256C3C"/>
    <w:rsid w:val="00256CAE"/>
    <w:rsid w:val="002573E2"/>
    <w:rsid w:val="0025760F"/>
    <w:rsid w:val="002576FC"/>
    <w:rsid w:val="00257793"/>
    <w:rsid w:val="00257B9F"/>
    <w:rsid w:val="00257C8B"/>
    <w:rsid w:val="00257E5B"/>
    <w:rsid w:val="00257FF0"/>
    <w:rsid w:val="0026015F"/>
    <w:rsid w:val="0026028E"/>
    <w:rsid w:val="002602D6"/>
    <w:rsid w:val="002603B3"/>
    <w:rsid w:val="0026045A"/>
    <w:rsid w:val="002606CD"/>
    <w:rsid w:val="0026092E"/>
    <w:rsid w:val="0026094E"/>
    <w:rsid w:val="00260B76"/>
    <w:rsid w:val="00260E84"/>
    <w:rsid w:val="00260F1E"/>
    <w:rsid w:val="00261307"/>
    <w:rsid w:val="0026159B"/>
    <w:rsid w:val="00261618"/>
    <w:rsid w:val="00261A06"/>
    <w:rsid w:val="00261ADA"/>
    <w:rsid w:val="00261C99"/>
    <w:rsid w:val="00262459"/>
    <w:rsid w:val="00262822"/>
    <w:rsid w:val="00262896"/>
    <w:rsid w:val="00262BBF"/>
    <w:rsid w:val="00262C16"/>
    <w:rsid w:val="00262D55"/>
    <w:rsid w:val="00263017"/>
    <w:rsid w:val="00263709"/>
    <w:rsid w:val="002638FD"/>
    <w:rsid w:val="0026397F"/>
    <w:rsid w:val="00263A8E"/>
    <w:rsid w:val="00263A96"/>
    <w:rsid w:val="00263DB5"/>
    <w:rsid w:val="00263FD1"/>
    <w:rsid w:val="0026411D"/>
    <w:rsid w:val="00264B00"/>
    <w:rsid w:val="00264DA9"/>
    <w:rsid w:val="0026545A"/>
    <w:rsid w:val="0026581F"/>
    <w:rsid w:val="00265DFA"/>
    <w:rsid w:val="0026689F"/>
    <w:rsid w:val="00266924"/>
    <w:rsid w:val="00266B14"/>
    <w:rsid w:val="0026712C"/>
    <w:rsid w:val="00267796"/>
    <w:rsid w:val="002678DE"/>
    <w:rsid w:val="0027010E"/>
    <w:rsid w:val="00270892"/>
    <w:rsid w:val="002709DC"/>
    <w:rsid w:val="00270A87"/>
    <w:rsid w:val="00270AA5"/>
    <w:rsid w:val="00270C3E"/>
    <w:rsid w:val="00270FCA"/>
    <w:rsid w:val="00271060"/>
    <w:rsid w:val="00271169"/>
    <w:rsid w:val="00271488"/>
    <w:rsid w:val="0027186F"/>
    <w:rsid w:val="00271CBB"/>
    <w:rsid w:val="00271FBB"/>
    <w:rsid w:val="002720DF"/>
    <w:rsid w:val="00272217"/>
    <w:rsid w:val="00272878"/>
    <w:rsid w:val="00272E2C"/>
    <w:rsid w:val="0027301E"/>
    <w:rsid w:val="0027311F"/>
    <w:rsid w:val="0027375E"/>
    <w:rsid w:val="002739A4"/>
    <w:rsid w:val="00273AA2"/>
    <w:rsid w:val="00273D45"/>
    <w:rsid w:val="00273E68"/>
    <w:rsid w:val="0027479C"/>
    <w:rsid w:val="00274A76"/>
    <w:rsid w:val="00274A99"/>
    <w:rsid w:val="00274EA3"/>
    <w:rsid w:val="0027507D"/>
    <w:rsid w:val="002753F6"/>
    <w:rsid w:val="002754C5"/>
    <w:rsid w:val="00275613"/>
    <w:rsid w:val="00275697"/>
    <w:rsid w:val="00275713"/>
    <w:rsid w:val="002757CC"/>
    <w:rsid w:val="00275AE4"/>
    <w:rsid w:val="00275D70"/>
    <w:rsid w:val="00275D73"/>
    <w:rsid w:val="00275DD6"/>
    <w:rsid w:val="00275E7D"/>
    <w:rsid w:val="00275F82"/>
    <w:rsid w:val="00275FCA"/>
    <w:rsid w:val="0027602F"/>
    <w:rsid w:val="0027629F"/>
    <w:rsid w:val="002763EF"/>
    <w:rsid w:val="002765A0"/>
    <w:rsid w:val="0027677D"/>
    <w:rsid w:val="00277429"/>
    <w:rsid w:val="00277A6F"/>
    <w:rsid w:val="00277ADD"/>
    <w:rsid w:val="00277C8C"/>
    <w:rsid w:val="00277E3B"/>
    <w:rsid w:val="002803C9"/>
    <w:rsid w:val="002805A9"/>
    <w:rsid w:val="00280641"/>
    <w:rsid w:val="00280896"/>
    <w:rsid w:val="00280A8F"/>
    <w:rsid w:val="00280AD7"/>
    <w:rsid w:val="00280E07"/>
    <w:rsid w:val="0028121A"/>
    <w:rsid w:val="002813FC"/>
    <w:rsid w:val="00281852"/>
    <w:rsid w:val="002818CC"/>
    <w:rsid w:val="00281A9D"/>
    <w:rsid w:val="00281D5E"/>
    <w:rsid w:val="00281D8B"/>
    <w:rsid w:val="00281F2A"/>
    <w:rsid w:val="00281FD8"/>
    <w:rsid w:val="0028208E"/>
    <w:rsid w:val="002821A0"/>
    <w:rsid w:val="0028296A"/>
    <w:rsid w:val="002831E9"/>
    <w:rsid w:val="002832F8"/>
    <w:rsid w:val="002835BF"/>
    <w:rsid w:val="00283966"/>
    <w:rsid w:val="00283B77"/>
    <w:rsid w:val="00283DB5"/>
    <w:rsid w:val="00284316"/>
    <w:rsid w:val="00284343"/>
    <w:rsid w:val="00284530"/>
    <w:rsid w:val="00284FFF"/>
    <w:rsid w:val="00285136"/>
    <w:rsid w:val="002851F1"/>
    <w:rsid w:val="0028529F"/>
    <w:rsid w:val="002853DA"/>
    <w:rsid w:val="00285756"/>
    <w:rsid w:val="00285874"/>
    <w:rsid w:val="00285D16"/>
    <w:rsid w:val="0028649C"/>
    <w:rsid w:val="00286600"/>
    <w:rsid w:val="0028675A"/>
    <w:rsid w:val="00286933"/>
    <w:rsid w:val="00286CC9"/>
    <w:rsid w:val="00286D2F"/>
    <w:rsid w:val="002870BF"/>
    <w:rsid w:val="00287371"/>
    <w:rsid w:val="0028743B"/>
    <w:rsid w:val="00287852"/>
    <w:rsid w:val="00287A44"/>
    <w:rsid w:val="002902FC"/>
    <w:rsid w:val="002909BE"/>
    <w:rsid w:val="00290ABA"/>
    <w:rsid w:val="00291195"/>
    <w:rsid w:val="002911B3"/>
    <w:rsid w:val="002912AA"/>
    <w:rsid w:val="0029132E"/>
    <w:rsid w:val="0029151D"/>
    <w:rsid w:val="00291F5F"/>
    <w:rsid w:val="00292194"/>
    <w:rsid w:val="002922CB"/>
    <w:rsid w:val="002925DF"/>
    <w:rsid w:val="0029280C"/>
    <w:rsid w:val="00292811"/>
    <w:rsid w:val="0029308A"/>
    <w:rsid w:val="0029315D"/>
    <w:rsid w:val="002931C0"/>
    <w:rsid w:val="002935C2"/>
    <w:rsid w:val="00293667"/>
    <w:rsid w:val="002938F9"/>
    <w:rsid w:val="00293A7A"/>
    <w:rsid w:val="00293F04"/>
    <w:rsid w:val="00294039"/>
    <w:rsid w:val="00294177"/>
    <w:rsid w:val="00294181"/>
    <w:rsid w:val="00294245"/>
    <w:rsid w:val="002943C1"/>
    <w:rsid w:val="0029440E"/>
    <w:rsid w:val="00294875"/>
    <w:rsid w:val="002948FC"/>
    <w:rsid w:val="00294A8E"/>
    <w:rsid w:val="00294B5A"/>
    <w:rsid w:val="0029501B"/>
    <w:rsid w:val="00295766"/>
    <w:rsid w:val="00295832"/>
    <w:rsid w:val="00295A62"/>
    <w:rsid w:val="00295BB0"/>
    <w:rsid w:val="002963D1"/>
    <w:rsid w:val="002964CB"/>
    <w:rsid w:val="002965C9"/>
    <w:rsid w:val="00296832"/>
    <w:rsid w:val="00296980"/>
    <w:rsid w:val="00296EF6"/>
    <w:rsid w:val="002970B0"/>
    <w:rsid w:val="0029739C"/>
    <w:rsid w:val="00297440"/>
    <w:rsid w:val="0029754C"/>
    <w:rsid w:val="002975EE"/>
    <w:rsid w:val="002977E3"/>
    <w:rsid w:val="0029782C"/>
    <w:rsid w:val="00297859"/>
    <w:rsid w:val="002978A4"/>
    <w:rsid w:val="0029796C"/>
    <w:rsid w:val="00297C6E"/>
    <w:rsid w:val="002A000B"/>
    <w:rsid w:val="002A01A6"/>
    <w:rsid w:val="002A068A"/>
    <w:rsid w:val="002A0A63"/>
    <w:rsid w:val="002A0BFF"/>
    <w:rsid w:val="002A1514"/>
    <w:rsid w:val="002A1B19"/>
    <w:rsid w:val="002A1D1C"/>
    <w:rsid w:val="002A2073"/>
    <w:rsid w:val="002A2220"/>
    <w:rsid w:val="002A2271"/>
    <w:rsid w:val="002A2506"/>
    <w:rsid w:val="002A2A28"/>
    <w:rsid w:val="002A2AC5"/>
    <w:rsid w:val="002A2D8A"/>
    <w:rsid w:val="002A2E7A"/>
    <w:rsid w:val="002A334D"/>
    <w:rsid w:val="002A3486"/>
    <w:rsid w:val="002A3530"/>
    <w:rsid w:val="002A35A1"/>
    <w:rsid w:val="002A3695"/>
    <w:rsid w:val="002A38D8"/>
    <w:rsid w:val="002A38F1"/>
    <w:rsid w:val="002A39C5"/>
    <w:rsid w:val="002A3A5F"/>
    <w:rsid w:val="002A3C3A"/>
    <w:rsid w:val="002A3DBF"/>
    <w:rsid w:val="002A3F4D"/>
    <w:rsid w:val="002A4059"/>
    <w:rsid w:val="002A4DD3"/>
    <w:rsid w:val="002A4EEA"/>
    <w:rsid w:val="002A4F71"/>
    <w:rsid w:val="002A5122"/>
    <w:rsid w:val="002A5158"/>
    <w:rsid w:val="002A54AB"/>
    <w:rsid w:val="002A56D5"/>
    <w:rsid w:val="002A57DB"/>
    <w:rsid w:val="002A595B"/>
    <w:rsid w:val="002A674C"/>
    <w:rsid w:val="002A6DAD"/>
    <w:rsid w:val="002A6F90"/>
    <w:rsid w:val="002A7106"/>
    <w:rsid w:val="002A74F7"/>
    <w:rsid w:val="002A7ACB"/>
    <w:rsid w:val="002A7CEF"/>
    <w:rsid w:val="002B0658"/>
    <w:rsid w:val="002B0715"/>
    <w:rsid w:val="002B0A30"/>
    <w:rsid w:val="002B0A50"/>
    <w:rsid w:val="002B0C48"/>
    <w:rsid w:val="002B0D6F"/>
    <w:rsid w:val="002B0D7B"/>
    <w:rsid w:val="002B0DF0"/>
    <w:rsid w:val="002B11D1"/>
    <w:rsid w:val="002B1378"/>
    <w:rsid w:val="002B1534"/>
    <w:rsid w:val="002B16F8"/>
    <w:rsid w:val="002B1E5B"/>
    <w:rsid w:val="002B23AD"/>
    <w:rsid w:val="002B2412"/>
    <w:rsid w:val="002B2423"/>
    <w:rsid w:val="002B2457"/>
    <w:rsid w:val="002B2583"/>
    <w:rsid w:val="002B264A"/>
    <w:rsid w:val="002B26D8"/>
    <w:rsid w:val="002B27AF"/>
    <w:rsid w:val="002B29E0"/>
    <w:rsid w:val="002B2B3A"/>
    <w:rsid w:val="002B2D10"/>
    <w:rsid w:val="002B3012"/>
    <w:rsid w:val="002B31CE"/>
    <w:rsid w:val="002B3ABD"/>
    <w:rsid w:val="002B3F6D"/>
    <w:rsid w:val="002B40B4"/>
    <w:rsid w:val="002B40CE"/>
    <w:rsid w:val="002B4472"/>
    <w:rsid w:val="002B4668"/>
    <w:rsid w:val="002B4E9C"/>
    <w:rsid w:val="002B4F00"/>
    <w:rsid w:val="002B5051"/>
    <w:rsid w:val="002B509B"/>
    <w:rsid w:val="002B591D"/>
    <w:rsid w:val="002B5B68"/>
    <w:rsid w:val="002B61E1"/>
    <w:rsid w:val="002B654D"/>
    <w:rsid w:val="002B6809"/>
    <w:rsid w:val="002B6957"/>
    <w:rsid w:val="002B6B08"/>
    <w:rsid w:val="002B6B6B"/>
    <w:rsid w:val="002B6D06"/>
    <w:rsid w:val="002B767A"/>
    <w:rsid w:val="002B777F"/>
    <w:rsid w:val="002B7942"/>
    <w:rsid w:val="002B7F3C"/>
    <w:rsid w:val="002C0C2F"/>
    <w:rsid w:val="002C0D19"/>
    <w:rsid w:val="002C10FE"/>
    <w:rsid w:val="002C1156"/>
    <w:rsid w:val="002C11B7"/>
    <w:rsid w:val="002C146B"/>
    <w:rsid w:val="002C14E6"/>
    <w:rsid w:val="002C169B"/>
    <w:rsid w:val="002C1DEE"/>
    <w:rsid w:val="002C2866"/>
    <w:rsid w:val="002C28BE"/>
    <w:rsid w:val="002C28C4"/>
    <w:rsid w:val="002C2931"/>
    <w:rsid w:val="002C2A08"/>
    <w:rsid w:val="002C2CAD"/>
    <w:rsid w:val="002C2D1E"/>
    <w:rsid w:val="002C31FE"/>
    <w:rsid w:val="002C3361"/>
    <w:rsid w:val="002C3475"/>
    <w:rsid w:val="002C3608"/>
    <w:rsid w:val="002C37D7"/>
    <w:rsid w:val="002C3FE0"/>
    <w:rsid w:val="002C4196"/>
    <w:rsid w:val="002C4485"/>
    <w:rsid w:val="002C4630"/>
    <w:rsid w:val="002C46C2"/>
    <w:rsid w:val="002C47BA"/>
    <w:rsid w:val="002C4945"/>
    <w:rsid w:val="002C4DFD"/>
    <w:rsid w:val="002C54C2"/>
    <w:rsid w:val="002C5B97"/>
    <w:rsid w:val="002C5CE0"/>
    <w:rsid w:val="002C5E40"/>
    <w:rsid w:val="002C60FA"/>
    <w:rsid w:val="002C642C"/>
    <w:rsid w:val="002C67FB"/>
    <w:rsid w:val="002C6855"/>
    <w:rsid w:val="002C6902"/>
    <w:rsid w:val="002C6931"/>
    <w:rsid w:val="002C6A57"/>
    <w:rsid w:val="002C6BCA"/>
    <w:rsid w:val="002C7074"/>
    <w:rsid w:val="002C72DC"/>
    <w:rsid w:val="002C7898"/>
    <w:rsid w:val="002C7AA1"/>
    <w:rsid w:val="002C7C0D"/>
    <w:rsid w:val="002C7C27"/>
    <w:rsid w:val="002C7CB3"/>
    <w:rsid w:val="002C7D4C"/>
    <w:rsid w:val="002D025B"/>
    <w:rsid w:val="002D086A"/>
    <w:rsid w:val="002D0DC5"/>
    <w:rsid w:val="002D122F"/>
    <w:rsid w:val="002D125C"/>
    <w:rsid w:val="002D15BF"/>
    <w:rsid w:val="002D16B7"/>
    <w:rsid w:val="002D1752"/>
    <w:rsid w:val="002D1ECE"/>
    <w:rsid w:val="002D20DD"/>
    <w:rsid w:val="002D218A"/>
    <w:rsid w:val="002D223B"/>
    <w:rsid w:val="002D2619"/>
    <w:rsid w:val="002D283B"/>
    <w:rsid w:val="002D2D8F"/>
    <w:rsid w:val="002D2E28"/>
    <w:rsid w:val="002D2EDD"/>
    <w:rsid w:val="002D3528"/>
    <w:rsid w:val="002D3572"/>
    <w:rsid w:val="002D3682"/>
    <w:rsid w:val="002D36A3"/>
    <w:rsid w:val="002D3957"/>
    <w:rsid w:val="002D3E2F"/>
    <w:rsid w:val="002D4044"/>
    <w:rsid w:val="002D431E"/>
    <w:rsid w:val="002D45CB"/>
    <w:rsid w:val="002D49F0"/>
    <w:rsid w:val="002D4A80"/>
    <w:rsid w:val="002D523C"/>
    <w:rsid w:val="002D533C"/>
    <w:rsid w:val="002D535C"/>
    <w:rsid w:val="002D53C3"/>
    <w:rsid w:val="002D57C1"/>
    <w:rsid w:val="002D580E"/>
    <w:rsid w:val="002D59F4"/>
    <w:rsid w:val="002D5A33"/>
    <w:rsid w:val="002D5FFF"/>
    <w:rsid w:val="002D623A"/>
    <w:rsid w:val="002D633A"/>
    <w:rsid w:val="002D64C9"/>
    <w:rsid w:val="002D66A2"/>
    <w:rsid w:val="002D6BDF"/>
    <w:rsid w:val="002D76F1"/>
    <w:rsid w:val="002D781F"/>
    <w:rsid w:val="002D7ADB"/>
    <w:rsid w:val="002D7C6D"/>
    <w:rsid w:val="002D7D16"/>
    <w:rsid w:val="002D7D9C"/>
    <w:rsid w:val="002D7FE6"/>
    <w:rsid w:val="002E0210"/>
    <w:rsid w:val="002E03B0"/>
    <w:rsid w:val="002E0D7B"/>
    <w:rsid w:val="002E0E30"/>
    <w:rsid w:val="002E1287"/>
    <w:rsid w:val="002E15C1"/>
    <w:rsid w:val="002E1780"/>
    <w:rsid w:val="002E18CF"/>
    <w:rsid w:val="002E1F90"/>
    <w:rsid w:val="002E2245"/>
    <w:rsid w:val="002E24E8"/>
    <w:rsid w:val="002E28DA"/>
    <w:rsid w:val="002E296D"/>
    <w:rsid w:val="002E2B21"/>
    <w:rsid w:val="002E2FDE"/>
    <w:rsid w:val="002E318B"/>
    <w:rsid w:val="002E3300"/>
    <w:rsid w:val="002E35DA"/>
    <w:rsid w:val="002E36BF"/>
    <w:rsid w:val="002E448D"/>
    <w:rsid w:val="002E452F"/>
    <w:rsid w:val="002E4607"/>
    <w:rsid w:val="002E4DC8"/>
    <w:rsid w:val="002E506A"/>
    <w:rsid w:val="002E5127"/>
    <w:rsid w:val="002E51BF"/>
    <w:rsid w:val="002E54BD"/>
    <w:rsid w:val="002E54D2"/>
    <w:rsid w:val="002E552D"/>
    <w:rsid w:val="002E55B8"/>
    <w:rsid w:val="002E56C0"/>
    <w:rsid w:val="002E5866"/>
    <w:rsid w:val="002E5BC5"/>
    <w:rsid w:val="002E5C25"/>
    <w:rsid w:val="002E5C88"/>
    <w:rsid w:val="002E5C9E"/>
    <w:rsid w:val="002E5EDC"/>
    <w:rsid w:val="002E5F22"/>
    <w:rsid w:val="002E6130"/>
    <w:rsid w:val="002E618F"/>
    <w:rsid w:val="002E61D4"/>
    <w:rsid w:val="002E678E"/>
    <w:rsid w:val="002E69F0"/>
    <w:rsid w:val="002E6E0F"/>
    <w:rsid w:val="002E6EFE"/>
    <w:rsid w:val="002E71FB"/>
    <w:rsid w:val="002E7537"/>
    <w:rsid w:val="002E75DE"/>
    <w:rsid w:val="002E76CF"/>
    <w:rsid w:val="002E77FC"/>
    <w:rsid w:val="002E79C1"/>
    <w:rsid w:val="002E7A4A"/>
    <w:rsid w:val="002E7C74"/>
    <w:rsid w:val="002E7D22"/>
    <w:rsid w:val="002F0381"/>
    <w:rsid w:val="002F03D2"/>
    <w:rsid w:val="002F0544"/>
    <w:rsid w:val="002F057B"/>
    <w:rsid w:val="002F05E7"/>
    <w:rsid w:val="002F0778"/>
    <w:rsid w:val="002F0B9A"/>
    <w:rsid w:val="002F0FF1"/>
    <w:rsid w:val="002F1305"/>
    <w:rsid w:val="002F1504"/>
    <w:rsid w:val="002F15B0"/>
    <w:rsid w:val="002F16C0"/>
    <w:rsid w:val="002F1AA4"/>
    <w:rsid w:val="002F1D8F"/>
    <w:rsid w:val="002F20CF"/>
    <w:rsid w:val="002F2260"/>
    <w:rsid w:val="002F227F"/>
    <w:rsid w:val="002F2340"/>
    <w:rsid w:val="002F234C"/>
    <w:rsid w:val="002F2452"/>
    <w:rsid w:val="002F25BE"/>
    <w:rsid w:val="002F2B04"/>
    <w:rsid w:val="002F3065"/>
    <w:rsid w:val="002F3152"/>
    <w:rsid w:val="002F31A7"/>
    <w:rsid w:val="002F31AC"/>
    <w:rsid w:val="002F39F9"/>
    <w:rsid w:val="002F3A64"/>
    <w:rsid w:val="002F3A9C"/>
    <w:rsid w:val="002F3D42"/>
    <w:rsid w:val="002F3D45"/>
    <w:rsid w:val="002F40D2"/>
    <w:rsid w:val="002F44E4"/>
    <w:rsid w:val="002F49C4"/>
    <w:rsid w:val="002F4E4B"/>
    <w:rsid w:val="002F51CE"/>
    <w:rsid w:val="002F525E"/>
    <w:rsid w:val="002F53D5"/>
    <w:rsid w:val="002F57F8"/>
    <w:rsid w:val="002F582A"/>
    <w:rsid w:val="002F5957"/>
    <w:rsid w:val="002F5A25"/>
    <w:rsid w:val="002F5CA1"/>
    <w:rsid w:val="002F5CB4"/>
    <w:rsid w:val="002F60BE"/>
    <w:rsid w:val="002F6711"/>
    <w:rsid w:val="002F687C"/>
    <w:rsid w:val="002F6F3A"/>
    <w:rsid w:val="002F7024"/>
    <w:rsid w:val="002F708E"/>
    <w:rsid w:val="002F724F"/>
    <w:rsid w:val="002F73D3"/>
    <w:rsid w:val="002F7424"/>
    <w:rsid w:val="002F75D5"/>
    <w:rsid w:val="002F783E"/>
    <w:rsid w:val="002F78A8"/>
    <w:rsid w:val="002F7952"/>
    <w:rsid w:val="002F7B55"/>
    <w:rsid w:val="002F7D31"/>
    <w:rsid w:val="0030033B"/>
    <w:rsid w:val="0030037E"/>
    <w:rsid w:val="0030070E"/>
    <w:rsid w:val="003009D6"/>
    <w:rsid w:val="00301156"/>
    <w:rsid w:val="0030119B"/>
    <w:rsid w:val="00301311"/>
    <w:rsid w:val="0030134B"/>
    <w:rsid w:val="00301958"/>
    <w:rsid w:val="00301C05"/>
    <w:rsid w:val="00301D15"/>
    <w:rsid w:val="00302229"/>
    <w:rsid w:val="00302365"/>
    <w:rsid w:val="00302544"/>
    <w:rsid w:val="00302670"/>
    <w:rsid w:val="00302829"/>
    <w:rsid w:val="003028E6"/>
    <w:rsid w:val="00302A9F"/>
    <w:rsid w:val="00302EA9"/>
    <w:rsid w:val="00303230"/>
    <w:rsid w:val="00303755"/>
    <w:rsid w:val="003037BE"/>
    <w:rsid w:val="003037C1"/>
    <w:rsid w:val="00303893"/>
    <w:rsid w:val="00303A09"/>
    <w:rsid w:val="00303A9F"/>
    <w:rsid w:val="00303ACE"/>
    <w:rsid w:val="00303C11"/>
    <w:rsid w:val="00303EA1"/>
    <w:rsid w:val="00304290"/>
    <w:rsid w:val="0030460C"/>
    <w:rsid w:val="00304918"/>
    <w:rsid w:val="00304B1D"/>
    <w:rsid w:val="00304E76"/>
    <w:rsid w:val="00304F41"/>
    <w:rsid w:val="00305386"/>
    <w:rsid w:val="00305851"/>
    <w:rsid w:val="0030590C"/>
    <w:rsid w:val="00305B48"/>
    <w:rsid w:val="00305F2A"/>
    <w:rsid w:val="003062A6"/>
    <w:rsid w:val="00306A0E"/>
    <w:rsid w:val="00306E85"/>
    <w:rsid w:val="00306F90"/>
    <w:rsid w:val="0030731C"/>
    <w:rsid w:val="00307321"/>
    <w:rsid w:val="00307489"/>
    <w:rsid w:val="00307692"/>
    <w:rsid w:val="003079D1"/>
    <w:rsid w:val="00307B95"/>
    <w:rsid w:val="00307BDC"/>
    <w:rsid w:val="00307DCA"/>
    <w:rsid w:val="0031022A"/>
    <w:rsid w:val="0031022C"/>
    <w:rsid w:val="00310315"/>
    <w:rsid w:val="0031045E"/>
    <w:rsid w:val="003108C3"/>
    <w:rsid w:val="00310975"/>
    <w:rsid w:val="003109AB"/>
    <w:rsid w:val="00310ED3"/>
    <w:rsid w:val="00310EF3"/>
    <w:rsid w:val="00311289"/>
    <w:rsid w:val="0031140C"/>
    <w:rsid w:val="0031140F"/>
    <w:rsid w:val="00311931"/>
    <w:rsid w:val="00311E7B"/>
    <w:rsid w:val="00311EDB"/>
    <w:rsid w:val="00312023"/>
    <w:rsid w:val="00312276"/>
    <w:rsid w:val="00312285"/>
    <w:rsid w:val="00312442"/>
    <w:rsid w:val="00312824"/>
    <w:rsid w:val="00312BF2"/>
    <w:rsid w:val="00312C23"/>
    <w:rsid w:val="00312F35"/>
    <w:rsid w:val="00313376"/>
    <w:rsid w:val="00313FC1"/>
    <w:rsid w:val="003144AD"/>
    <w:rsid w:val="003146A3"/>
    <w:rsid w:val="00314894"/>
    <w:rsid w:val="003148C7"/>
    <w:rsid w:val="00315069"/>
    <w:rsid w:val="00315867"/>
    <w:rsid w:val="00315B04"/>
    <w:rsid w:val="00315B97"/>
    <w:rsid w:val="00315BF3"/>
    <w:rsid w:val="0031626F"/>
    <w:rsid w:val="003163A9"/>
    <w:rsid w:val="0031698E"/>
    <w:rsid w:val="00317652"/>
    <w:rsid w:val="003178D6"/>
    <w:rsid w:val="00317D5A"/>
    <w:rsid w:val="00317EBD"/>
    <w:rsid w:val="003200C6"/>
    <w:rsid w:val="003202CA"/>
    <w:rsid w:val="00320722"/>
    <w:rsid w:val="00320B76"/>
    <w:rsid w:val="003211BD"/>
    <w:rsid w:val="003212FF"/>
    <w:rsid w:val="003213EF"/>
    <w:rsid w:val="003218D3"/>
    <w:rsid w:val="00321ADD"/>
    <w:rsid w:val="00321BDD"/>
    <w:rsid w:val="003223F2"/>
    <w:rsid w:val="00322723"/>
    <w:rsid w:val="0032296E"/>
    <w:rsid w:val="00322A9B"/>
    <w:rsid w:val="00322B05"/>
    <w:rsid w:val="00322D8B"/>
    <w:rsid w:val="0032354F"/>
    <w:rsid w:val="00323B39"/>
    <w:rsid w:val="003244B1"/>
    <w:rsid w:val="0032459F"/>
    <w:rsid w:val="00324618"/>
    <w:rsid w:val="003247D9"/>
    <w:rsid w:val="003251D8"/>
    <w:rsid w:val="0032540B"/>
    <w:rsid w:val="003255C8"/>
    <w:rsid w:val="0032593A"/>
    <w:rsid w:val="00325B2F"/>
    <w:rsid w:val="00325DB5"/>
    <w:rsid w:val="00325FB5"/>
    <w:rsid w:val="003261CC"/>
    <w:rsid w:val="003261EE"/>
    <w:rsid w:val="003262BD"/>
    <w:rsid w:val="00326301"/>
    <w:rsid w:val="0032658C"/>
    <w:rsid w:val="00326805"/>
    <w:rsid w:val="00326820"/>
    <w:rsid w:val="00326C62"/>
    <w:rsid w:val="00326DD4"/>
    <w:rsid w:val="00326E5E"/>
    <w:rsid w:val="00326FC7"/>
    <w:rsid w:val="003273EF"/>
    <w:rsid w:val="00327664"/>
    <w:rsid w:val="00327B9D"/>
    <w:rsid w:val="00327D18"/>
    <w:rsid w:val="00327FA3"/>
    <w:rsid w:val="003306C8"/>
    <w:rsid w:val="00330A49"/>
    <w:rsid w:val="00330E7C"/>
    <w:rsid w:val="00331210"/>
    <w:rsid w:val="00331263"/>
    <w:rsid w:val="003312E1"/>
    <w:rsid w:val="003318D0"/>
    <w:rsid w:val="00331967"/>
    <w:rsid w:val="00331D18"/>
    <w:rsid w:val="003320CD"/>
    <w:rsid w:val="003323C3"/>
    <w:rsid w:val="003324EB"/>
    <w:rsid w:val="00332539"/>
    <w:rsid w:val="0033255F"/>
    <w:rsid w:val="0033299A"/>
    <w:rsid w:val="00332AE7"/>
    <w:rsid w:val="00332C55"/>
    <w:rsid w:val="00332F74"/>
    <w:rsid w:val="00333067"/>
    <w:rsid w:val="00333493"/>
    <w:rsid w:val="003334A5"/>
    <w:rsid w:val="00333728"/>
    <w:rsid w:val="003338BB"/>
    <w:rsid w:val="00333A7B"/>
    <w:rsid w:val="00333A82"/>
    <w:rsid w:val="00333AE4"/>
    <w:rsid w:val="00333D1B"/>
    <w:rsid w:val="00333E56"/>
    <w:rsid w:val="0033417F"/>
    <w:rsid w:val="003342B2"/>
    <w:rsid w:val="0033434B"/>
    <w:rsid w:val="00334385"/>
    <w:rsid w:val="00334739"/>
    <w:rsid w:val="00335009"/>
    <w:rsid w:val="003353CE"/>
    <w:rsid w:val="003355A8"/>
    <w:rsid w:val="00335A22"/>
    <w:rsid w:val="00335B3B"/>
    <w:rsid w:val="00335BDB"/>
    <w:rsid w:val="00335CEE"/>
    <w:rsid w:val="00335D65"/>
    <w:rsid w:val="00335DEB"/>
    <w:rsid w:val="00335F81"/>
    <w:rsid w:val="00335F95"/>
    <w:rsid w:val="003374D5"/>
    <w:rsid w:val="00337526"/>
    <w:rsid w:val="00337829"/>
    <w:rsid w:val="003378AB"/>
    <w:rsid w:val="00337ABF"/>
    <w:rsid w:val="00337E3D"/>
    <w:rsid w:val="00340022"/>
    <w:rsid w:val="00340025"/>
    <w:rsid w:val="003402A2"/>
    <w:rsid w:val="00340679"/>
    <w:rsid w:val="00340768"/>
    <w:rsid w:val="00340771"/>
    <w:rsid w:val="003408EF"/>
    <w:rsid w:val="00340997"/>
    <w:rsid w:val="00340E87"/>
    <w:rsid w:val="00340F09"/>
    <w:rsid w:val="003411E4"/>
    <w:rsid w:val="003415C7"/>
    <w:rsid w:val="00341BD5"/>
    <w:rsid w:val="003423F8"/>
    <w:rsid w:val="003424E4"/>
    <w:rsid w:val="00342603"/>
    <w:rsid w:val="00342A07"/>
    <w:rsid w:val="00342B1D"/>
    <w:rsid w:val="00343419"/>
    <w:rsid w:val="003437DA"/>
    <w:rsid w:val="00343846"/>
    <w:rsid w:val="00343D50"/>
    <w:rsid w:val="00343E0B"/>
    <w:rsid w:val="00343E88"/>
    <w:rsid w:val="0034404D"/>
    <w:rsid w:val="0034431B"/>
    <w:rsid w:val="00344DB6"/>
    <w:rsid w:val="00344ED2"/>
    <w:rsid w:val="00344FB8"/>
    <w:rsid w:val="003457FF"/>
    <w:rsid w:val="003460B6"/>
    <w:rsid w:val="003462FE"/>
    <w:rsid w:val="0034648D"/>
    <w:rsid w:val="0034691B"/>
    <w:rsid w:val="00346A4E"/>
    <w:rsid w:val="00346A4F"/>
    <w:rsid w:val="00346CEE"/>
    <w:rsid w:val="00346D7A"/>
    <w:rsid w:val="00347160"/>
    <w:rsid w:val="003471AE"/>
    <w:rsid w:val="003471CD"/>
    <w:rsid w:val="00347352"/>
    <w:rsid w:val="003473CC"/>
    <w:rsid w:val="003473ED"/>
    <w:rsid w:val="0034756E"/>
    <w:rsid w:val="00347DD2"/>
    <w:rsid w:val="00347E1F"/>
    <w:rsid w:val="003507B6"/>
    <w:rsid w:val="0035086D"/>
    <w:rsid w:val="00350B94"/>
    <w:rsid w:val="00350EF2"/>
    <w:rsid w:val="003510E3"/>
    <w:rsid w:val="00351376"/>
    <w:rsid w:val="0035159D"/>
    <w:rsid w:val="0035174F"/>
    <w:rsid w:val="003517C7"/>
    <w:rsid w:val="00351C72"/>
    <w:rsid w:val="00351F2F"/>
    <w:rsid w:val="003520C2"/>
    <w:rsid w:val="00352310"/>
    <w:rsid w:val="00352C2A"/>
    <w:rsid w:val="00352E0A"/>
    <w:rsid w:val="00352E97"/>
    <w:rsid w:val="0035318D"/>
    <w:rsid w:val="0035342A"/>
    <w:rsid w:val="003535BB"/>
    <w:rsid w:val="0035382E"/>
    <w:rsid w:val="003539B8"/>
    <w:rsid w:val="00353B9B"/>
    <w:rsid w:val="00354229"/>
    <w:rsid w:val="003542D0"/>
    <w:rsid w:val="00354543"/>
    <w:rsid w:val="003547B6"/>
    <w:rsid w:val="00354DAC"/>
    <w:rsid w:val="00354DD9"/>
    <w:rsid w:val="00355062"/>
    <w:rsid w:val="0035514B"/>
    <w:rsid w:val="003557F1"/>
    <w:rsid w:val="00355B89"/>
    <w:rsid w:val="0035603A"/>
    <w:rsid w:val="003560E3"/>
    <w:rsid w:val="00356100"/>
    <w:rsid w:val="00356B05"/>
    <w:rsid w:val="00356D8B"/>
    <w:rsid w:val="00356D92"/>
    <w:rsid w:val="00356F08"/>
    <w:rsid w:val="00357186"/>
    <w:rsid w:val="00357313"/>
    <w:rsid w:val="00357347"/>
    <w:rsid w:val="00357434"/>
    <w:rsid w:val="003577DD"/>
    <w:rsid w:val="00357C3E"/>
    <w:rsid w:val="00357F0C"/>
    <w:rsid w:val="0036001B"/>
    <w:rsid w:val="003601D1"/>
    <w:rsid w:val="003602DB"/>
    <w:rsid w:val="003606B8"/>
    <w:rsid w:val="003609F3"/>
    <w:rsid w:val="00360EF7"/>
    <w:rsid w:val="003610FD"/>
    <w:rsid w:val="00361456"/>
    <w:rsid w:val="00361A46"/>
    <w:rsid w:val="00361F62"/>
    <w:rsid w:val="003623FD"/>
    <w:rsid w:val="003624B9"/>
    <w:rsid w:val="00362632"/>
    <w:rsid w:val="00362A6F"/>
    <w:rsid w:val="00363181"/>
    <w:rsid w:val="0036341D"/>
    <w:rsid w:val="003635A0"/>
    <w:rsid w:val="003637F5"/>
    <w:rsid w:val="003639C5"/>
    <w:rsid w:val="00363A02"/>
    <w:rsid w:val="003642C0"/>
    <w:rsid w:val="00364448"/>
    <w:rsid w:val="00364748"/>
    <w:rsid w:val="003649EC"/>
    <w:rsid w:val="00364BB6"/>
    <w:rsid w:val="00364DAD"/>
    <w:rsid w:val="00364F2C"/>
    <w:rsid w:val="003655B5"/>
    <w:rsid w:val="00365918"/>
    <w:rsid w:val="00365C8F"/>
    <w:rsid w:val="00365CEC"/>
    <w:rsid w:val="003663DA"/>
    <w:rsid w:val="003664A9"/>
    <w:rsid w:val="00366639"/>
    <w:rsid w:val="0036688A"/>
    <w:rsid w:val="003675E6"/>
    <w:rsid w:val="00367BAD"/>
    <w:rsid w:val="0037009D"/>
    <w:rsid w:val="00370230"/>
    <w:rsid w:val="00370286"/>
    <w:rsid w:val="00370516"/>
    <w:rsid w:val="00370685"/>
    <w:rsid w:val="00370824"/>
    <w:rsid w:val="003708D9"/>
    <w:rsid w:val="003709FB"/>
    <w:rsid w:val="00370E73"/>
    <w:rsid w:val="003710F1"/>
    <w:rsid w:val="003710FE"/>
    <w:rsid w:val="00371193"/>
    <w:rsid w:val="00371B43"/>
    <w:rsid w:val="00371EB4"/>
    <w:rsid w:val="0037223C"/>
    <w:rsid w:val="003723C7"/>
    <w:rsid w:val="0037259E"/>
    <w:rsid w:val="00372885"/>
    <w:rsid w:val="00372933"/>
    <w:rsid w:val="00372ACE"/>
    <w:rsid w:val="00372CCB"/>
    <w:rsid w:val="00372E5D"/>
    <w:rsid w:val="00372E7C"/>
    <w:rsid w:val="00372F48"/>
    <w:rsid w:val="003730C3"/>
    <w:rsid w:val="003733D6"/>
    <w:rsid w:val="003733E1"/>
    <w:rsid w:val="00373564"/>
    <w:rsid w:val="00373AA7"/>
    <w:rsid w:val="00373BE5"/>
    <w:rsid w:val="00373D81"/>
    <w:rsid w:val="00373E14"/>
    <w:rsid w:val="00374009"/>
    <w:rsid w:val="003742E9"/>
    <w:rsid w:val="003743DD"/>
    <w:rsid w:val="0037445A"/>
    <w:rsid w:val="0037466E"/>
    <w:rsid w:val="003748BB"/>
    <w:rsid w:val="00374BF6"/>
    <w:rsid w:val="00374CFA"/>
    <w:rsid w:val="00374DB0"/>
    <w:rsid w:val="00374E26"/>
    <w:rsid w:val="00374EE7"/>
    <w:rsid w:val="003757CE"/>
    <w:rsid w:val="003757D3"/>
    <w:rsid w:val="003759A7"/>
    <w:rsid w:val="00375ABD"/>
    <w:rsid w:val="003762EB"/>
    <w:rsid w:val="0037655E"/>
    <w:rsid w:val="003769DF"/>
    <w:rsid w:val="00376DAB"/>
    <w:rsid w:val="00376F99"/>
    <w:rsid w:val="00377147"/>
    <w:rsid w:val="00377281"/>
    <w:rsid w:val="00377494"/>
    <w:rsid w:val="00377687"/>
    <w:rsid w:val="003778D6"/>
    <w:rsid w:val="00377DFB"/>
    <w:rsid w:val="00377E10"/>
    <w:rsid w:val="0038010F"/>
    <w:rsid w:val="00380691"/>
    <w:rsid w:val="00380A14"/>
    <w:rsid w:val="00380C64"/>
    <w:rsid w:val="00380DD6"/>
    <w:rsid w:val="00380DFC"/>
    <w:rsid w:val="00380E57"/>
    <w:rsid w:val="003810CC"/>
    <w:rsid w:val="003812B4"/>
    <w:rsid w:val="003813D6"/>
    <w:rsid w:val="003814D7"/>
    <w:rsid w:val="00381905"/>
    <w:rsid w:val="00381A72"/>
    <w:rsid w:val="00381BD3"/>
    <w:rsid w:val="00381C5D"/>
    <w:rsid w:val="00381D97"/>
    <w:rsid w:val="003826CF"/>
    <w:rsid w:val="0038291C"/>
    <w:rsid w:val="00382A46"/>
    <w:rsid w:val="00382B77"/>
    <w:rsid w:val="00382B7D"/>
    <w:rsid w:val="003830B6"/>
    <w:rsid w:val="00383203"/>
    <w:rsid w:val="003836DA"/>
    <w:rsid w:val="00383969"/>
    <w:rsid w:val="00383D31"/>
    <w:rsid w:val="00383DA3"/>
    <w:rsid w:val="00383DBF"/>
    <w:rsid w:val="00383ED5"/>
    <w:rsid w:val="00383F7A"/>
    <w:rsid w:val="00384084"/>
    <w:rsid w:val="003841D1"/>
    <w:rsid w:val="003841EA"/>
    <w:rsid w:val="00384418"/>
    <w:rsid w:val="00384524"/>
    <w:rsid w:val="00384529"/>
    <w:rsid w:val="0038468B"/>
    <w:rsid w:val="003846DC"/>
    <w:rsid w:val="00384A70"/>
    <w:rsid w:val="00384ACC"/>
    <w:rsid w:val="00384B71"/>
    <w:rsid w:val="00384BDC"/>
    <w:rsid w:val="00384C6F"/>
    <w:rsid w:val="00384D11"/>
    <w:rsid w:val="00384D62"/>
    <w:rsid w:val="00384E4B"/>
    <w:rsid w:val="00384F0E"/>
    <w:rsid w:val="00384FBD"/>
    <w:rsid w:val="00384FE7"/>
    <w:rsid w:val="00385594"/>
    <w:rsid w:val="0038578F"/>
    <w:rsid w:val="0038580B"/>
    <w:rsid w:val="003859B3"/>
    <w:rsid w:val="00385B60"/>
    <w:rsid w:val="00385CD9"/>
    <w:rsid w:val="00385DCE"/>
    <w:rsid w:val="003865F7"/>
    <w:rsid w:val="00386632"/>
    <w:rsid w:val="00386650"/>
    <w:rsid w:val="0038668E"/>
    <w:rsid w:val="003868E4"/>
    <w:rsid w:val="00386C68"/>
    <w:rsid w:val="00386DC4"/>
    <w:rsid w:val="003871AA"/>
    <w:rsid w:val="0038720D"/>
    <w:rsid w:val="00387AA5"/>
    <w:rsid w:val="00387B33"/>
    <w:rsid w:val="00387C3D"/>
    <w:rsid w:val="00387E30"/>
    <w:rsid w:val="00387FB9"/>
    <w:rsid w:val="00390118"/>
    <w:rsid w:val="00390584"/>
    <w:rsid w:val="003908D1"/>
    <w:rsid w:val="003909FB"/>
    <w:rsid w:val="00390AC4"/>
    <w:rsid w:val="00390CAA"/>
    <w:rsid w:val="003911A2"/>
    <w:rsid w:val="0039125C"/>
    <w:rsid w:val="003917A6"/>
    <w:rsid w:val="0039180A"/>
    <w:rsid w:val="00391D49"/>
    <w:rsid w:val="00391EDC"/>
    <w:rsid w:val="00392060"/>
    <w:rsid w:val="003920DB"/>
    <w:rsid w:val="003922D0"/>
    <w:rsid w:val="00392761"/>
    <w:rsid w:val="003928E6"/>
    <w:rsid w:val="00392AF2"/>
    <w:rsid w:val="00393015"/>
    <w:rsid w:val="00393176"/>
    <w:rsid w:val="003933AF"/>
    <w:rsid w:val="00393420"/>
    <w:rsid w:val="0039381F"/>
    <w:rsid w:val="00393850"/>
    <w:rsid w:val="00393F73"/>
    <w:rsid w:val="0039418C"/>
    <w:rsid w:val="00394577"/>
    <w:rsid w:val="003949A5"/>
    <w:rsid w:val="00394AD0"/>
    <w:rsid w:val="00394FA2"/>
    <w:rsid w:val="003953A5"/>
    <w:rsid w:val="00395451"/>
    <w:rsid w:val="003955B3"/>
    <w:rsid w:val="00395949"/>
    <w:rsid w:val="003959A3"/>
    <w:rsid w:val="00395D2B"/>
    <w:rsid w:val="00395F78"/>
    <w:rsid w:val="003963E0"/>
    <w:rsid w:val="00396440"/>
    <w:rsid w:val="00396654"/>
    <w:rsid w:val="003966ED"/>
    <w:rsid w:val="0039672B"/>
    <w:rsid w:val="0039683D"/>
    <w:rsid w:val="00396AF7"/>
    <w:rsid w:val="00397102"/>
    <w:rsid w:val="00397843"/>
    <w:rsid w:val="00397A99"/>
    <w:rsid w:val="003A0271"/>
    <w:rsid w:val="003A02BF"/>
    <w:rsid w:val="003A097C"/>
    <w:rsid w:val="003A0DEC"/>
    <w:rsid w:val="003A1321"/>
    <w:rsid w:val="003A1E57"/>
    <w:rsid w:val="003A1EBD"/>
    <w:rsid w:val="003A20CA"/>
    <w:rsid w:val="003A229E"/>
    <w:rsid w:val="003A235C"/>
    <w:rsid w:val="003A2456"/>
    <w:rsid w:val="003A248F"/>
    <w:rsid w:val="003A24E4"/>
    <w:rsid w:val="003A2976"/>
    <w:rsid w:val="003A2BD3"/>
    <w:rsid w:val="003A2C03"/>
    <w:rsid w:val="003A2CD7"/>
    <w:rsid w:val="003A34F7"/>
    <w:rsid w:val="003A38E5"/>
    <w:rsid w:val="003A3F1A"/>
    <w:rsid w:val="003A4002"/>
    <w:rsid w:val="003A438D"/>
    <w:rsid w:val="003A43DD"/>
    <w:rsid w:val="003A4521"/>
    <w:rsid w:val="003A4646"/>
    <w:rsid w:val="003A488D"/>
    <w:rsid w:val="003A4935"/>
    <w:rsid w:val="003A4B56"/>
    <w:rsid w:val="003A50D1"/>
    <w:rsid w:val="003A5452"/>
    <w:rsid w:val="003A56A6"/>
    <w:rsid w:val="003A57FE"/>
    <w:rsid w:val="003A595E"/>
    <w:rsid w:val="003A600A"/>
    <w:rsid w:val="003A63C8"/>
    <w:rsid w:val="003A70DE"/>
    <w:rsid w:val="003A7731"/>
    <w:rsid w:val="003A77A5"/>
    <w:rsid w:val="003A788B"/>
    <w:rsid w:val="003A79D8"/>
    <w:rsid w:val="003A7A09"/>
    <w:rsid w:val="003B078A"/>
    <w:rsid w:val="003B0945"/>
    <w:rsid w:val="003B0D67"/>
    <w:rsid w:val="003B0F54"/>
    <w:rsid w:val="003B0FFA"/>
    <w:rsid w:val="003B132E"/>
    <w:rsid w:val="003B19B0"/>
    <w:rsid w:val="003B19BA"/>
    <w:rsid w:val="003B1A87"/>
    <w:rsid w:val="003B2AFF"/>
    <w:rsid w:val="003B2C52"/>
    <w:rsid w:val="003B2CDD"/>
    <w:rsid w:val="003B2D04"/>
    <w:rsid w:val="003B2D84"/>
    <w:rsid w:val="003B2DA1"/>
    <w:rsid w:val="003B3017"/>
    <w:rsid w:val="003B30A0"/>
    <w:rsid w:val="003B31AE"/>
    <w:rsid w:val="003B3471"/>
    <w:rsid w:val="003B3943"/>
    <w:rsid w:val="003B39F4"/>
    <w:rsid w:val="003B3A1A"/>
    <w:rsid w:val="003B443E"/>
    <w:rsid w:val="003B47D1"/>
    <w:rsid w:val="003B4968"/>
    <w:rsid w:val="003B4A0F"/>
    <w:rsid w:val="003B4B0E"/>
    <w:rsid w:val="003B4F3D"/>
    <w:rsid w:val="003B579D"/>
    <w:rsid w:val="003B59E8"/>
    <w:rsid w:val="003B5D8E"/>
    <w:rsid w:val="003B699E"/>
    <w:rsid w:val="003B6BBB"/>
    <w:rsid w:val="003B6E52"/>
    <w:rsid w:val="003B7175"/>
    <w:rsid w:val="003B72F6"/>
    <w:rsid w:val="003B7750"/>
    <w:rsid w:val="003B7838"/>
    <w:rsid w:val="003B78C8"/>
    <w:rsid w:val="003B79AB"/>
    <w:rsid w:val="003B7A19"/>
    <w:rsid w:val="003B7A9D"/>
    <w:rsid w:val="003B7D31"/>
    <w:rsid w:val="003C0170"/>
    <w:rsid w:val="003C0577"/>
    <w:rsid w:val="003C0617"/>
    <w:rsid w:val="003C106B"/>
    <w:rsid w:val="003C10A4"/>
    <w:rsid w:val="003C1135"/>
    <w:rsid w:val="003C135A"/>
    <w:rsid w:val="003C13C4"/>
    <w:rsid w:val="003C13CA"/>
    <w:rsid w:val="003C1994"/>
    <w:rsid w:val="003C21A8"/>
    <w:rsid w:val="003C265F"/>
    <w:rsid w:val="003C275B"/>
    <w:rsid w:val="003C279A"/>
    <w:rsid w:val="003C2922"/>
    <w:rsid w:val="003C2985"/>
    <w:rsid w:val="003C29B2"/>
    <w:rsid w:val="003C2DF4"/>
    <w:rsid w:val="003C2DF5"/>
    <w:rsid w:val="003C3471"/>
    <w:rsid w:val="003C4815"/>
    <w:rsid w:val="003C4CFF"/>
    <w:rsid w:val="003C4FA3"/>
    <w:rsid w:val="003C53FB"/>
    <w:rsid w:val="003C54AA"/>
    <w:rsid w:val="003C587E"/>
    <w:rsid w:val="003C5BF5"/>
    <w:rsid w:val="003C5C93"/>
    <w:rsid w:val="003C5DA3"/>
    <w:rsid w:val="003C5E56"/>
    <w:rsid w:val="003C5F26"/>
    <w:rsid w:val="003C6248"/>
    <w:rsid w:val="003C6272"/>
    <w:rsid w:val="003C634B"/>
    <w:rsid w:val="003C67A7"/>
    <w:rsid w:val="003C6800"/>
    <w:rsid w:val="003C69A4"/>
    <w:rsid w:val="003C7089"/>
    <w:rsid w:val="003C75AD"/>
    <w:rsid w:val="003C75FD"/>
    <w:rsid w:val="003C7ABB"/>
    <w:rsid w:val="003C7D2C"/>
    <w:rsid w:val="003D0397"/>
    <w:rsid w:val="003D03A5"/>
    <w:rsid w:val="003D0482"/>
    <w:rsid w:val="003D0906"/>
    <w:rsid w:val="003D0AFD"/>
    <w:rsid w:val="003D0F79"/>
    <w:rsid w:val="003D11DC"/>
    <w:rsid w:val="003D1246"/>
    <w:rsid w:val="003D1520"/>
    <w:rsid w:val="003D1E39"/>
    <w:rsid w:val="003D1EA1"/>
    <w:rsid w:val="003D2321"/>
    <w:rsid w:val="003D24D4"/>
    <w:rsid w:val="003D2B76"/>
    <w:rsid w:val="003D2D29"/>
    <w:rsid w:val="003D2DA2"/>
    <w:rsid w:val="003D3065"/>
    <w:rsid w:val="003D3097"/>
    <w:rsid w:val="003D3117"/>
    <w:rsid w:val="003D333A"/>
    <w:rsid w:val="003D33AA"/>
    <w:rsid w:val="003D3407"/>
    <w:rsid w:val="003D3D87"/>
    <w:rsid w:val="003D3F38"/>
    <w:rsid w:val="003D40F5"/>
    <w:rsid w:val="003D4126"/>
    <w:rsid w:val="003D4367"/>
    <w:rsid w:val="003D439D"/>
    <w:rsid w:val="003D43C4"/>
    <w:rsid w:val="003D4AA1"/>
    <w:rsid w:val="003D50B7"/>
    <w:rsid w:val="003D5663"/>
    <w:rsid w:val="003D5A1B"/>
    <w:rsid w:val="003D5B15"/>
    <w:rsid w:val="003D5C1E"/>
    <w:rsid w:val="003D6015"/>
    <w:rsid w:val="003D61D6"/>
    <w:rsid w:val="003D61DF"/>
    <w:rsid w:val="003D6426"/>
    <w:rsid w:val="003D679C"/>
    <w:rsid w:val="003D6E7B"/>
    <w:rsid w:val="003D707D"/>
    <w:rsid w:val="003D7101"/>
    <w:rsid w:val="003D76C6"/>
    <w:rsid w:val="003D76E5"/>
    <w:rsid w:val="003D7762"/>
    <w:rsid w:val="003D7B15"/>
    <w:rsid w:val="003D7F4E"/>
    <w:rsid w:val="003D7F74"/>
    <w:rsid w:val="003E017F"/>
    <w:rsid w:val="003E021C"/>
    <w:rsid w:val="003E0447"/>
    <w:rsid w:val="003E0454"/>
    <w:rsid w:val="003E05D5"/>
    <w:rsid w:val="003E0709"/>
    <w:rsid w:val="003E0D16"/>
    <w:rsid w:val="003E120D"/>
    <w:rsid w:val="003E127E"/>
    <w:rsid w:val="003E12CC"/>
    <w:rsid w:val="003E17CF"/>
    <w:rsid w:val="003E19D7"/>
    <w:rsid w:val="003E1A96"/>
    <w:rsid w:val="003E1CCE"/>
    <w:rsid w:val="003E2107"/>
    <w:rsid w:val="003E22AD"/>
    <w:rsid w:val="003E2529"/>
    <w:rsid w:val="003E27A8"/>
    <w:rsid w:val="003E28F1"/>
    <w:rsid w:val="003E291F"/>
    <w:rsid w:val="003E32A0"/>
    <w:rsid w:val="003E32C7"/>
    <w:rsid w:val="003E3342"/>
    <w:rsid w:val="003E3458"/>
    <w:rsid w:val="003E34F4"/>
    <w:rsid w:val="003E3959"/>
    <w:rsid w:val="003E3D50"/>
    <w:rsid w:val="003E3DCE"/>
    <w:rsid w:val="003E3DDA"/>
    <w:rsid w:val="003E3DEA"/>
    <w:rsid w:val="003E4ABA"/>
    <w:rsid w:val="003E4C88"/>
    <w:rsid w:val="003E5810"/>
    <w:rsid w:val="003E5853"/>
    <w:rsid w:val="003E5A62"/>
    <w:rsid w:val="003E5B48"/>
    <w:rsid w:val="003E5D53"/>
    <w:rsid w:val="003E5F1A"/>
    <w:rsid w:val="003E6690"/>
    <w:rsid w:val="003E69BF"/>
    <w:rsid w:val="003E6D77"/>
    <w:rsid w:val="003E7D50"/>
    <w:rsid w:val="003E7E0E"/>
    <w:rsid w:val="003E7E36"/>
    <w:rsid w:val="003E7E46"/>
    <w:rsid w:val="003E7F80"/>
    <w:rsid w:val="003E7F9B"/>
    <w:rsid w:val="003F02CF"/>
    <w:rsid w:val="003F0912"/>
    <w:rsid w:val="003F0989"/>
    <w:rsid w:val="003F0AF4"/>
    <w:rsid w:val="003F19B9"/>
    <w:rsid w:val="003F1A9E"/>
    <w:rsid w:val="003F1D0B"/>
    <w:rsid w:val="003F1FB4"/>
    <w:rsid w:val="003F1FD7"/>
    <w:rsid w:val="003F214D"/>
    <w:rsid w:val="003F2358"/>
    <w:rsid w:val="003F23E4"/>
    <w:rsid w:val="003F24F7"/>
    <w:rsid w:val="003F2665"/>
    <w:rsid w:val="003F26A5"/>
    <w:rsid w:val="003F26F5"/>
    <w:rsid w:val="003F2752"/>
    <w:rsid w:val="003F2AC8"/>
    <w:rsid w:val="003F2CE3"/>
    <w:rsid w:val="003F3182"/>
    <w:rsid w:val="003F33C4"/>
    <w:rsid w:val="003F341F"/>
    <w:rsid w:val="003F346E"/>
    <w:rsid w:val="003F3C00"/>
    <w:rsid w:val="003F42B7"/>
    <w:rsid w:val="003F4657"/>
    <w:rsid w:val="003F467C"/>
    <w:rsid w:val="003F4870"/>
    <w:rsid w:val="003F4B64"/>
    <w:rsid w:val="003F4D18"/>
    <w:rsid w:val="003F4DE0"/>
    <w:rsid w:val="003F5038"/>
    <w:rsid w:val="003F512F"/>
    <w:rsid w:val="003F5496"/>
    <w:rsid w:val="003F58A1"/>
    <w:rsid w:val="003F599D"/>
    <w:rsid w:val="003F5BAF"/>
    <w:rsid w:val="003F5ED0"/>
    <w:rsid w:val="003F5FC8"/>
    <w:rsid w:val="003F6730"/>
    <w:rsid w:val="003F6A02"/>
    <w:rsid w:val="003F6AA3"/>
    <w:rsid w:val="003F73E1"/>
    <w:rsid w:val="003F742A"/>
    <w:rsid w:val="003F7D16"/>
    <w:rsid w:val="00400124"/>
    <w:rsid w:val="004005A4"/>
    <w:rsid w:val="00400611"/>
    <w:rsid w:val="004008FB"/>
    <w:rsid w:val="0040099C"/>
    <w:rsid w:val="00400B6B"/>
    <w:rsid w:val="00400BAC"/>
    <w:rsid w:val="00400C7C"/>
    <w:rsid w:val="00400C80"/>
    <w:rsid w:val="00400EB2"/>
    <w:rsid w:val="0040112C"/>
    <w:rsid w:val="0040150D"/>
    <w:rsid w:val="00401526"/>
    <w:rsid w:val="004016D3"/>
    <w:rsid w:val="004016EB"/>
    <w:rsid w:val="00401819"/>
    <w:rsid w:val="0040193A"/>
    <w:rsid w:val="00401D4F"/>
    <w:rsid w:val="00401EC9"/>
    <w:rsid w:val="00402251"/>
    <w:rsid w:val="004022CC"/>
    <w:rsid w:val="00402386"/>
    <w:rsid w:val="0040239E"/>
    <w:rsid w:val="00402656"/>
    <w:rsid w:val="00402C9A"/>
    <w:rsid w:val="00403081"/>
    <w:rsid w:val="00403204"/>
    <w:rsid w:val="004034EB"/>
    <w:rsid w:val="00403625"/>
    <w:rsid w:val="004042EF"/>
    <w:rsid w:val="00404452"/>
    <w:rsid w:val="00404714"/>
    <w:rsid w:val="004047B0"/>
    <w:rsid w:val="0040481D"/>
    <w:rsid w:val="004049EB"/>
    <w:rsid w:val="00404D68"/>
    <w:rsid w:val="00404D96"/>
    <w:rsid w:val="00404E32"/>
    <w:rsid w:val="00405134"/>
    <w:rsid w:val="00405442"/>
    <w:rsid w:val="004054A0"/>
    <w:rsid w:val="004054EB"/>
    <w:rsid w:val="00405748"/>
    <w:rsid w:val="0040597F"/>
    <w:rsid w:val="00405AD0"/>
    <w:rsid w:val="0040611A"/>
    <w:rsid w:val="004061E4"/>
    <w:rsid w:val="004061F2"/>
    <w:rsid w:val="00406476"/>
    <w:rsid w:val="0040654B"/>
    <w:rsid w:val="00406FA3"/>
    <w:rsid w:val="0040751F"/>
    <w:rsid w:val="0040766E"/>
    <w:rsid w:val="00407C99"/>
    <w:rsid w:val="0041043E"/>
    <w:rsid w:val="00410943"/>
    <w:rsid w:val="00410A6F"/>
    <w:rsid w:val="00411690"/>
    <w:rsid w:val="004119E3"/>
    <w:rsid w:val="00411FBD"/>
    <w:rsid w:val="004122A8"/>
    <w:rsid w:val="0041293B"/>
    <w:rsid w:val="00412EF0"/>
    <w:rsid w:val="00413828"/>
    <w:rsid w:val="00413A0F"/>
    <w:rsid w:val="00413B62"/>
    <w:rsid w:val="00413BDF"/>
    <w:rsid w:val="00413D89"/>
    <w:rsid w:val="00413EE7"/>
    <w:rsid w:val="00413FE6"/>
    <w:rsid w:val="00414498"/>
    <w:rsid w:val="004146E3"/>
    <w:rsid w:val="004147F6"/>
    <w:rsid w:val="00414B6A"/>
    <w:rsid w:val="00414C36"/>
    <w:rsid w:val="00414C4E"/>
    <w:rsid w:val="00415353"/>
    <w:rsid w:val="004153D8"/>
    <w:rsid w:val="00415532"/>
    <w:rsid w:val="00415754"/>
    <w:rsid w:val="0041593A"/>
    <w:rsid w:val="00415E56"/>
    <w:rsid w:val="00415FDD"/>
    <w:rsid w:val="0041640E"/>
    <w:rsid w:val="00416BE6"/>
    <w:rsid w:val="00416E5A"/>
    <w:rsid w:val="0041714A"/>
    <w:rsid w:val="004179AB"/>
    <w:rsid w:val="00417E33"/>
    <w:rsid w:val="004208CB"/>
    <w:rsid w:val="004208DC"/>
    <w:rsid w:val="00420A53"/>
    <w:rsid w:val="00420A86"/>
    <w:rsid w:val="00420E94"/>
    <w:rsid w:val="0042106A"/>
    <w:rsid w:val="004211BD"/>
    <w:rsid w:val="00421240"/>
    <w:rsid w:val="00421378"/>
    <w:rsid w:val="004218AB"/>
    <w:rsid w:val="00421A16"/>
    <w:rsid w:val="00421C14"/>
    <w:rsid w:val="00421CF3"/>
    <w:rsid w:val="00422056"/>
    <w:rsid w:val="00422161"/>
    <w:rsid w:val="004221B8"/>
    <w:rsid w:val="004223BF"/>
    <w:rsid w:val="004225C7"/>
    <w:rsid w:val="00422A06"/>
    <w:rsid w:val="00422C47"/>
    <w:rsid w:val="00422CCB"/>
    <w:rsid w:val="00422EF7"/>
    <w:rsid w:val="00423062"/>
    <w:rsid w:val="00423159"/>
    <w:rsid w:val="00423763"/>
    <w:rsid w:val="004238E8"/>
    <w:rsid w:val="00423906"/>
    <w:rsid w:val="00423D21"/>
    <w:rsid w:val="0042403C"/>
    <w:rsid w:val="004243A7"/>
    <w:rsid w:val="00424E00"/>
    <w:rsid w:val="00425129"/>
    <w:rsid w:val="00425429"/>
    <w:rsid w:val="004258F3"/>
    <w:rsid w:val="004259C9"/>
    <w:rsid w:val="004259F5"/>
    <w:rsid w:val="00425BDC"/>
    <w:rsid w:val="0042636A"/>
    <w:rsid w:val="00426B6D"/>
    <w:rsid w:val="00426D2A"/>
    <w:rsid w:val="00426E0D"/>
    <w:rsid w:val="004270C4"/>
    <w:rsid w:val="0042720E"/>
    <w:rsid w:val="00427227"/>
    <w:rsid w:val="00427697"/>
    <w:rsid w:val="00427C5E"/>
    <w:rsid w:val="004300EE"/>
    <w:rsid w:val="004301C2"/>
    <w:rsid w:val="00430343"/>
    <w:rsid w:val="0043057D"/>
    <w:rsid w:val="004308F0"/>
    <w:rsid w:val="00430A56"/>
    <w:rsid w:val="004311E0"/>
    <w:rsid w:val="004311E8"/>
    <w:rsid w:val="0043149D"/>
    <w:rsid w:val="00431620"/>
    <w:rsid w:val="00431896"/>
    <w:rsid w:val="00431BBB"/>
    <w:rsid w:val="004320DF"/>
    <w:rsid w:val="00432127"/>
    <w:rsid w:val="00432A5E"/>
    <w:rsid w:val="00432AFD"/>
    <w:rsid w:val="00432BB6"/>
    <w:rsid w:val="00432BC5"/>
    <w:rsid w:val="00432CC9"/>
    <w:rsid w:val="00432D46"/>
    <w:rsid w:val="004331C4"/>
    <w:rsid w:val="0043326B"/>
    <w:rsid w:val="0043333C"/>
    <w:rsid w:val="00433380"/>
    <w:rsid w:val="00433593"/>
    <w:rsid w:val="00433795"/>
    <w:rsid w:val="00433EDC"/>
    <w:rsid w:val="00434307"/>
    <w:rsid w:val="004344A9"/>
    <w:rsid w:val="004346F8"/>
    <w:rsid w:val="00434895"/>
    <w:rsid w:val="00434EC0"/>
    <w:rsid w:val="00434F98"/>
    <w:rsid w:val="00435587"/>
    <w:rsid w:val="004357C3"/>
    <w:rsid w:val="004357F9"/>
    <w:rsid w:val="00435951"/>
    <w:rsid w:val="00435C88"/>
    <w:rsid w:val="0043615F"/>
    <w:rsid w:val="00436306"/>
    <w:rsid w:val="004363AB"/>
    <w:rsid w:val="004368B4"/>
    <w:rsid w:val="00436DB8"/>
    <w:rsid w:val="00436F1F"/>
    <w:rsid w:val="0043717E"/>
    <w:rsid w:val="0043726D"/>
    <w:rsid w:val="00437399"/>
    <w:rsid w:val="004373EE"/>
    <w:rsid w:val="0043761A"/>
    <w:rsid w:val="004377BB"/>
    <w:rsid w:val="0043789A"/>
    <w:rsid w:val="00437989"/>
    <w:rsid w:val="00440243"/>
    <w:rsid w:val="00440654"/>
    <w:rsid w:val="00440B95"/>
    <w:rsid w:val="00440F19"/>
    <w:rsid w:val="00440F99"/>
    <w:rsid w:val="00441379"/>
    <w:rsid w:val="00441539"/>
    <w:rsid w:val="004416C2"/>
    <w:rsid w:val="004418F8"/>
    <w:rsid w:val="00441919"/>
    <w:rsid w:val="004419FF"/>
    <w:rsid w:val="0044250C"/>
    <w:rsid w:val="00442661"/>
    <w:rsid w:val="00442769"/>
    <w:rsid w:val="00442799"/>
    <w:rsid w:val="00442812"/>
    <w:rsid w:val="00442ADB"/>
    <w:rsid w:val="00442D90"/>
    <w:rsid w:val="00442F92"/>
    <w:rsid w:val="00443240"/>
    <w:rsid w:val="00443255"/>
    <w:rsid w:val="00443357"/>
    <w:rsid w:val="004434A1"/>
    <w:rsid w:val="00443751"/>
    <w:rsid w:val="00443823"/>
    <w:rsid w:val="00443A5B"/>
    <w:rsid w:val="00443BA0"/>
    <w:rsid w:val="00443C19"/>
    <w:rsid w:val="00444049"/>
    <w:rsid w:val="00444351"/>
    <w:rsid w:val="004444D8"/>
    <w:rsid w:val="004444DC"/>
    <w:rsid w:val="004447FE"/>
    <w:rsid w:val="004449D2"/>
    <w:rsid w:val="004449E7"/>
    <w:rsid w:val="00444D34"/>
    <w:rsid w:val="00444F43"/>
    <w:rsid w:val="0044543E"/>
    <w:rsid w:val="0044568F"/>
    <w:rsid w:val="00445F62"/>
    <w:rsid w:val="00445FC5"/>
    <w:rsid w:val="0044608A"/>
    <w:rsid w:val="00446122"/>
    <w:rsid w:val="004463FD"/>
    <w:rsid w:val="004464B0"/>
    <w:rsid w:val="004465FC"/>
    <w:rsid w:val="00446739"/>
    <w:rsid w:val="00446789"/>
    <w:rsid w:val="004469E3"/>
    <w:rsid w:val="00446A2E"/>
    <w:rsid w:val="00446C72"/>
    <w:rsid w:val="00446C89"/>
    <w:rsid w:val="00446EFD"/>
    <w:rsid w:val="004471F8"/>
    <w:rsid w:val="0044723B"/>
    <w:rsid w:val="004474E6"/>
    <w:rsid w:val="00447729"/>
    <w:rsid w:val="00447869"/>
    <w:rsid w:val="004478E7"/>
    <w:rsid w:val="00447AA4"/>
    <w:rsid w:val="00447F53"/>
    <w:rsid w:val="00447FE0"/>
    <w:rsid w:val="004501AE"/>
    <w:rsid w:val="00450400"/>
    <w:rsid w:val="004505A6"/>
    <w:rsid w:val="00450666"/>
    <w:rsid w:val="004508C6"/>
    <w:rsid w:val="00450AA9"/>
    <w:rsid w:val="00450C5E"/>
    <w:rsid w:val="00450D26"/>
    <w:rsid w:val="00450F48"/>
    <w:rsid w:val="00450F7F"/>
    <w:rsid w:val="004518F1"/>
    <w:rsid w:val="00451ACD"/>
    <w:rsid w:val="00451B11"/>
    <w:rsid w:val="00451C84"/>
    <w:rsid w:val="004523F6"/>
    <w:rsid w:val="00452908"/>
    <w:rsid w:val="00452B83"/>
    <w:rsid w:val="00452F23"/>
    <w:rsid w:val="00452F8F"/>
    <w:rsid w:val="0045316E"/>
    <w:rsid w:val="00453357"/>
    <w:rsid w:val="00453479"/>
    <w:rsid w:val="0045361B"/>
    <w:rsid w:val="00453670"/>
    <w:rsid w:val="0045381C"/>
    <w:rsid w:val="00453909"/>
    <w:rsid w:val="00453B63"/>
    <w:rsid w:val="00453E4A"/>
    <w:rsid w:val="004541FD"/>
    <w:rsid w:val="00454871"/>
    <w:rsid w:val="00454939"/>
    <w:rsid w:val="00454C2A"/>
    <w:rsid w:val="00454D78"/>
    <w:rsid w:val="00454FB6"/>
    <w:rsid w:val="00455012"/>
    <w:rsid w:val="00455529"/>
    <w:rsid w:val="00455D8F"/>
    <w:rsid w:val="004562AF"/>
    <w:rsid w:val="0045641A"/>
    <w:rsid w:val="0045674C"/>
    <w:rsid w:val="00456759"/>
    <w:rsid w:val="0045684C"/>
    <w:rsid w:val="00456907"/>
    <w:rsid w:val="00456A2D"/>
    <w:rsid w:val="00456BD6"/>
    <w:rsid w:val="00457015"/>
    <w:rsid w:val="00457240"/>
    <w:rsid w:val="0045734C"/>
    <w:rsid w:val="00457392"/>
    <w:rsid w:val="004573C4"/>
    <w:rsid w:val="004576BA"/>
    <w:rsid w:val="0045770A"/>
    <w:rsid w:val="00457825"/>
    <w:rsid w:val="00457861"/>
    <w:rsid w:val="00457B1C"/>
    <w:rsid w:val="00457C95"/>
    <w:rsid w:val="00457E9C"/>
    <w:rsid w:val="00457F9A"/>
    <w:rsid w:val="0046074B"/>
    <w:rsid w:val="004609A2"/>
    <w:rsid w:val="00460AF7"/>
    <w:rsid w:val="00460C0A"/>
    <w:rsid w:val="004613FB"/>
    <w:rsid w:val="004614F7"/>
    <w:rsid w:val="00461BB9"/>
    <w:rsid w:val="00461ECD"/>
    <w:rsid w:val="004620E1"/>
    <w:rsid w:val="004621F9"/>
    <w:rsid w:val="00462C63"/>
    <w:rsid w:val="00462F26"/>
    <w:rsid w:val="0046308F"/>
    <w:rsid w:val="004630BC"/>
    <w:rsid w:val="00463277"/>
    <w:rsid w:val="004632B8"/>
    <w:rsid w:val="00463A79"/>
    <w:rsid w:val="00463CAB"/>
    <w:rsid w:val="00463EF6"/>
    <w:rsid w:val="00464108"/>
    <w:rsid w:val="004641EE"/>
    <w:rsid w:val="004645B9"/>
    <w:rsid w:val="0046460B"/>
    <w:rsid w:val="00464614"/>
    <w:rsid w:val="004648F9"/>
    <w:rsid w:val="004649F3"/>
    <w:rsid w:val="00464A47"/>
    <w:rsid w:val="00465422"/>
    <w:rsid w:val="00465643"/>
    <w:rsid w:val="00465DF0"/>
    <w:rsid w:val="00465E97"/>
    <w:rsid w:val="00466032"/>
    <w:rsid w:val="00466259"/>
    <w:rsid w:val="00466430"/>
    <w:rsid w:val="00466640"/>
    <w:rsid w:val="00466BC1"/>
    <w:rsid w:val="00466DAC"/>
    <w:rsid w:val="00466EFE"/>
    <w:rsid w:val="00466F69"/>
    <w:rsid w:val="004674A3"/>
    <w:rsid w:val="00467A74"/>
    <w:rsid w:val="00467C74"/>
    <w:rsid w:val="00467E0B"/>
    <w:rsid w:val="00467FB7"/>
    <w:rsid w:val="00470082"/>
    <w:rsid w:val="00470267"/>
    <w:rsid w:val="00470A93"/>
    <w:rsid w:val="00470B1B"/>
    <w:rsid w:val="00470C48"/>
    <w:rsid w:val="00471534"/>
    <w:rsid w:val="0047176D"/>
    <w:rsid w:val="00471976"/>
    <w:rsid w:val="0047219B"/>
    <w:rsid w:val="00472474"/>
    <w:rsid w:val="004728B9"/>
    <w:rsid w:val="004728CE"/>
    <w:rsid w:val="00472D76"/>
    <w:rsid w:val="00472DB2"/>
    <w:rsid w:val="00472F9F"/>
    <w:rsid w:val="004731E0"/>
    <w:rsid w:val="0047321F"/>
    <w:rsid w:val="00473252"/>
    <w:rsid w:val="00473454"/>
    <w:rsid w:val="00473A28"/>
    <w:rsid w:val="0047441B"/>
    <w:rsid w:val="00474B07"/>
    <w:rsid w:val="0047513F"/>
    <w:rsid w:val="0047529F"/>
    <w:rsid w:val="00475310"/>
    <w:rsid w:val="00475485"/>
    <w:rsid w:val="004755E0"/>
    <w:rsid w:val="00475815"/>
    <w:rsid w:val="00475B2D"/>
    <w:rsid w:val="00475B41"/>
    <w:rsid w:val="0047603F"/>
    <w:rsid w:val="00476127"/>
    <w:rsid w:val="00476730"/>
    <w:rsid w:val="00476897"/>
    <w:rsid w:val="004768E6"/>
    <w:rsid w:val="004769F9"/>
    <w:rsid w:val="00476B7A"/>
    <w:rsid w:val="00476C08"/>
    <w:rsid w:val="00476C42"/>
    <w:rsid w:val="00477043"/>
    <w:rsid w:val="00477082"/>
    <w:rsid w:val="004774B0"/>
    <w:rsid w:val="00477575"/>
    <w:rsid w:val="00477611"/>
    <w:rsid w:val="0047762F"/>
    <w:rsid w:val="004776C5"/>
    <w:rsid w:val="00477BB9"/>
    <w:rsid w:val="00477C6F"/>
    <w:rsid w:val="00477E84"/>
    <w:rsid w:val="00480381"/>
    <w:rsid w:val="004804DF"/>
    <w:rsid w:val="00480567"/>
    <w:rsid w:val="00480758"/>
    <w:rsid w:val="00480784"/>
    <w:rsid w:val="00480A4B"/>
    <w:rsid w:val="00480B6B"/>
    <w:rsid w:val="00480D03"/>
    <w:rsid w:val="00480E66"/>
    <w:rsid w:val="00480E9F"/>
    <w:rsid w:val="00480F71"/>
    <w:rsid w:val="004812F9"/>
    <w:rsid w:val="0048150D"/>
    <w:rsid w:val="004817A3"/>
    <w:rsid w:val="00481926"/>
    <w:rsid w:val="00481980"/>
    <w:rsid w:val="00481DFF"/>
    <w:rsid w:val="00482076"/>
    <w:rsid w:val="00482648"/>
    <w:rsid w:val="00482923"/>
    <w:rsid w:val="00482CC7"/>
    <w:rsid w:val="00482D0A"/>
    <w:rsid w:val="00482D9E"/>
    <w:rsid w:val="00483204"/>
    <w:rsid w:val="0048323A"/>
    <w:rsid w:val="0048366F"/>
    <w:rsid w:val="004839A8"/>
    <w:rsid w:val="00483D42"/>
    <w:rsid w:val="004840E6"/>
    <w:rsid w:val="004841B5"/>
    <w:rsid w:val="0048438C"/>
    <w:rsid w:val="00484887"/>
    <w:rsid w:val="004849FD"/>
    <w:rsid w:val="00484B80"/>
    <w:rsid w:val="00484BB4"/>
    <w:rsid w:val="00484C53"/>
    <w:rsid w:val="00485973"/>
    <w:rsid w:val="00485A85"/>
    <w:rsid w:val="00485AE8"/>
    <w:rsid w:val="00485D07"/>
    <w:rsid w:val="00485D25"/>
    <w:rsid w:val="00485E97"/>
    <w:rsid w:val="00486594"/>
    <w:rsid w:val="0048690B"/>
    <w:rsid w:val="00487090"/>
    <w:rsid w:val="004872E0"/>
    <w:rsid w:val="004874E1"/>
    <w:rsid w:val="00487B58"/>
    <w:rsid w:val="00487D24"/>
    <w:rsid w:val="00490062"/>
    <w:rsid w:val="004900BC"/>
    <w:rsid w:val="00490485"/>
    <w:rsid w:val="00490510"/>
    <w:rsid w:val="004905CC"/>
    <w:rsid w:val="004906A8"/>
    <w:rsid w:val="00490D95"/>
    <w:rsid w:val="00490EAA"/>
    <w:rsid w:val="004912FC"/>
    <w:rsid w:val="00491431"/>
    <w:rsid w:val="00491598"/>
    <w:rsid w:val="00491696"/>
    <w:rsid w:val="00491A4D"/>
    <w:rsid w:val="00491EDC"/>
    <w:rsid w:val="0049213D"/>
    <w:rsid w:val="00492198"/>
    <w:rsid w:val="00492426"/>
    <w:rsid w:val="0049265B"/>
    <w:rsid w:val="0049293F"/>
    <w:rsid w:val="004929B4"/>
    <w:rsid w:val="00492BAF"/>
    <w:rsid w:val="00492F91"/>
    <w:rsid w:val="0049330A"/>
    <w:rsid w:val="004935F1"/>
    <w:rsid w:val="00493706"/>
    <w:rsid w:val="0049378B"/>
    <w:rsid w:val="00493855"/>
    <w:rsid w:val="00493926"/>
    <w:rsid w:val="004939F6"/>
    <w:rsid w:val="00493B86"/>
    <w:rsid w:val="00494435"/>
    <w:rsid w:val="00494644"/>
    <w:rsid w:val="00494DF7"/>
    <w:rsid w:val="00495081"/>
    <w:rsid w:val="00495104"/>
    <w:rsid w:val="00495597"/>
    <w:rsid w:val="0049576C"/>
    <w:rsid w:val="00495FE4"/>
    <w:rsid w:val="00495FEF"/>
    <w:rsid w:val="00496205"/>
    <w:rsid w:val="0049636C"/>
    <w:rsid w:val="0049637B"/>
    <w:rsid w:val="004965C6"/>
    <w:rsid w:val="00496B4A"/>
    <w:rsid w:val="004974A4"/>
    <w:rsid w:val="004975A4"/>
    <w:rsid w:val="0049765D"/>
    <w:rsid w:val="0049771A"/>
    <w:rsid w:val="0049775A"/>
    <w:rsid w:val="00497F9E"/>
    <w:rsid w:val="004A02B7"/>
    <w:rsid w:val="004A0746"/>
    <w:rsid w:val="004A0ED6"/>
    <w:rsid w:val="004A0F5E"/>
    <w:rsid w:val="004A0FB4"/>
    <w:rsid w:val="004A1119"/>
    <w:rsid w:val="004A13CF"/>
    <w:rsid w:val="004A1436"/>
    <w:rsid w:val="004A1561"/>
    <w:rsid w:val="004A164E"/>
    <w:rsid w:val="004A166C"/>
    <w:rsid w:val="004A1872"/>
    <w:rsid w:val="004A1B9A"/>
    <w:rsid w:val="004A204A"/>
    <w:rsid w:val="004A21AA"/>
    <w:rsid w:val="004A26FD"/>
    <w:rsid w:val="004A27F3"/>
    <w:rsid w:val="004A2AF8"/>
    <w:rsid w:val="004A3230"/>
    <w:rsid w:val="004A3233"/>
    <w:rsid w:val="004A345F"/>
    <w:rsid w:val="004A3CAA"/>
    <w:rsid w:val="004A4475"/>
    <w:rsid w:val="004A4558"/>
    <w:rsid w:val="004A465A"/>
    <w:rsid w:val="004A4702"/>
    <w:rsid w:val="004A49FB"/>
    <w:rsid w:val="004A4A77"/>
    <w:rsid w:val="004A4A79"/>
    <w:rsid w:val="004A4AEF"/>
    <w:rsid w:val="004A4FC4"/>
    <w:rsid w:val="004A5022"/>
    <w:rsid w:val="004A5165"/>
    <w:rsid w:val="004A5379"/>
    <w:rsid w:val="004A5991"/>
    <w:rsid w:val="004A5D52"/>
    <w:rsid w:val="004A5D7C"/>
    <w:rsid w:val="004A5FD5"/>
    <w:rsid w:val="004A612B"/>
    <w:rsid w:val="004A618C"/>
    <w:rsid w:val="004A626B"/>
    <w:rsid w:val="004A677E"/>
    <w:rsid w:val="004A6DCC"/>
    <w:rsid w:val="004A6E35"/>
    <w:rsid w:val="004A72AA"/>
    <w:rsid w:val="004A77B4"/>
    <w:rsid w:val="004A7885"/>
    <w:rsid w:val="004A7AB3"/>
    <w:rsid w:val="004B00D7"/>
    <w:rsid w:val="004B0632"/>
    <w:rsid w:val="004B0D01"/>
    <w:rsid w:val="004B10D3"/>
    <w:rsid w:val="004B1169"/>
    <w:rsid w:val="004B166D"/>
    <w:rsid w:val="004B19AE"/>
    <w:rsid w:val="004B1EC7"/>
    <w:rsid w:val="004B211C"/>
    <w:rsid w:val="004B277B"/>
    <w:rsid w:val="004B29B3"/>
    <w:rsid w:val="004B36F2"/>
    <w:rsid w:val="004B37EC"/>
    <w:rsid w:val="004B38A7"/>
    <w:rsid w:val="004B3AAA"/>
    <w:rsid w:val="004B421B"/>
    <w:rsid w:val="004B44A9"/>
    <w:rsid w:val="004B4BA6"/>
    <w:rsid w:val="004B4C41"/>
    <w:rsid w:val="004B4CE9"/>
    <w:rsid w:val="004B4E57"/>
    <w:rsid w:val="004B5178"/>
    <w:rsid w:val="004B538B"/>
    <w:rsid w:val="004B561F"/>
    <w:rsid w:val="004B566F"/>
    <w:rsid w:val="004B56CC"/>
    <w:rsid w:val="004B5805"/>
    <w:rsid w:val="004B5BCA"/>
    <w:rsid w:val="004B5D80"/>
    <w:rsid w:val="004B602D"/>
    <w:rsid w:val="004B609F"/>
    <w:rsid w:val="004B61D4"/>
    <w:rsid w:val="004B62D0"/>
    <w:rsid w:val="004B62D2"/>
    <w:rsid w:val="004B697A"/>
    <w:rsid w:val="004B6A62"/>
    <w:rsid w:val="004B6C30"/>
    <w:rsid w:val="004B6C5F"/>
    <w:rsid w:val="004B70E3"/>
    <w:rsid w:val="004B745F"/>
    <w:rsid w:val="004B77D8"/>
    <w:rsid w:val="004C0167"/>
    <w:rsid w:val="004C08A4"/>
    <w:rsid w:val="004C08F8"/>
    <w:rsid w:val="004C0BF6"/>
    <w:rsid w:val="004C10A5"/>
    <w:rsid w:val="004C151B"/>
    <w:rsid w:val="004C15D4"/>
    <w:rsid w:val="004C168F"/>
    <w:rsid w:val="004C18DA"/>
    <w:rsid w:val="004C19C1"/>
    <w:rsid w:val="004C1C55"/>
    <w:rsid w:val="004C21BA"/>
    <w:rsid w:val="004C25D7"/>
    <w:rsid w:val="004C2681"/>
    <w:rsid w:val="004C271D"/>
    <w:rsid w:val="004C29AD"/>
    <w:rsid w:val="004C29FF"/>
    <w:rsid w:val="004C2B39"/>
    <w:rsid w:val="004C2B59"/>
    <w:rsid w:val="004C2D98"/>
    <w:rsid w:val="004C3523"/>
    <w:rsid w:val="004C356F"/>
    <w:rsid w:val="004C380A"/>
    <w:rsid w:val="004C3932"/>
    <w:rsid w:val="004C3990"/>
    <w:rsid w:val="004C3A5C"/>
    <w:rsid w:val="004C3BFB"/>
    <w:rsid w:val="004C3CA5"/>
    <w:rsid w:val="004C4463"/>
    <w:rsid w:val="004C46EA"/>
    <w:rsid w:val="004C4AE3"/>
    <w:rsid w:val="004C4F56"/>
    <w:rsid w:val="004C5657"/>
    <w:rsid w:val="004C5824"/>
    <w:rsid w:val="004C584A"/>
    <w:rsid w:val="004C5BF7"/>
    <w:rsid w:val="004C615B"/>
    <w:rsid w:val="004C64F4"/>
    <w:rsid w:val="004C67A8"/>
    <w:rsid w:val="004C70CC"/>
    <w:rsid w:val="004C7357"/>
    <w:rsid w:val="004C76AB"/>
    <w:rsid w:val="004C7A36"/>
    <w:rsid w:val="004C7B3F"/>
    <w:rsid w:val="004C7B89"/>
    <w:rsid w:val="004D0B43"/>
    <w:rsid w:val="004D0F68"/>
    <w:rsid w:val="004D1045"/>
    <w:rsid w:val="004D1CD2"/>
    <w:rsid w:val="004D1DAB"/>
    <w:rsid w:val="004D1F65"/>
    <w:rsid w:val="004D2039"/>
    <w:rsid w:val="004D220D"/>
    <w:rsid w:val="004D23A5"/>
    <w:rsid w:val="004D2795"/>
    <w:rsid w:val="004D2F33"/>
    <w:rsid w:val="004D33DC"/>
    <w:rsid w:val="004D341F"/>
    <w:rsid w:val="004D349E"/>
    <w:rsid w:val="004D34A3"/>
    <w:rsid w:val="004D34AC"/>
    <w:rsid w:val="004D34ED"/>
    <w:rsid w:val="004D34F7"/>
    <w:rsid w:val="004D36FA"/>
    <w:rsid w:val="004D385C"/>
    <w:rsid w:val="004D3964"/>
    <w:rsid w:val="004D3D1D"/>
    <w:rsid w:val="004D3DB7"/>
    <w:rsid w:val="004D3F65"/>
    <w:rsid w:val="004D40CE"/>
    <w:rsid w:val="004D40DC"/>
    <w:rsid w:val="004D414F"/>
    <w:rsid w:val="004D42A6"/>
    <w:rsid w:val="004D44E7"/>
    <w:rsid w:val="004D46C7"/>
    <w:rsid w:val="004D4733"/>
    <w:rsid w:val="004D4F1C"/>
    <w:rsid w:val="004D538E"/>
    <w:rsid w:val="004D57B4"/>
    <w:rsid w:val="004D5847"/>
    <w:rsid w:val="004D6746"/>
    <w:rsid w:val="004D6C8D"/>
    <w:rsid w:val="004D6E95"/>
    <w:rsid w:val="004D7277"/>
    <w:rsid w:val="004D772F"/>
    <w:rsid w:val="004D774B"/>
    <w:rsid w:val="004D7A20"/>
    <w:rsid w:val="004D7CA9"/>
    <w:rsid w:val="004D7E30"/>
    <w:rsid w:val="004E04FB"/>
    <w:rsid w:val="004E1219"/>
    <w:rsid w:val="004E12D9"/>
    <w:rsid w:val="004E18D1"/>
    <w:rsid w:val="004E1EDC"/>
    <w:rsid w:val="004E210F"/>
    <w:rsid w:val="004E231D"/>
    <w:rsid w:val="004E275E"/>
    <w:rsid w:val="004E2B3D"/>
    <w:rsid w:val="004E2B42"/>
    <w:rsid w:val="004E2CE7"/>
    <w:rsid w:val="004E2E0C"/>
    <w:rsid w:val="004E31AA"/>
    <w:rsid w:val="004E36BF"/>
    <w:rsid w:val="004E3EF0"/>
    <w:rsid w:val="004E43F2"/>
    <w:rsid w:val="004E481C"/>
    <w:rsid w:val="004E55EA"/>
    <w:rsid w:val="004E5727"/>
    <w:rsid w:val="004E5786"/>
    <w:rsid w:val="004E5813"/>
    <w:rsid w:val="004E5963"/>
    <w:rsid w:val="004E5F06"/>
    <w:rsid w:val="004E5FFB"/>
    <w:rsid w:val="004E65F9"/>
    <w:rsid w:val="004E6695"/>
    <w:rsid w:val="004E66CA"/>
    <w:rsid w:val="004E6718"/>
    <w:rsid w:val="004E6721"/>
    <w:rsid w:val="004E6798"/>
    <w:rsid w:val="004E68D4"/>
    <w:rsid w:val="004E6A0E"/>
    <w:rsid w:val="004E6A66"/>
    <w:rsid w:val="004E6E9B"/>
    <w:rsid w:val="004E713D"/>
    <w:rsid w:val="004E74E9"/>
    <w:rsid w:val="004E74EF"/>
    <w:rsid w:val="004E7A13"/>
    <w:rsid w:val="004E7AA9"/>
    <w:rsid w:val="004F02D4"/>
    <w:rsid w:val="004F0579"/>
    <w:rsid w:val="004F06C4"/>
    <w:rsid w:val="004F094C"/>
    <w:rsid w:val="004F1669"/>
    <w:rsid w:val="004F1670"/>
    <w:rsid w:val="004F1A57"/>
    <w:rsid w:val="004F223A"/>
    <w:rsid w:val="004F223D"/>
    <w:rsid w:val="004F247C"/>
    <w:rsid w:val="004F26C2"/>
    <w:rsid w:val="004F27D5"/>
    <w:rsid w:val="004F3393"/>
    <w:rsid w:val="004F347D"/>
    <w:rsid w:val="004F37C3"/>
    <w:rsid w:val="004F3B5A"/>
    <w:rsid w:val="004F3B8F"/>
    <w:rsid w:val="004F40A9"/>
    <w:rsid w:val="004F427F"/>
    <w:rsid w:val="004F42C8"/>
    <w:rsid w:val="004F432B"/>
    <w:rsid w:val="004F4415"/>
    <w:rsid w:val="004F4814"/>
    <w:rsid w:val="004F48EB"/>
    <w:rsid w:val="004F4C9E"/>
    <w:rsid w:val="004F50B7"/>
    <w:rsid w:val="004F58A0"/>
    <w:rsid w:val="004F5AA4"/>
    <w:rsid w:val="004F5D12"/>
    <w:rsid w:val="004F5D24"/>
    <w:rsid w:val="004F5F0B"/>
    <w:rsid w:val="004F6656"/>
    <w:rsid w:val="004F68A1"/>
    <w:rsid w:val="004F6AAF"/>
    <w:rsid w:val="004F6E12"/>
    <w:rsid w:val="004F73BD"/>
    <w:rsid w:val="004F753E"/>
    <w:rsid w:val="004F765A"/>
    <w:rsid w:val="004F76BB"/>
    <w:rsid w:val="004F7A9C"/>
    <w:rsid w:val="004F7E35"/>
    <w:rsid w:val="004F7EF9"/>
    <w:rsid w:val="004F7F10"/>
    <w:rsid w:val="00500151"/>
    <w:rsid w:val="005001F4"/>
    <w:rsid w:val="0050036B"/>
    <w:rsid w:val="005007F0"/>
    <w:rsid w:val="005009A0"/>
    <w:rsid w:val="005009AE"/>
    <w:rsid w:val="00500D22"/>
    <w:rsid w:val="005010CD"/>
    <w:rsid w:val="005013EB"/>
    <w:rsid w:val="005018C7"/>
    <w:rsid w:val="00501A56"/>
    <w:rsid w:val="00501AB3"/>
    <w:rsid w:val="00501C20"/>
    <w:rsid w:val="00501E3B"/>
    <w:rsid w:val="00502676"/>
    <w:rsid w:val="00502873"/>
    <w:rsid w:val="005028FF"/>
    <w:rsid w:val="0050296A"/>
    <w:rsid w:val="005029C7"/>
    <w:rsid w:val="005029FF"/>
    <w:rsid w:val="00502C35"/>
    <w:rsid w:val="00502D7E"/>
    <w:rsid w:val="00503048"/>
    <w:rsid w:val="00503067"/>
    <w:rsid w:val="005031BA"/>
    <w:rsid w:val="0050337A"/>
    <w:rsid w:val="00503E82"/>
    <w:rsid w:val="005047EF"/>
    <w:rsid w:val="00505461"/>
    <w:rsid w:val="00505467"/>
    <w:rsid w:val="005054BE"/>
    <w:rsid w:val="00505C14"/>
    <w:rsid w:val="00505EB1"/>
    <w:rsid w:val="0050626E"/>
    <w:rsid w:val="0050633B"/>
    <w:rsid w:val="00506423"/>
    <w:rsid w:val="00506725"/>
    <w:rsid w:val="005072FE"/>
    <w:rsid w:val="005074E3"/>
    <w:rsid w:val="00507720"/>
    <w:rsid w:val="00507A98"/>
    <w:rsid w:val="00507CED"/>
    <w:rsid w:val="00510732"/>
    <w:rsid w:val="00510817"/>
    <w:rsid w:val="00510C63"/>
    <w:rsid w:val="00510F41"/>
    <w:rsid w:val="005115F4"/>
    <w:rsid w:val="00511890"/>
    <w:rsid w:val="005118C8"/>
    <w:rsid w:val="00511AE8"/>
    <w:rsid w:val="00511B7F"/>
    <w:rsid w:val="00511D15"/>
    <w:rsid w:val="005120DC"/>
    <w:rsid w:val="005126B2"/>
    <w:rsid w:val="00512A49"/>
    <w:rsid w:val="00512A69"/>
    <w:rsid w:val="00512AEF"/>
    <w:rsid w:val="00512D0A"/>
    <w:rsid w:val="00513403"/>
    <w:rsid w:val="005135F9"/>
    <w:rsid w:val="005138CF"/>
    <w:rsid w:val="00513B68"/>
    <w:rsid w:val="00513C21"/>
    <w:rsid w:val="00513D38"/>
    <w:rsid w:val="00514CCE"/>
    <w:rsid w:val="00514E8D"/>
    <w:rsid w:val="00515259"/>
    <w:rsid w:val="00515480"/>
    <w:rsid w:val="005156E3"/>
    <w:rsid w:val="005156F1"/>
    <w:rsid w:val="0051574E"/>
    <w:rsid w:val="005159C3"/>
    <w:rsid w:val="00515A02"/>
    <w:rsid w:val="00515ACD"/>
    <w:rsid w:val="00515D55"/>
    <w:rsid w:val="00515F2B"/>
    <w:rsid w:val="005161E4"/>
    <w:rsid w:val="005165F8"/>
    <w:rsid w:val="0051664F"/>
    <w:rsid w:val="005166BB"/>
    <w:rsid w:val="0051689B"/>
    <w:rsid w:val="00516FA0"/>
    <w:rsid w:val="005170F6"/>
    <w:rsid w:val="00517139"/>
    <w:rsid w:val="0051713C"/>
    <w:rsid w:val="0051740E"/>
    <w:rsid w:val="00517634"/>
    <w:rsid w:val="00517D80"/>
    <w:rsid w:val="00520383"/>
    <w:rsid w:val="005203AC"/>
    <w:rsid w:val="0052061A"/>
    <w:rsid w:val="005208D1"/>
    <w:rsid w:val="0052095D"/>
    <w:rsid w:val="0052117B"/>
    <w:rsid w:val="00521538"/>
    <w:rsid w:val="00521BBA"/>
    <w:rsid w:val="00521DAF"/>
    <w:rsid w:val="00522203"/>
    <w:rsid w:val="005223D7"/>
    <w:rsid w:val="005223E2"/>
    <w:rsid w:val="00522944"/>
    <w:rsid w:val="00522BEE"/>
    <w:rsid w:val="00522E33"/>
    <w:rsid w:val="0052336A"/>
    <w:rsid w:val="005233F1"/>
    <w:rsid w:val="00523526"/>
    <w:rsid w:val="0052399A"/>
    <w:rsid w:val="00523BCD"/>
    <w:rsid w:val="00524CDF"/>
    <w:rsid w:val="00524EDE"/>
    <w:rsid w:val="00524F29"/>
    <w:rsid w:val="0052500B"/>
    <w:rsid w:val="00525066"/>
    <w:rsid w:val="005250C5"/>
    <w:rsid w:val="005250F0"/>
    <w:rsid w:val="00525125"/>
    <w:rsid w:val="00525131"/>
    <w:rsid w:val="005258A9"/>
    <w:rsid w:val="00525EA2"/>
    <w:rsid w:val="00525F25"/>
    <w:rsid w:val="00525F8B"/>
    <w:rsid w:val="005261FB"/>
    <w:rsid w:val="005262F3"/>
    <w:rsid w:val="0052632B"/>
    <w:rsid w:val="0052644F"/>
    <w:rsid w:val="005265D8"/>
    <w:rsid w:val="005267EA"/>
    <w:rsid w:val="00526D9D"/>
    <w:rsid w:val="00526FCB"/>
    <w:rsid w:val="00527214"/>
    <w:rsid w:val="00527290"/>
    <w:rsid w:val="00527340"/>
    <w:rsid w:val="00527629"/>
    <w:rsid w:val="00527AAA"/>
    <w:rsid w:val="00527CA5"/>
    <w:rsid w:val="00527CF2"/>
    <w:rsid w:val="00527DC2"/>
    <w:rsid w:val="005300ED"/>
    <w:rsid w:val="0053028B"/>
    <w:rsid w:val="005305D7"/>
    <w:rsid w:val="00530CD3"/>
    <w:rsid w:val="00531128"/>
    <w:rsid w:val="00531395"/>
    <w:rsid w:val="00531675"/>
    <w:rsid w:val="00531C53"/>
    <w:rsid w:val="00532015"/>
    <w:rsid w:val="005320AD"/>
    <w:rsid w:val="0053244A"/>
    <w:rsid w:val="0053289E"/>
    <w:rsid w:val="00532D78"/>
    <w:rsid w:val="00533116"/>
    <w:rsid w:val="00533543"/>
    <w:rsid w:val="005336E3"/>
    <w:rsid w:val="00533921"/>
    <w:rsid w:val="00533B20"/>
    <w:rsid w:val="00533BA0"/>
    <w:rsid w:val="00533FEC"/>
    <w:rsid w:val="005341FF"/>
    <w:rsid w:val="00534725"/>
    <w:rsid w:val="0053487D"/>
    <w:rsid w:val="0053497E"/>
    <w:rsid w:val="00534ADD"/>
    <w:rsid w:val="00534B1E"/>
    <w:rsid w:val="00534B4E"/>
    <w:rsid w:val="00534C8A"/>
    <w:rsid w:val="00534D05"/>
    <w:rsid w:val="00534EC4"/>
    <w:rsid w:val="00534EDD"/>
    <w:rsid w:val="00534F2D"/>
    <w:rsid w:val="00535719"/>
    <w:rsid w:val="00535722"/>
    <w:rsid w:val="005358B8"/>
    <w:rsid w:val="005358F1"/>
    <w:rsid w:val="00535B1E"/>
    <w:rsid w:val="005361CD"/>
    <w:rsid w:val="005363DB"/>
    <w:rsid w:val="0053695F"/>
    <w:rsid w:val="00537690"/>
    <w:rsid w:val="005376EA"/>
    <w:rsid w:val="0053770A"/>
    <w:rsid w:val="00537D98"/>
    <w:rsid w:val="00537E93"/>
    <w:rsid w:val="00537FC7"/>
    <w:rsid w:val="00537FF1"/>
    <w:rsid w:val="005400E0"/>
    <w:rsid w:val="00540401"/>
    <w:rsid w:val="0054086E"/>
    <w:rsid w:val="0054094A"/>
    <w:rsid w:val="0054117F"/>
    <w:rsid w:val="005414AF"/>
    <w:rsid w:val="00541610"/>
    <w:rsid w:val="005418E8"/>
    <w:rsid w:val="00541CFC"/>
    <w:rsid w:val="00541DAB"/>
    <w:rsid w:val="00541E11"/>
    <w:rsid w:val="005424DC"/>
    <w:rsid w:val="00542979"/>
    <w:rsid w:val="005429A4"/>
    <w:rsid w:val="00542CE5"/>
    <w:rsid w:val="00542D22"/>
    <w:rsid w:val="00542FEF"/>
    <w:rsid w:val="005431E6"/>
    <w:rsid w:val="00543358"/>
    <w:rsid w:val="00543380"/>
    <w:rsid w:val="00543756"/>
    <w:rsid w:val="005437A7"/>
    <w:rsid w:val="00543F78"/>
    <w:rsid w:val="00544021"/>
    <w:rsid w:val="00544560"/>
    <w:rsid w:val="0054485C"/>
    <w:rsid w:val="005449EF"/>
    <w:rsid w:val="005451FE"/>
    <w:rsid w:val="0054532E"/>
    <w:rsid w:val="005457E3"/>
    <w:rsid w:val="005457E9"/>
    <w:rsid w:val="00545D21"/>
    <w:rsid w:val="00545E17"/>
    <w:rsid w:val="00546632"/>
    <w:rsid w:val="00546988"/>
    <w:rsid w:val="00546A70"/>
    <w:rsid w:val="00546B5E"/>
    <w:rsid w:val="00546D5C"/>
    <w:rsid w:val="00546E9E"/>
    <w:rsid w:val="00546F05"/>
    <w:rsid w:val="00547342"/>
    <w:rsid w:val="0054764E"/>
    <w:rsid w:val="005477E2"/>
    <w:rsid w:val="005500E6"/>
    <w:rsid w:val="00550169"/>
    <w:rsid w:val="0055056F"/>
    <w:rsid w:val="00550ED5"/>
    <w:rsid w:val="00551374"/>
    <w:rsid w:val="005514BC"/>
    <w:rsid w:val="005515F2"/>
    <w:rsid w:val="00551756"/>
    <w:rsid w:val="005517D3"/>
    <w:rsid w:val="005518FD"/>
    <w:rsid w:val="00551A4A"/>
    <w:rsid w:val="00551A77"/>
    <w:rsid w:val="00551AB9"/>
    <w:rsid w:val="00551F78"/>
    <w:rsid w:val="005521F4"/>
    <w:rsid w:val="0055261E"/>
    <w:rsid w:val="00552A96"/>
    <w:rsid w:val="00552BF2"/>
    <w:rsid w:val="00552EAB"/>
    <w:rsid w:val="00552EE2"/>
    <w:rsid w:val="00553002"/>
    <w:rsid w:val="0055343A"/>
    <w:rsid w:val="005534F8"/>
    <w:rsid w:val="00553812"/>
    <w:rsid w:val="00553CDE"/>
    <w:rsid w:val="0055402F"/>
    <w:rsid w:val="005541E9"/>
    <w:rsid w:val="00554639"/>
    <w:rsid w:val="00554DD6"/>
    <w:rsid w:val="00555768"/>
    <w:rsid w:val="00555A7C"/>
    <w:rsid w:val="00555D3D"/>
    <w:rsid w:val="00555FA5"/>
    <w:rsid w:val="00556782"/>
    <w:rsid w:val="005567B7"/>
    <w:rsid w:val="00556AA5"/>
    <w:rsid w:val="00556B22"/>
    <w:rsid w:val="00556C61"/>
    <w:rsid w:val="00556CCE"/>
    <w:rsid w:val="005572DB"/>
    <w:rsid w:val="00557556"/>
    <w:rsid w:val="00557D44"/>
    <w:rsid w:val="00557DDB"/>
    <w:rsid w:val="0056003B"/>
    <w:rsid w:val="00560386"/>
    <w:rsid w:val="00560446"/>
    <w:rsid w:val="0056087F"/>
    <w:rsid w:val="00560905"/>
    <w:rsid w:val="0056095C"/>
    <w:rsid w:val="00560FBE"/>
    <w:rsid w:val="00561538"/>
    <w:rsid w:val="005616ED"/>
    <w:rsid w:val="0056172D"/>
    <w:rsid w:val="00561773"/>
    <w:rsid w:val="005618EB"/>
    <w:rsid w:val="0056228E"/>
    <w:rsid w:val="00562860"/>
    <w:rsid w:val="00562CAF"/>
    <w:rsid w:val="00562CD5"/>
    <w:rsid w:val="00562D13"/>
    <w:rsid w:val="00563450"/>
    <w:rsid w:val="005635A9"/>
    <w:rsid w:val="00563A49"/>
    <w:rsid w:val="00563A77"/>
    <w:rsid w:val="00563C25"/>
    <w:rsid w:val="00563E99"/>
    <w:rsid w:val="00563F5E"/>
    <w:rsid w:val="00564736"/>
    <w:rsid w:val="005647F2"/>
    <w:rsid w:val="005648B9"/>
    <w:rsid w:val="00564AB5"/>
    <w:rsid w:val="0056534C"/>
    <w:rsid w:val="005653D5"/>
    <w:rsid w:val="00565437"/>
    <w:rsid w:val="00565AAA"/>
    <w:rsid w:val="00565B6F"/>
    <w:rsid w:val="005660D1"/>
    <w:rsid w:val="00566107"/>
    <w:rsid w:val="005663CF"/>
    <w:rsid w:val="00566894"/>
    <w:rsid w:val="00566A61"/>
    <w:rsid w:val="00566E3A"/>
    <w:rsid w:val="005670CF"/>
    <w:rsid w:val="00567413"/>
    <w:rsid w:val="005677A8"/>
    <w:rsid w:val="00567BBE"/>
    <w:rsid w:val="00567FE7"/>
    <w:rsid w:val="0057017B"/>
    <w:rsid w:val="00570473"/>
    <w:rsid w:val="00571411"/>
    <w:rsid w:val="005716ED"/>
    <w:rsid w:val="0057187B"/>
    <w:rsid w:val="00571951"/>
    <w:rsid w:val="00571977"/>
    <w:rsid w:val="00571D1F"/>
    <w:rsid w:val="00571D6C"/>
    <w:rsid w:val="00571E89"/>
    <w:rsid w:val="005724DB"/>
    <w:rsid w:val="00572A8A"/>
    <w:rsid w:val="00572E82"/>
    <w:rsid w:val="00573355"/>
    <w:rsid w:val="00573575"/>
    <w:rsid w:val="005736A4"/>
    <w:rsid w:val="00573B24"/>
    <w:rsid w:val="00573BE5"/>
    <w:rsid w:val="00573D46"/>
    <w:rsid w:val="00574050"/>
    <w:rsid w:val="00574256"/>
    <w:rsid w:val="005743CC"/>
    <w:rsid w:val="00574801"/>
    <w:rsid w:val="0057493E"/>
    <w:rsid w:val="00574A17"/>
    <w:rsid w:val="00574F96"/>
    <w:rsid w:val="00575775"/>
    <w:rsid w:val="005759B9"/>
    <w:rsid w:val="00575C7C"/>
    <w:rsid w:val="00575CCA"/>
    <w:rsid w:val="00575CDE"/>
    <w:rsid w:val="00575EBC"/>
    <w:rsid w:val="00576297"/>
    <w:rsid w:val="0057634E"/>
    <w:rsid w:val="00576739"/>
    <w:rsid w:val="00576978"/>
    <w:rsid w:val="00576AEA"/>
    <w:rsid w:val="00576CB7"/>
    <w:rsid w:val="00576E8A"/>
    <w:rsid w:val="00576F2E"/>
    <w:rsid w:val="00576F97"/>
    <w:rsid w:val="005771D8"/>
    <w:rsid w:val="00577BD5"/>
    <w:rsid w:val="00577E53"/>
    <w:rsid w:val="00577E7D"/>
    <w:rsid w:val="00580066"/>
    <w:rsid w:val="005803E0"/>
    <w:rsid w:val="005805E7"/>
    <w:rsid w:val="00580776"/>
    <w:rsid w:val="0058084B"/>
    <w:rsid w:val="005808E2"/>
    <w:rsid w:val="00580983"/>
    <w:rsid w:val="00581083"/>
    <w:rsid w:val="0058171E"/>
    <w:rsid w:val="005818B3"/>
    <w:rsid w:val="00581B90"/>
    <w:rsid w:val="00581DA2"/>
    <w:rsid w:val="00581F72"/>
    <w:rsid w:val="00581F84"/>
    <w:rsid w:val="00582257"/>
    <w:rsid w:val="00582265"/>
    <w:rsid w:val="005823AD"/>
    <w:rsid w:val="00582418"/>
    <w:rsid w:val="00582B95"/>
    <w:rsid w:val="00582E3C"/>
    <w:rsid w:val="00583307"/>
    <w:rsid w:val="00583407"/>
    <w:rsid w:val="00583691"/>
    <w:rsid w:val="0058451A"/>
    <w:rsid w:val="0058492C"/>
    <w:rsid w:val="00584C8A"/>
    <w:rsid w:val="005851BE"/>
    <w:rsid w:val="0058542F"/>
    <w:rsid w:val="005857AF"/>
    <w:rsid w:val="00585C41"/>
    <w:rsid w:val="005860B4"/>
    <w:rsid w:val="0058632F"/>
    <w:rsid w:val="00586533"/>
    <w:rsid w:val="005867B6"/>
    <w:rsid w:val="00586E7C"/>
    <w:rsid w:val="00586F23"/>
    <w:rsid w:val="00587066"/>
    <w:rsid w:val="005870A3"/>
    <w:rsid w:val="005871F1"/>
    <w:rsid w:val="0058723B"/>
    <w:rsid w:val="005874B9"/>
    <w:rsid w:val="005878EE"/>
    <w:rsid w:val="0058797F"/>
    <w:rsid w:val="00587A36"/>
    <w:rsid w:val="00587C0C"/>
    <w:rsid w:val="00587F0F"/>
    <w:rsid w:val="0059015E"/>
    <w:rsid w:val="005908FE"/>
    <w:rsid w:val="00590A25"/>
    <w:rsid w:val="00590C25"/>
    <w:rsid w:val="00590C9E"/>
    <w:rsid w:val="00590DEB"/>
    <w:rsid w:val="00590E1B"/>
    <w:rsid w:val="0059109D"/>
    <w:rsid w:val="00591219"/>
    <w:rsid w:val="00591563"/>
    <w:rsid w:val="0059157D"/>
    <w:rsid w:val="0059159F"/>
    <w:rsid w:val="00591766"/>
    <w:rsid w:val="0059180B"/>
    <w:rsid w:val="005918E2"/>
    <w:rsid w:val="0059191C"/>
    <w:rsid w:val="00591B49"/>
    <w:rsid w:val="00592A15"/>
    <w:rsid w:val="00592C40"/>
    <w:rsid w:val="005932FE"/>
    <w:rsid w:val="00593690"/>
    <w:rsid w:val="00593834"/>
    <w:rsid w:val="0059408E"/>
    <w:rsid w:val="00594342"/>
    <w:rsid w:val="00594BD2"/>
    <w:rsid w:val="00594D1A"/>
    <w:rsid w:val="00595323"/>
    <w:rsid w:val="00595340"/>
    <w:rsid w:val="005953F3"/>
    <w:rsid w:val="005954BA"/>
    <w:rsid w:val="00595893"/>
    <w:rsid w:val="005958E3"/>
    <w:rsid w:val="00595FFF"/>
    <w:rsid w:val="005961B0"/>
    <w:rsid w:val="005966E8"/>
    <w:rsid w:val="0059697C"/>
    <w:rsid w:val="00596F6E"/>
    <w:rsid w:val="005975E5"/>
    <w:rsid w:val="00597601"/>
    <w:rsid w:val="0059760D"/>
    <w:rsid w:val="00597917"/>
    <w:rsid w:val="00597D11"/>
    <w:rsid w:val="00597EA5"/>
    <w:rsid w:val="005A0337"/>
    <w:rsid w:val="005A0341"/>
    <w:rsid w:val="005A03FB"/>
    <w:rsid w:val="005A061E"/>
    <w:rsid w:val="005A0732"/>
    <w:rsid w:val="005A0741"/>
    <w:rsid w:val="005A07B9"/>
    <w:rsid w:val="005A0C86"/>
    <w:rsid w:val="005A108D"/>
    <w:rsid w:val="005A1C93"/>
    <w:rsid w:val="005A2432"/>
    <w:rsid w:val="005A2546"/>
    <w:rsid w:val="005A2704"/>
    <w:rsid w:val="005A2A26"/>
    <w:rsid w:val="005A2BF1"/>
    <w:rsid w:val="005A2ED7"/>
    <w:rsid w:val="005A3022"/>
    <w:rsid w:val="005A3465"/>
    <w:rsid w:val="005A35EE"/>
    <w:rsid w:val="005A36CF"/>
    <w:rsid w:val="005A3B6E"/>
    <w:rsid w:val="005A3BE7"/>
    <w:rsid w:val="005A3CCF"/>
    <w:rsid w:val="005A4045"/>
    <w:rsid w:val="005A40F5"/>
    <w:rsid w:val="005A4424"/>
    <w:rsid w:val="005A481C"/>
    <w:rsid w:val="005A4892"/>
    <w:rsid w:val="005A48D9"/>
    <w:rsid w:val="005A4ECE"/>
    <w:rsid w:val="005A50E8"/>
    <w:rsid w:val="005A5198"/>
    <w:rsid w:val="005A5210"/>
    <w:rsid w:val="005A52C6"/>
    <w:rsid w:val="005A5630"/>
    <w:rsid w:val="005A613D"/>
    <w:rsid w:val="005A6246"/>
    <w:rsid w:val="005A64EF"/>
    <w:rsid w:val="005A6550"/>
    <w:rsid w:val="005A685A"/>
    <w:rsid w:val="005A68FF"/>
    <w:rsid w:val="005A6AB1"/>
    <w:rsid w:val="005A6B79"/>
    <w:rsid w:val="005A6DD4"/>
    <w:rsid w:val="005A6DEE"/>
    <w:rsid w:val="005A6E2A"/>
    <w:rsid w:val="005A6E67"/>
    <w:rsid w:val="005A78D8"/>
    <w:rsid w:val="005A7939"/>
    <w:rsid w:val="005A7A2A"/>
    <w:rsid w:val="005A7B0D"/>
    <w:rsid w:val="005A7CB5"/>
    <w:rsid w:val="005A7E52"/>
    <w:rsid w:val="005A7E96"/>
    <w:rsid w:val="005B04D5"/>
    <w:rsid w:val="005B067A"/>
    <w:rsid w:val="005B0CC9"/>
    <w:rsid w:val="005B0D0F"/>
    <w:rsid w:val="005B0DD5"/>
    <w:rsid w:val="005B10FB"/>
    <w:rsid w:val="005B16F7"/>
    <w:rsid w:val="005B1931"/>
    <w:rsid w:val="005B1949"/>
    <w:rsid w:val="005B1A2E"/>
    <w:rsid w:val="005B272C"/>
    <w:rsid w:val="005B29ED"/>
    <w:rsid w:val="005B2A10"/>
    <w:rsid w:val="005B2A3D"/>
    <w:rsid w:val="005B323B"/>
    <w:rsid w:val="005B3658"/>
    <w:rsid w:val="005B3668"/>
    <w:rsid w:val="005B3812"/>
    <w:rsid w:val="005B3E43"/>
    <w:rsid w:val="005B4A03"/>
    <w:rsid w:val="005B4B10"/>
    <w:rsid w:val="005B4C12"/>
    <w:rsid w:val="005B530C"/>
    <w:rsid w:val="005B5358"/>
    <w:rsid w:val="005B5377"/>
    <w:rsid w:val="005B5517"/>
    <w:rsid w:val="005B5585"/>
    <w:rsid w:val="005B5687"/>
    <w:rsid w:val="005B5788"/>
    <w:rsid w:val="005B580A"/>
    <w:rsid w:val="005B5851"/>
    <w:rsid w:val="005B5883"/>
    <w:rsid w:val="005B593B"/>
    <w:rsid w:val="005B598D"/>
    <w:rsid w:val="005B5A9B"/>
    <w:rsid w:val="005B5C68"/>
    <w:rsid w:val="005B5D84"/>
    <w:rsid w:val="005B5EBC"/>
    <w:rsid w:val="005B5FFF"/>
    <w:rsid w:val="005B62E5"/>
    <w:rsid w:val="005B630C"/>
    <w:rsid w:val="005B6345"/>
    <w:rsid w:val="005B6385"/>
    <w:rsid w:val="005B680D"/>
    <w:rsid w:val="005B7215"/>
    <w:rsid w:val="005B7365"/>
    <w:rsid w:val="005B754C"/>
    <w:rsid w:val="005B7940"/>
    <w:rsid w:val="005C0F04"/>
    <w:rsid w:val="005C0FE4"/>
    <w:rsid w:val="005C11D7"/>
    <w:rsid w:val="005C132E"/>
    <w:rsid w:val="005C14C0"/>
    <w:rsid w:val="005C16CE"/>
    <w:rsid w:val="005C1945"/>
    <w:rsid w:val="005C1C72"/>
    <w:rsid w:val="005C1DC4"/>
    <w:rsid w:val="005C25D0"/>
    <w:rsid w:val="005C28F8"/>
    <w:rsid w:val="005C2AB3"/>
    <w:rsid w:val="005C2F77"/>
    <w:rsid w:val="005C34AA"/>
    <w:rsid w:val="005C374B"/>
    <w:rsid w:val="005C3902"/>
    <w:rsid w:val="005C39DB"/>
    <w:rsid w:val="005C3ACD"/>
    <w:rsid w:val="005C3CE3"/>
    <w:rsid w:val="005C3D9D"/>
    <w:rsid w:val="005C3F0B"/>
    <w:rsid w:val="005C41ED"/>
    <w:rsid w:val="005C49E1"/>
    <w:rsid w:val="005C4CB5"/>
    <w:rsid w:val="005C4DD6"/>
    <w:rsid w:val="005C5581"/>
    <w:rsid w:val="005C55A7"/>
    <w:rsid w:val="005C58BD"/>
    <w:rsid w:val="005C6773"/>
    <w:rsid w:val="005C68D2"/>
    <w:rsid w:val="005C6C3A"/>
    <w:rsid w:val="005C727E"/>
    <w:rsid w:val="005C766F"/>
    <w:rsid w:val="005C7696"/>
    <w:rsid w:val="005D0258"/>
    <w:rsid w:val="005D040D"/>
    <w:rsid w:val="005D0461"/>
    <w:rsid w:val="005D0765"/>
    <w:rsid w:val="005D0A51"/>
    <w:rsid w:val="005D11D4"/>
    <w:rsid w:val="005D1281"/>
    <w:rsid w:val="005D14DA"/>
    <w:rsid w:val="005D1707"/>
    <w:rsid w:val="005D19A9"/>
    <w:rsid w:val="005D1AA2"/>
    <w:rsid w:val="005D1AD1"/>
    <w:rsid w:val="005D1DBB"/>
    <w:rsid w:val="005D1E56"/>
    <w:rsid w:val="005D1FE2"/>
    <w:rsid w:val="005D20C0"/>
    <w:rsid w:val="005D26FE"/>
    <w:rsid w:val="005D275C"/>
    <w:rsid w:val="005D2C72"/>
    <w:rsid w:val="005D2F95"/>
    <w:rsid w:val="005D345F"/>
    <w:rsid w:val="005D408F"/>
    <w:rsid w:val="005D464A"/>
    <w:rsid w:val="005D46AF"/>
    <w:rsid w:val="005D4E47"/>
    <w:rsid w:val="005D5011"/>
    <w:rsid w:val="005D51A6"/>
    <w:rsid w:val="005D5686"/>
    <w:rsid w:val="005D5698"/>
    <w:rsid w:val="005D57BB"/>
    <w:rsid w:val="005D5B95"/>
    <w:rsid w:val="005D5D31"/>
    <w:rsid w:val="005D615D"/>
    <w:rsid w:val="005D6178"/>
    <w:rsid w:val="005D65F9"/>
    <w:rsid w:val="005D686A"/>
    <w:rsid w:val="005D68BA"/>
    <w:rsid w:val="005D69D7"/>
    <w:rsid w:val="005D6B5F"/>
    <w:rsid w:val="005D6C04"/>
    <w:rsid w:val="005D7532"/>
    <w:rsid w:val="005D75A5"/>
    <w:rsid w:val="005D75E5"/>
    <w:rsid w:val="005D7C80"/>
    <w:rsid w:val="005E00C2"/>
    <w:rsid w:val="005E0685"/>
    <w:rsid w:val="005E08C9"/>
    <w:rsid w:val="005E0A30"/>
    <w:rsid w:val="005E0C2B"/>
    <w:rsid w:val="005E0CED"/>
    <w:rsid w:val="005E0D36"/>
    <w:rsid w:val="005E0E5E"/>
    <w:rsid w:val="005E107E"/>
    <w:rsid w:val="005E143E"/>
    <w:rsid w:val="005E1918"/>
    <w:rsid w:val="005E1DF4"/>
    <w:rsid w:val="005E1ED3"/>
    <w:rsid w:val="005E1F4A"/>
    <w:rsid w:val="005E25E7"/>
    <w:rsid w:val="005E2645"/>
    <w:rsid w:val="005E270B"/>
    <w:rsid w:val="005E2D0A"/>
    <w:rsid w:val="005E2D91"/>
    <w:rsid w:val="005E2DAB"/>
    <w:rsid w:val="005E3180"/>
    <w:rsid w:val="005E3187"/>
    <w:rsid w:val="005E331B"/>
    <w:rsid w:val="005E3889"/>
    <w:rsid w:val="005E3C67"/>
    <w:rsid w:val="005E3D6D"/>
    <w:rsid w:val="005E3DCC"/>
    <w:rsid w:val="005E3E93"/>
    <w:rsid w:val="005E3FB4"/>
    <w:rsid w:val="005E4241"/>
    <w:rsid w:val="005E4459"/>
    <w:rsid w:val="005E453A"/>
    <w:rsid w:val="005E45A1"/>
    <w:rsid w:val="005E476A"/>
    <w:rsid w:val="005E4D3B"/>
    <w:rsid w:val="005E4F46"/>
    <w:rsid w:val="005E548E"/>
    <w:rsid w:val="005E597E"/>
    <w:rsid w:val="005E5C84"/>
    <w:rsid w:val="005E63CE"/>
    <w:rsid w:val="005E6565"/>
    <w:rsid w:val="005E6A8D"/>
    <w:rsid w:val="005E6DBF"/>
    <w:rsid w:val="005E6F63"/>
    <w:rsid w:val="005E717E"/>
    <w:rsid w:val="005E726B"/>
    <w:rsid w:val="005E7704"/>
    <w:rsid w:val="005E7774"/>
    <w:rsid w:val="005E7AFD"/>
    <w:rsid w:val="005E7D47"/>
    <w:rsid w:val="005F03F2"/>
    <w:rsid w:val="005F0578"/>
    <w:rsid w:val="005F0585"/>
    <w:rsid w:val="005F07B5"/>
    <w:rsid w:val="005F0C80"/>
    <w:rsid w:val="005F1646"/>
    <w:rsid w:val="005F1749"/>
    <w:rsid w:val="005F1CB2"/>
    <w:rsid w:val="005F1CC6"/>
    <w:rsid w:val="005F1D22"/>
    <w:rsid w:val="005F20BC"/>
    <w:rsid w:val="005F2564"/>
    <w:rsid w:val="005F25FA"/>
    <w:rsid w:val="005F29BB"/>
    <w:rsid w:val="005F2B4A"/>
    <w:rsid w:val="005F2BEF"/>
    <w:rsid w:val="005F2C07"/>
    <w:rsid w:val="005F2EB1"/>
    <w:rsid w:val="005F2F0A"/>
    <w:rsid w:val="005F336A"/>
    <w:rsid w:val="005F3723"/>
    <w:rsid w:val="005F40E3"/>
    <w:rsid w:val="005F4154"/>
    <w:rsid w:val="005F41E9"/>
    <w:rsid w:val="005F4729"/>
    <w:rsid w:val="005F4EBA"/>
    <w:rsid w:val="005F4F21"/>
    <w:rsid w:val="005F5288"/>
    <w:rsid w:val="005F5694"/>
    <w:rsid w:val="005F5695"/>
    <w:rsid w:val="005F569B"/>
    <w:rsid w:val="005F5B74"/>
    <w:rsid w:val="005F5EDB"/>
    <w:rsid w:val="005F609F"/>
    <w:rsid w:val="005F6554"/>
    <w:rsid w:val="005F66C3"/>
    <w:rsid w:val="005F6E70"/>
    <w:rsid w:val="005F6EC0"/>
    <w:rsid w:val="005F6F05"/>
    <w:rsid w:val="005F6FBD"/>
    <w:rsid w:val="005F76EC"/>
    <w:rsid w:val="005F7816"/>
    <w:rsid w:val="005F784C"/>
    <w:rsid w:val="005F7873"/>
    <w:rsid w:val="005F78E4"/>
    <w:rsid w:val="00600543"/>
    <w:rsid w:val="006007F6"/>
    <w:rsid w:val="00600836"/>
    <w:rsid w:val="00600932"/>
    <w:rsid w:val="00600C04"/>
    <w:rsid w:val="0060115A"/>
    <w:rsid w:val="0060134C"/>
    <w:rsid w:val="0060179C"/>
    <w:rsid w:val="0060199C"/>
    <w:rsid w:val="00601B7F"/>
    <w:rsid w:val="00601C3F"/>
    <w:rsid w:val="00601C7F"/>
    <w:rsid w:val="00601C9A"/>
    <w:rsid w:val="00601F7F"/>
    <w:rsid w:val="006024B4"/>
    <w:rsid w:val="0060299D"/>
    <w:rsid w:val="00602D0D"/>
    <w:rsid w:val="0060308C"/>
    <w:rsid w:val="00603422"/>
    <w:rsid w:val="0060353F"/>
    <w:rsid w:val="00603691"/>
    <w:rsid w:val="00603798"/>
    <w:rsid w:val="00603B1C"/>
    <w:rsid w:val="00603EFC"/>
    <w:rsid w:val="0060427C"/>
    <w:rsid w:val="00604633"/>
    <w:rsid w:val="006046B5"/>
    <w:rsid w:val="00604DAE"/>
    <w:rsid w:val="00604EA0"/>
    <w:rsid w:val="00605227"/>
    <w:rsid w:val="00605744"/>
    <w:rsid w:val="00605A40"/>
    <w:rsid w:val="00605C5C"/>
    <w:rsid w:val="00605DD2"/>
    <w:rsid w:val="00605DF0"/>
    <w:rsid w:val="00605E01"/>
    <w:rsid w:val="00605F9A"/>
    <w:rsid w:val="006063DF"/>
    <w:rsid w:val="00606543"/>
    <w:rsid w:val="006067B1"/>
    <w:rsid w:val="006068F0"/>
    <w:rsid w:val="0060690A"/>
    <w:rsid w:val="00606BCA"/>
    <w:rsid w:val="00606D8C"/>
    <w:rsid w:val="00606F5C"/>
    <w:rsid w:val="00607BD3"/>
    <w:rsid w:val="006101FD"/>
    <w:rsid w:val="0061063C"/>
    <w:rsid w:val="00610890"/>
    <w:rsid w:val="006109F6"/>
    <w:rsid w:val="00610A7C"/>
    <w:rsid w:val="00610C39"/>
    <w:rsid w:val="00610DDF"/>
    <w:rsid w:val="00611506"/>
    <w:rsid w:val="006117A7"/>
    <w:rsid w:val="006117BA"/>
    <w:rsid w:val="00611DBF"/>
    <w:rsid w:val="00611FA8"/>
    <w:rsid w:val="0061200A"/>
    <w:rsid w:val="0061256E"/>
    <w:rsid w:val="0061264E"/>
    <w:rsid w:val="00612B84"/>
    <w:rsid w:val="00612C5C"/>
    <w:rsid w:val="00612E86"/>
    <w:rsid w:val="00612F27"/>
    <w:rsid w:val="00613436"/>
    <w:rsid w:val="00613588"/>
    <w:rsid w:val="0061367D"/>
    <w:rsid w:val="0061445D"/>
    <w:rsid w:val="00614499"/>
    <w:rsid w:val="006148CA"/>
    <w:rsid w:val="006149EA"/>
    <w:rsid w:val="00614D24"/>
    <w:rsid w:val="00614EEC"/>
    <w:rsid w:val="00615253"/>
    <w:rsid w:val="0061566F"/>
    <w:rsid w:val="00615898"/>
    <w:rsid w:val="00615A70"/>
    <w:rsid w:val="00615E14"/>
    <w:rsid w:val="00616141"/>
    <w:rsid w:val="00616454"/>
    <w:rsid w:val="006165D4"/>
    <w:rsid w:val="006166D8"/>
    <w:rsid w:val="00616835"/>
    <w:rsid w:val="00616BA5"/>
    <w:rsid w:val="00616CFE"/>
    <w:rsid w:val="00616DA4"/>
    <w:rsid w:val="00617435"/>
    <w:rsid w:val="006176A7"/>
    <w:rsid w:val="006178AF"/>
    <w:rsid w:val="00617923"/>
    <w:rsid w:val="00617C93"/>
    <w:rsid w:val="00617FA4"/>
    <w:rsid w:val="00620088"/>
    <w:rsid w:val="0062028D"/>
    <w:rsid w:val="006204AA"/>
    <w:rsid w:val="006208FF"/>
    <w:rsid w:val="00620AF8"/>
    <w:rsid w:val="00620AF9"/>
    <w:rsid w:val="00620C1D"/>
    <w:rsid w:val="00620CC1"/>
    <w:rsid w:val="006214FB"/>
    <w:rsid w:val="0062163A"/>
    <w:rsid w:val="00621B47"/>
    <w:rsid w:val="0062214A"/>
    <w:rsid w:val="0062232D"/>
    <w:rsid w:val="0062241F"/>
    <w:rsid w:val="00622989"/>
    <w:rsid w:val="006229D9"/>
    <w:rsid w:val="00622AEE"/>
    <w:rsid w:val="00622B20"/>
    <w:rsid w:val="00622CDF"/>
    <w:rsid w:val="00622F48"/>
    <w:rsid w:val="00623210"/>
    <w:rsid w:val="00623390"/>
    <w:rsid w:val="00623506"/>
    <w:rsid w:val="00623666"/>
    <w:rsid w:val="00623A9C"/>
    <w:rsid w:val="00623B65"/>
    <w:rsid w:val="00623E2D"/>
    <w:rsid w:val="00623E51"/>
    <w:rsid w:val="006249EE"/>
    <w:rsid w:val="00624B18"/>
    <w:rsid w:val="00624B19"/>
    <w:rsid w:val="00624C4B"/>
    <w:rsid w:val="00624E70"/>
    <w:rsid w:val="00624F46"/>
    <w:rsid w:val="006253FA"/>
    <w:rsid w:val="0062593B"/>
    <w:rsid w:val="00625A5B"/>
    <w:rsid w:val="006265E5"/>
    <w:rsid w:val="0062661A"/>
    <w:rsid w:val="00626CD6"/>
    <w:rsid w:val="00626EB3"/>
    <w:rsid w:val="00626FAC"/>
    <w:rsid w:val="00626FC4"/>
    <w:rsid w:val="0062706B"/>
    <w:rsid w:val="00627244"/>
    <w:rsid w:val="0062744C"/>
    <w:rsid w:val="006275D3"/>
    <w:rsid w:val="00627A6D"/>
    <w:rsid w:val="00627C83"/>
    <w:rsid w:val="00627DD5"/>
    <w:rsid w:val="0063095B"/>
    <w:rsid w:val="00630986"/>
    <w:rsid w:val="00630F69"/>
    <w:rsid w:val="006311D6"/>
    <w:rsid w:val="006315BE"/>
    <w:rsid w:val="00631E13"/>
    <w:rsid w:val="006321EC"/>
    <w:rsid w:val="00632403"/>
    <w:rsid w:val="006329B5"/>
    <w:rsid w:val="00632D59"/>
    <w:rsid w:val="00633410"/>
    <w:rsid w:val="00633516"/>
    <w:rsid w:val="00633884"/>
    <w:rsid w:val="00633C92"/>
    <w:rsid w:val="00633D23"/>
    <w:rsid w:val="00633E1B"/>
    <w:rsid w:val="00633F3D"/>
    <w:rsid w:val="00634152"/>
    <w:rsid w:val="0063458A"/>
    <w:rsid w:val="006345F0"/>
    <w:rsid w:val="00634664"/>
    <w:rsid w:val="006347CF"/>
    <w:rsid w:val="00634D20"/>
    <w:rsid w:val="00634E79"/>
    <w:rsid w:val="00635071"/>
    <w:rsid w:val="00635595"/>
    <w:rsid w:val="00635721"/>
    <w:rsid w:val="00635733"/>
    <w:rsid w:val="0063581E"/>
    <w:rsid w:val="00635996"/>
    <w:rsid w:val="00635E3F"/>
    <w:rsid w:val="00635EB8"/>
    <w:rsid w:val="00636071"/>
    <w:rsid w:val="00636253"/>
    <w:rsid w:val="00636511"/>
    <w:rsid w:val="00636870"/>
    <w:rsid w:val="00636DBE"/>
    <w:rsid w:val="00636E3E"/>
    <w:rsid w:val="00636E53"/>
    <w:rsid w:val="00636F5B"/>
    <w:rsid w:val="00637305"/>
    <w:rsid w:val="0063772A"/>
    <w:rsid w:val="00637E9C"/>
    <w:rsid w:val="0064026B"/>
    <w:rsid w:val="0064063E"/>
    <w:rsid w:val="00640D71"/>
    <w:rsid w:val="00640E91"/>
    <w:rsid w:val="00640F18"/>
    <w:rsid w:val="00640FE9"/>
    <w:rsid w:val="006412EC"/>
    <w:rsid w:val="0064135A"/>
    <w:rsid w:val="00641437"/>
    <w:rsid w:val="00641F9F"/>
    <w:rsid w:val="006420BD"/>
    <w:rsid w:val="00642160"/>
    <w:rsid w:val="006423FE"/>
    <w:rsid w:val="00642909"/>
    <w:rsid w:val="00642C85"/>
    <w:rsid w:val="006437F3"/>
    <w:rsid w:val="006437FA"/>
    <w:rsid w:val="00643ECA"/>
    <w:rsid w:val="00643F9B"/>
    <w:rsid w:val="00644047"/>
    <w:rsid w:val="00644785"/>
    <w:rsid w:val="00645464"/>
    <w:rsid w:val="00645987"/>
    <w:rsid w:val="00645FC8"/>
    <w:rsid w:val="00646188"/>
    <w:rsid w:val="0064647A"/>
    <w:rsid w:val="006464A2"/>
    <w:rsid w:val="0064688B"/>
    <w:rsid w:val="00646E3B"/>
    <w:rsid w:val="00646E7B"/>
    <w:rsid w:val="0064708D"/>
    <w:rsid w:val="0064727A"/>
    <w:rsid w:val="0064734C"/>
    <w:rsid w:val="00647671"/>
    <w:rsid w:val="006479AA"/>
    <w:rsid w:val="006479BE"/>
    <w:rsid w:val="00647CD2"/>
    <w:rsid w:val="006503F3"/>
    <w:rsid w:val="00650596"/>
    <w:rsid w:val="0065086D"/>
    <w:rsid w:val="00650A69"/>
    <w:rsid w:val="00650DBF"/>
    <w:rsid w:val="00650E9F"/>
    <w:rsid w:val="00650F74"/>
    <w:rsid w:val="00650FD3"/>
    <w:rsid w:val="00651182"/>
    <w:rsid w:val="00651326"/>
    <w:rsid w:val="006513F2"/>
    <w:rsid w:val="006514F9"/>
    <w:rsid w:val="00651724"/>
    <w:rsid w:val="006517EF"/>
    <w:rsid w:val="00651839"/>
    <w:rsid w:val="0065186E"/>
    <w:rsid w:val="00651D02"/>
    <w:rsid w:val="0065211B"/>
    <w:rsid w:val="00652812"/>
    <w:rsid w:val="00652B56"/>
    <w:rsid w:val="00652D86"/>
    <w:rsid w:val="00652E0C"/>
    <w:rsid w:val="00653347"/>
    <w:rsid w:val="006534D7"/>
    <w:rsid w:val="00653862"/>
    <w:rsid w:val="00653ABD"/>
    <w:rsid w:val="00653CF0"/>
    <w:rsid w:val="00653E49"/>
    <w:rsid w:val="00653EB5"/>
    <w:rsid w:val="006541EB"/>
    <w:rsid w:val="006549C2"/>
    <w:rsid w:val="00654F93"/>
    <w:rsid w:val="0065518E"/>
    <w:rsid w:val="006551A2"/>
    <w:rsid w:val="0065522F"/>
    <w:rsid w:val="0065525B"/>
    <w:rsid w:val="0065548F"/>
    <w:rsid w:val="006554FF"/>
    <w:rsid w:val="00655AB8"/>
    <w:rsid w:val="00655BF6"/>
    <w:rsid w:val="00655CD5"/>
    <w:rsid w:val="00655EFC"/>
    <w:rsid w:val="00656B71"/>
    <w:rsid w:val="00656CDE"/>
    <w:rsid w:val="00656F5A"/>
    <w:rsid w:val="00657306"/>
    <w:rsid w:val="0065792F"/>
    <w:rsid w:val="006605AD"/>
    <w:rsid w:val="00660B9A"/>
    <w:rsid w:val="006611FF"/>
    <w:rsid w:val="00661412"/>
    <w:rsid w:val="006614E2"/>
    <w:rsid w:val="00661903"/>
    <w:rsid w:val="00661A26"/>
    <w:rsid w:val="00661B91"/>
    <w:rsid w:val="00661D67"/>
    <w:rsid w:val="0066201D"/>
    <w:rsid w:val="0066210A"/>
    <w:rsid w:val="0066212A"/>
    <w:rsid w:val="00662238"/>
    <w:rsid w:val="0066283D"/>
    <w:rsid w:val="0066291D"/>
    <w:rsid w:val="00662C2C"/>
    <w:rsid w:val="006630E4"/>
    <w:rsid w:val="00663326"/>
    <w:rsid w:val="006635DD"/>
    <w:rsid w:val="00663794"/>
    <w:rsid w:val="006637A9"/>
    <w:rsid w:val="006637E0"/>
    <w:rsid w:val="0066395F"/>
    <w:rsid w:val="00663999"/>
    <w:rsid w:val="00663F2A"/>
    <w:rsid w:val="00664074"/>
    <w:rsid w:val="006640CF"/>
    <w:rsid w:val="00664257"/>
    <w:rsid w:val="0066442B"/>
    <w:rsid w:val="00664E66"/>
    <w:rsid w:val="00664E9B"/>
    <w:rsid w:val="00665417"/>
    <w:rsid w:val="006659DF"/>
    <w:rsid w:val="00665A3C"/>
    <w:rsid w:val="00665A43"/>
    <w:rsid w:val="0066608E"/>
    <w:rsid w:val="0066612C"/>
    <w:rsid w:val="0066616F"/>
    <w:rsid w:val="00666814"/>
    <w:rsid w:val="006668A4"/>
    <w:rsid w:val="0066738C"/>
    <w:rsid w:val="006675FB"/>
    <w:rsid w:val="006679F5"/>
    <w:rsid w:val="00667F2F"/>
    <w:rsid w:val="00670395"/>
    <w:rsid w:val="00670DA3"/>
    <w:rsid w:val="00670EE9"/>
    <w:rsid w:val="00670FF0"/>
    <w:rsid w:val="00671357"/>
    <w:rsid w:val="00671421"/>
    <w:rsid w:val="00671529"/>
    <w:rsid w:val="00671549"/>
    <w:rsid w:val="0067169A"/>
    <w:rsid w:val="0067179D"/>
    <w:rsid w:val="00671895"/>
    <w:rsid w:val="006719D3"/>
    <w:rsid w:val="00671CAE"/>
    <w:rsid w:val="00671D60"/>
    <w:rsid w:val="00671F30"/>
    <w:rsid w:val="00671FE4"/>
    <w:rsid w:val="006722D5"/>
    <w:rsid w:val="0067272A"/>
    <w:rsid w:val="00672863"/>
    <w:rsid w:val="006728F2"/>
    <w:rsid w:val="00672AD1"/>
    <w:rsid w:val="00672CD9"/>
    <w:rsid w:val="0067314E"/>
    <w:rsid w:val="0067322B"/>
    <w:rsid w:val="006733FF"/>
    <w:rsid w:val="00673979"/>
    <w:rsid w:val="00673AED"/>
    <w:rsid w:val="00673E89"/>
    <w:rsid w:val="0067417B"/>
    <w:rsid w:val="00674693"/>
    <w:rsid w:val="0067494A"/>
    <w:rsid w:val="00674C72"/>
    <w:rsid w:val="00674EE3"/>
    <w:rsid w:val="00675146"/>
    <w:rsid w:val="00675633"/>
    <w:rsid w:val="00675724"/>
    <w:rsid w:val="00676070"/>
    <w:rsid w:val="006763D6"/>
    <w:rsid w:val="00676648"/>
    <w:rsid w:val="00676C75"/>
    <w:rsid w:val="00676D44"/>
    <w:rsid w:val="00676D69"/>
    <w:rsid w:val="006773D4"/>
    <w:rsid w:val="006775D9"/>
    <w:rsid w:val="0067793E"/>
    <w:rsid w:val="00677AC2"/>
    <w:rsid w:val="00677B0F"/>
    <w:rsid w:val="00677BF5"/>
    <w:rsid w:val="00677F55"/>
    <w:rsid w:val="00677FA7"/>
    <w:rsid w:val="00677FD8"/>
    <w:rsid w:val="00680176"/>
    <w:rsid w:val="006801C4"/>
    <w:rsid w:val="00680280"/>
    <w:rsid w:val="00680668"/>
    <w:rsid w:val="00680827"/>
    <w:rsid w:val="00680863"/>
    <w:rsid w:val="00680987"/>
    <w:rsid w:val="00680CB9"/>
    <w:rsid w:val="00680E35"/>
    <w:rsid w:val="00680E88"/>
    <w:rsid w:val="00680EA1"/>
    <w:rsid w:val="006813B5"/>
    <w:rsid w:val="006814BD"/>
    <w:rsid w:val="00681548"/>
    <w:rsid w:val="00681605"/>
    <w:rsid w:val="0068166C"/>
    <w:rsid w:val="006818E0"/>
    <w:rsid w:val="00681EE3"/>
    <w:rsid w:val="00681FA0"/>
    <w:rsid w:val="0068228C"/>
    <w:rsid w:val="006822C9"/>
    <w:rsid w:val="00682A66"/>
    <w:rsid w:val="00682BE9"/>
    <w:rsid w:val="00682C80"/>
    <w:rsid w:val="00683767"/>
    <w:rsid w:val="00683A46"/>
    <w:rsid w:val="00683D3D"/>
    <w:rsid w:val="00683F2B"/>
    <w:rsid w:val="00683FB6"/>
    <w:rsid w:val="0068406C"/>
    <w:rsid w:val="00684656"/>
    <w:rsid w:val="006848FF"/>
    <w:rsid w:val="00684B59"/>
    <w:rsid w:val="00684C4F"/>
    <w:rsid w:val="00684D76"/>
    <w:rsid w:val="00684D8F"/>
    <w:rsid w:val="006853BE"/>
    <w:rsid w:val="0068546D"/>
    <w:rsid w:val="00685561"/>
    <w:rsid w:val="0068559D"/>
    <w:rsid w:val="00685BBF"/>
    <w:rsid w:val="00685C6D"/>
    <w:rsid w:val="00685CDF"/>
    <w:rsid w:val="00685D96"/>
    <w:rsid w:val="00685F8D"/>
    <w:rsid w:val="006862C6"/>
    <w:rsid w:val="00686685"/>
    <w:rsid w:val="00686B7B"/>
    <w:rsid w:val="00686D89"/>
    <w:rsid w:val="00686DD9"/>
    <w:rsid w:val="00687467"/>
    <w:rsid w:val="00687A24"/>
    <w:rsid w:val="00687ADD"/>
    <w:rsid w:val="00687E45"/>
    <w:rsid w:val="00690240"/>
    <w:rsid w:val="00690681"/>
    <w:rsid w:val="0069142B"/>
    <w:rsid w:val="0069148E"/>
    <w:rsid w:val="0069153D"/>
    <w:rsid w:val="00691648"/>
    <w:rsid w:val="006916F2"/>
    <w:rsid w:val="00691BBB"/>
    <w:rsid w:val="00691D67"/>
    <w:rsid w:val="00691DAE"/>
    <w:rsid w:val="006923B1"/>
    <w:rsid w:val="00692B87"/>
    <w:rsid w:val="00692BFB"/>
    <w:rsid w:val="0069338D"/>
    <w:rsid w:val="0069381B"/>
    <w:rsid w:val="006939FB"/>
    <w:rsid w:val="00693FE3"/>
    <w:rsid w:val="00694013"/>
    <w:rsid w:val="0069401C"/>
    <w:rsid w:val="0069410F"/>
    <w:rsid w:val="006941C4"/>
    <w:rsid w:val="00694418"/>
    <w:rsid w:val="0069460E"/>
    <w:rsid w:val="006949C5"/>
    <w:rsid w:val="00694EDD"/>
    <w:rsid w:val="0069528E"/>
    <w:rsid w:val="00695488"/>
    <w:rsid w:val="006954DC"/>
    <w:rsid w:val="00695826"/>
    <w:rsid w:val="006959BB"/>
    <w:rsid w:val="00695E02"/>
    <w:rsid w:val="00695EE0"/>
    <w:rsid w:val="00695F31"/>
    <w:rsid w:val="00695F6C"/>
    <w:rsid w:val="0069654D"/>
    <w:rsid w:val="0069663A"/>
    <w:rsid w:val="00696650"/>
    <w:rsid w:val="006967F4"/>
    <w:rsid w:val="00696948"/>
    <w:rsid w:val="00696B25"/>
    <w:rsid w:val="0069736B"/>
    <w:rsid w:val="00697585"/>
    <w:rsid w:val="006977BE"/>
    <w:rsid w:val="00697E41"/>
    <w:rsid w:val="006A0014"/>
    <w:rsid w:val="006A01BC"/>
    <w:rsid w:val="006A01E6"/>
    <w:rsid w:val="006A073A"/>
    <w:rsid w:val="006A07EF"/>
    <w:rsid w:val="006A0ADB"/>
    <w:rsid w:val="006A0C94"/>
    <w:rsid w:val="006A0E54"/>
    <w:rsid w:val="006A0EB7"/>
    <w:rsid w:val="006A10AE"/>
    <w:rsid w:val="006A17DD"/>
    <w:rsid w:val="006A1BFE"/>
    <w:rsid w:val="006A1F2A"/>
    <w:rsid w:val="006A1F96"/>
    <w:rsid w:val="006A2072"/>
    <w:rsid w:val="006A230C"/>
    <w:rsid w:val="006A2373"/>
    <w:rsid w:val="006A2427"/>
    <w:rsid w:val="006A278D"/>
    <w:rsid w:val="006A2A94"/>
    <w:rsid w:val="006A2B94"/>
    <w:rsid w:val="006A2E9E"/>
    <w:rsid w:val="006A2F3C"/>
    <w:rsid w:val="006A326C"/>
    <w:rsid w:val="006A32E4"/>
    <w:rsid w:val="006A3501"/>
    <w:rsid w:val="006A35D4"/>
    <w:rsid w:val="006A36D0"/>
    <w:rsid w:val="006A3735"/>
    <w:rsid w:val="006A47C1"/>
    <w:rsid w:val="006A4A52"/>
    <w:rsid w:val="006A53EA"/>
    <w:rsid w:val="006A56DC"/>
    <w:rsid w:val="006A5771"/>
    <w:rsid w:val="006A5A4D"/>
    <w:rsid w:val="006A5C1F"/>
    <w:rsid w:val="006A62EE"/>
    <w:rsid w:val="006A659F"/>
    <w:rsid w:val="006A69F5"/>
    <w:rsid w:val="006A69F8"/>
    <w:rsid w:val="006A6ADB"/>
    <w:rsid w:val="006A6B39"/>
    <w:rsid w:val="006A7275"/>
    <w:rsid w:val="006A72CE"/>
    <w:rsid w:val="006A74F8"/>
    <w:rsid w:val="006A78E6"/>
    <w:rsid w:val="006A7B44"/>
    <w:rsid w:val="006A7F90"/>
    <w:rsid w:val="006B0576"/>
    <w:rsid w:val="006B0B3F"/>
    <w:rsid w:val="006B0F17"/>
    <w:rsid w:val="006B1278"/>
    <w:rsid w:val="006B14AE"/>
    <w:rsid w:val="006B175C"/>
    <w:rsid w:val="006B1B52"/>
    <w:rsid w:val="006B1D1D"/>
    <w:rsid w:val="006B215A"/>
    <w:rsid w:val="006B22EF"/>
    <w:rsid w:val="006B2B2E"/>
    <w:rsid w:val="006B2BE7"/>
    <w:rsid w:val="006B3126"/>
    <w:rsid w:val="006B33E8"/>
    <w:rsid w:val="006B3711"/>
    <w:rsid w:val="006B3898"/>
    <w:rsid w:val="006B3A34"/>
    <w:rsid w:val="006B3BCC"/>
    <w:rsid w:val="006B3E66"/>
    <w:rsid w:val="006B3E8F"/>
    <w:rsid w:val="006B419A"/>
    <w:rsid w:val="006B45E0"/>
    <w:rsid w:val="006B461A"/>
    <w:rsid w:val="006B4758"/>
    <w:rsid w:val="006B4818"/>
    <w:rsid w:val="006B4999"/>
    <w:rsid w:val="006B4BC0"/>
    <w:rsid w:val="006B4F09"/>
    <w:rsid w:val="006B50A1"/>
    <w:rsid w:val="006B552E"/>
    <w:rsid w:val="006B5547"/>
    <w:rsid w:val="006B5634"/>
    <w:rsid w:val="006B58B3"/>
    <w:rsid w:val="006B5970"/>
    <w:rsid w:val="006B5B1C"/>
    <w:rsid w:val="006B62B5"/>
    <w:rsid w:val="006B66E5"/>
    <w:rsid w:val="006B670E"/>
    <w:rsid w:val="006B67D0"/>
    <w:rsid w:val="006B6AFD"/>
    <w:rsid w:val="006B6D08"/>
    <w:rsid w:val="006B73C4"/>
    <w:rsid w:val="006B7E19"/>
    <w:rsid w:val="006C0114"/>
    <w:rsid w:val="006C0772"/>
    <w:rsid w:val="006C095F"/>
    <w:rsid w:val="006C0E2F"/>
    <w:rsid w:val="006C1AE5"/>
    <w:rsid w:val="006C1C6D"/>
    <w:rsid w:val="006C1F3C"/>
    <w:rsid w:val="006C2064"/>
    <w:rsid w:val="006C24F5"/>
    <w:rsid w:val="006C2621"/>
    <w:rsid w:val="006C294F"/>
    <w:rsid w:val="006C2E7F"/>
    <w:rsid w:val="006C2FC1"/>
    <w:rsid w:val="006C2FFD"/>
    <w:rsid w:val="006C35B5"/>
    <w:rsid w:val="006C3A6F"/>
    <w:rsid w:val="006C40AA"/>
    <w:rsid w:val="006C42C1"/>
    <w:rsid w:val="006C43D7"/>
    <w:rsid w:val="006C47AD"/>
    <w:rsid w:val="006C4C9C"/>
    <w:rsid w:val="006C537E"/>
    <w:rsid w:val="006C55EC"/>
    <w:rsid w:val="006C5947"/>
    <w:rsid w:val="006C59F6"/>
    <w:rsid w:val="006C5A52"/>
    <w:rsid w:val="006C5A86"/>
    <w:rsid w:val="006C5BB2"/>
    <w:rsid w:val="006C62E0"/>
    <w:rsid w:val="006C6490"/>
    <w:rsid w:val="006C66C7"/>
    <w:rsid w:val="006C6BA5"/>
    <w:rsid w:val="006C6F54"/>
    <w:rsid w:val="006C6F5E"/>
    <w:rsid w:val="006C7283"/>
    <w:rsid w:val="006C74D3"/>
    <w:rsid w:val="006C76D1"/>
    <w:rsid w:val="006C7C84"/>
    <w:rsid w:val="006D0154"/>
    <w:rsid w:val="006D0189"/>
    <w:rsid w:val="006D02C1"/>
    <w:rsid w:val="006D02FF"/>
    <w:rsid w:val="006D0342"/>
    <w:rsid w:val="006D0726"/>
    <w:rsid w:val="006D07CB"/>
    <w:rsid w:val="006D0993"/>
    <w:rsid w:val="006D0A75"/>
    <w:rsid w:val="006D0B60"/>
    <w:rsid w:val="006D0B75"/>
    <w:rsid w:val="006D0B7E"/>
    <w:rsid w:val="006D0C42"/>
    <w:rsid w:val="006D1042"/>
    <w:rsid w:val="006D1045"/>
    <w:rsid w:val="006D144B"/>
    <w:rsid w:val="006D1937"/>
    <w:rsid w:val="006D1F6B"/>
    <w:rsid w:val="006D239E"/>
    <w:rsid w:val="006D23C9"/>
    <w:rsid w:val="006D2566"/>
    <w:rsid w:val="006D276F"/>
    <w:rsid w:val="006D2928"/>
    <w:rsid w:val="006D294B"/>
    <w:rsid w:val="006D2EBA"/>
    <w:rsid w:val="006D313A"/>
    <w:rsid w:val="006D37E3"/>
    <w:rsid w:val="006D3B74"/>
    <w:rsid w:val="006D43ED"/>
    <w:rsid w:val="006D4C90"/>
    <w:rsid w:val="006D4F1E"/>
    <w:rsid w:val="006D528B"/>
    <w:rsid w:val="006D5463"/>
    <w:rsid w:val="006D59B7"/>
    <w:rsid w:val="006D59CE"/>
    <w:rsid w:val="006D5A36"/>
    <w:rsid w:val="006D5B1D"/>
    <w:rsid w:val="006D5B3D"/>
    <w:rsid w:val="006D5D53"/>
    <w:rsid w:val="006D610C"/>
    <w:rsid w:val="006D61A7"/>
    <w:rsid w:val="006D6503"/>
    <w:rsid w:val="006D695F"/>
    <w:rsid w:val="006D6B24"/>
    <w:rsid w:val="006D7073"/>
    <w:rsid w:val="006D7C5F"/>
    <w:rsid w:val="006D7F84"/>
    <w:rsid w:val="006E010E"/>
    <w:rsid w:val="006E079D"/>
    <w:rsid w:val="006E0D8B"/>
    <w:rsid w:val="006E0EF7"/>
    <w:rsid w:val="006E1057"/>
    <w:rsid w:val="006E105C"/>
    <w:rsid w:val="006E115D"/>
    <w:rsid w:val="006E151E"/>
    <w:rsid w:val="006E1544"/>
    <w:rsid w:val="006E158D"/>
    <w:rsid w:val="006E22D6"/>
    <w:rsid w:val="006E22F3"/>
    <w:rsid w:val="006E23ED"/>
    <w:rsid w:val="006E242B"/>
    <w:rsid w:val="006E24F9"/>
    <w:rsid w:val="006E270E"/>
    <w:rsid w:val="006E2ABF"/>
    <w:rsid w:val="006E2DE8"/>
    <w:rsid w:val="006E2E7F"/>
    <w:rsid w:val="006E2F0B"/>
    <w:rsid w:val="006E2FDA"/>
    <w:rsid w:val="006E30C5"/>
    <w:rsid w:val="006E31D2"/>
    <w:rsid w:val="006E3286"/>
    <w:rsid w:val="006E336F"/>
    <w:rsid w:val="006E33C8"/>
    <w:rsid w:val="006E3479"/>
    <w:rsid w:val="006E34B4"/>
    <w:rsid w:val="006E3528"/>
    <w:rsid w:val="006E359D"/>
    <w:rsid w:val="006E397D"/>
    <w:rsid w:val="006E3CD7"/>
    <w:rsid w:val="006E4528"/>
    <w:rsid w:val="006E48BA"/>
    <w:rsid w:val="006E4F83"/>
    <w:rsid w:val="006E5096"/>
    <w:rsid w:val="006E542C"/>
    <w:rsid w:val="006E55EE"/>
    <w:rsid w:val="006E57A1"/>
    <w:rsid w:val="006E5DC3"/>
    <w:rsid w:val="006E651F"/>
    <w:rsid w:val="006E66D8"/>
    <w:rsid w:val="006E6958"/>
    <w:rsid w:val="006E6E9B"/>
    <w:rsid w:val="006E6F27"/>
    <w:rsid w:val="006E7BD6"/>
    <w:rsid w:val="006E7CD1"/>
    <w:rsid w:val="006E7DCB"/>
    <w:rsid w:val="006F01E5"/>
    <w:rsid w:val="006F04A8"/>
    <w:rsid w:val="006F076D"/>
    <w:rsid w:val="006F0798"/>
    <w:rsid w:val="006F0BCF"/>
    <w:rsid w:val="006F0BE8"/>
    <w:rsid w:val="006F0C0B"/>
    <w:rsid w:val="006F0E57"/>
    <w:rsid w:val="006F0E95"/>
    <w:rsid w:val="006F0FA7"/>
    <w:rsid w:val="006F15B2"/>
    <w:rsid w:val="006F1925"/>
    <w:rsid w:val="006F19B0"/>
    <w:rsid w:val="006F1A44"/>
    <w:rsid w:val="006F1E3C"/>
    <w:rsid w:val="006F234A"/>
    <w:rsid w:val="006F2655"/>
    <w:rsid w:val="006F2E1C"/>
    <w:rsid w:val="006F3031"/>
    <w:rsid w:val="006F31A7"/>
    <w:rsid w:val="006F3596"/>
    <w:rsid w:val="006F369A"/>
    <w:rsid w:val="006F3AAC"/>
    <w:rsid w:val="006F4091"/>
    <w:rsid w:val="006F43E9"/>
    <w:rsid w:val="006F4490"/>
    <w:rsid w:val="006F47D6"/>
    <w:rsid w:val="006F4A4F"/>
    <w:rsid w:val="006F4B66"/>
    <w:rsid w:val="006F4BA6"/>
    <w:rsid w:val="006F4BC7"/>
    <w:rsid w:val="006F4C4B"/>
    <w:rsid w:val="006F4C87"/>
    <w:rsid w:val="006F4D09"/>
    <w:rsid w:val="006F4D6F"/>
    <w:rsid w:val="006F4D9A"/>
    <w:rsid w:val="006F4DF9"/>
    <w:rsid w:val="006F519C"/>
    <w:rsid w:val="006F51C2"/>
    <w:rsid w:val="006F51E2"/>
    <w:rsid w:val="006F52A5"/>
    <w:rsid w:val="006F530E"/>
    <w:rsid w:val="006F537A"/>
    <w:rsid w:val="006F56D5"/>
    <w:rsid w:val="006F5A42"/>
    <w:rsid w:val="006F5ADE"/>
    <w:rsid w:val="006F6269"/>
    <w:rsid w:val="006F6994"/>
    <w:rsid w:val="006F6B5B"/>
    <w:rsid w:val="006F6C45"/>
    <w:rsid w:val="006F7278"/>
    <w:rsid w:val="006F7398"/>
    <w:rsid w:val="006F73B1"/>
    <w:rsid w:val="006F74C5"/>
    <w:rsid w:val="006F75CF"/>
    <w:rsid w:val="006F779A"/>
    <w:rsid w:val="006F7AED"/>
    <w:rsid w:val="006F7D9A"/>
    <w:rsid w:val="006F7E2A"/>
    <w:rsid w:val="006F7E64"/>
    <w:rsid w:val="006F7F29"/>
    <w:rsid w:val="006F7F8B"/>
    <w:rsid w:val="00700662"/>
    <w:rsid w:val="00700976"/>
    <w:rsid w:val="007009D3"/>
    <w:rsid w:val="00700FB1"/>
    <w:rsid w:val="00701122"/>
    <w:rsid w:val="00701308"/>
    <w:rsid w:val="007013F3"/>
    <w:rsid w:val="0070185C"/>
    <w:rsid w:val="00701C4E"/>
    <w:rsid w:val="00701D4F"/>
    <w:rsid w:val="00701D53"/>
    <w:rsid w:val="00701F2D"/>
    <w:rsid w:val="007021AB"/>
    <w:rsid w:val="00702276"/>
    <w:rsid w:val="007023E3"/>
    <w:rsid w:val="00702566"/>
    <w:rsid w:val="00702B64"/>
    <w:rsid w:val="00702CEE"/>
    <w:rsid w:val="00702FE1"/>
    <w:rsid w:val="00703255"/>
    <w:rsid w:val="00703474"/>
    <w:rsid w:val="00703756"/>
    <w:rsid w:val="00703825"/>
    <w:rsid w:val="00703D56"/>
    <w:rsid w:val="00703E86"/>
    <w:rsid w:val="00704034"/>
    <w:rsid w:val="00704B09"/>
    <w:rsid w:val="00704B7E"/>
    <w:rsid w:val="00705449"/>
    <w:rsid w:val="00705DA0"/>
    <w:rsid w:val="00705DE0"/>
    <w:rsid w:val="0070622A"/>
    <w:rsid w:val="00706331"/>
    <w:rsid w:val="00706782"/>
    <w:rsid w:val="007067C5"/>
    <w:rsid w:val="00706806"/>
    <w:rsid w:val="007070A3"/>
    <w:rsid w:val="00707426"/>
    <w:rsid w:val="0070767F"/>
    <w:rsid w:val="007076EF"/>
    <w:rsid w:val="00707B22"/>
    <w:rsid w:val="00707D86"/>
    <w:rsid w:val="0071039C"/>
    <w:rsid w:val="00710924"/>
    <w:rsid w:val="00710926"/>
    <w:rsid w:val="00710AB3"/>
    <w:rsid w:val="00710D2A"/>
    <w:rsid w:val="00710D71"/>
    <w:rsid w:val="007111A0"/>
    <w:rsid w:val="00711211"/>
    <w:rsid w:val="00711299"/>
    <w:rsid w:val="00711806"/>
    <w:rsid w:val="0071199D"/>
    <w:rsid w:val="007119BB"/>
    <w:rsid w:val="007119EE"/>
    <w:rsid w:val="00711D31"/>
    <w:rsid w:val="00711E14"/>
    <w:rsid w:val="00711E2F"/>
    <w:rsid w:val="00712125"/>
    <w:rsid w:val="0071226B"/>
    <w:rsid w:val="00712B2F"/>
    <w:rsid w:val="00712C8B"/>
    <w:rsid w:val="0071303D"/>
    <w:rsid w:val="007132B0"/>
    <w:rsid w:val="007134B3"/>
    <w:rsid w:val="007134EC"/>
    <w:rsid w:val="007135BC"/>
    <w:rsid w:val="00713643"/>
    <w:rsid w:val="007138DA"/>
    <w:rsid w:val="00713971"/>
    <w:rsid w:val="007139D3"/>
    <w:rsid w:val="00713A2F"/>
    <w:rsid w:val="00713D0E"/>
    <w:rsid w:val="00713D3C"/>
    <w:rsid w:val="00713E7F"/>
    <w:rsid w:val="00713EC5"/>
    <w:rsid w:val="00714175"/>
    <w:rsid w:val="0071455B"/>
    <w:rsid w:val="00714844"/>
    <w:rsid w:val="007149DD"/>
    <w:rsid w:val="00714B15"/>
    <w:rsid w:val="00714B21"/>
    <w:rsid w:val="00714B46"/>
    <w:rsid w:val="00714E00"/>
    <w:rsid w:val="007150BB"/>
    <w:rsid w:val="007151A2"/>
    <w:rsid w:val="00715D3F"/>
    <w:rsid w:val="00715D6A"/>
    <w:rsid w:val="0071670B"/>
    <w:rsid w:val="00716961"/>
    <w:rsid w:val="00716A2F"/>
    <w:rsid w:val="00717193"/>
    <w:rsid w:val="00717A49"/>
    <w:rsid w:val="00717E17"/>
    <w:rsid w:val="00717E23"/>
    <w:rsid w:val="007200BC"/>
    <w:rsid w:val="007206BE"/>
    <w:rsid w:val="007206C9"/>
    <w:rsid w:val="00720921"/>
    <w:rsid w:val="00720CCC"/>
    <w:rsid w:val="00720DAF"/>
    <w:rsid w:val="00720EB7"/>
    <w:rsid w:val="00720F55"/>
    <w:rsid w:val="00720F67"/>
    <w:rsid w:val="00720FE6"/>
    <w:rsid w:val="00721D52"/>
    <w:rsid w:val="00721ECD"/>
    <w:rsid w:val="0072200F"/>
    <w:rsid w:val="00722124"/>
    <w:rsid w:val="007221F5"/>
    <w:rsid w:val="007222B3"/>
    <w:rsid w:val="007223D9"/>
    <w:rsid w:val="007225BB"/>
    <w:rsid w:val="007225E3"/>
    <w:rsid w:val="00722CB6"/>
    <w:rsid w:val="00722CBE"/>
    <w:rsid w:val="00722D30"/>
    <w:rsid w:val="007232D2"/>
    <w:rsid w:val="00723B49"/>
    <w:rsid w:val="00723B72"/>
    <w:rsid w:val="00724056"/>
    <w:rsid w:val="00724096"/>
    <w:rsid w:val="007244EE"/>
    <w:rsid w:val="0072473F"/>
    <w:rsid w:val="007248CC"/>
    <w:rsid w:val="00724969"/>
    <w:rsid w:val="00725083"/>
    <w:rsid w:val="007251BC"/>
    <w:rsid w:val="00725415"/>
    <w:rsid w:val="007257A4"/>
    <w:rsid w:val="0072590F"/>
    <w:rsid w:val="007259B6"/>
    <w:rsid w:val="007259E5"/>
    <w:rsid w:val="00725E46"/>
    <w:rsid w:val="007265B2"/>
    <w:rsid w:val="00726611"/>
    <w:rsid w:val="007267F4"/>
    <w:rsid w:val="0072682D"/>
    <w:rsid w:val="007268C8"/>
    <w:rsid w:val="00726A9C"/>
    <w:rsid w:val="00726E0B"/>
    <w:rsid w:val="00726E2D"/>
    <w:rsid w:val="00726E4F"/>
    <w:rsid w:val="00726EDF"/>
    <w:rsid w:val="00727386"/>
    <w:rsid w:val="0072750D"/>
    <w:rsid w:val="00727C3B"/>
    <w:rsid w:val="00727E44"/>
    <w:rsid w:val="00730047"/>
    <w:rsid w:val="00730426"/>
    <w:rsid w:val="007307D4"/>
    <w:rsid w:val="007308FD"/>
    <w:rsid w:val="007309AE"/>
    <w:rsid w:val="00730A59"/>
    <w:rsid w:val="00730B6B"/>
    <w:rsid w:val="00731005"/>
    <w:rsid w:val="00731300"/>
    <w:rsid w:val="007314A1"/>
    <w:rsid w:val="007314CA"/>
    <w:rsid w:val="007315CB"/>
    <w:rsid w:val="007315E1"/>
    <w:rsid w:val="0073163E"/>
    <w:rsid w:val="00731774"/>
    <w:rsid w:val="00731A6F"/>
    <w:rsid w:val="00732114"/>
    <w:rsid w:val="007323E7"/>
    <w:rsid w:val="0073258B"/>
    <w:rsid w:val="00732CFF"/>
    <w:rsid w:val="00732E0F"/>
    <w:rsid w:val="00732F60"/>
    <w:rsid w:val="0073327A"/>
    <w:rsid w:val="00733C5B"/>
    <w:rsid w:val="00733CF9"/>
    <w:rsid w:val="00733FD3"/>
    <w:rsid w:val="0073459D"/>
    <w:rsid w:val="007348F2"/>
    <w:rsid w:val="00734D40"/>
    <w:rsid w:val="00734E2B"/>
    <w:rsid w:val="00735238"/>
    <w:rsid w:val="00735246"/>
    <w:rsid w:val="00735358"/>
    <w:rsid w:val="00735373"/>
    <w:rsid w:val="007357B0"/>
    <w:rsid w:val="00735C5E"/>
    <w:rsid w:val="00735C8D"/>
    <w:rsid w:val="00735E84"/>
    <w:rsid w:val="00735EFE"/>
    <w:rsid w:val="007364F6"/>
    <w:rsid w:val="007367B7"/>
    <w:rsid w:val="00736C34"/>
    <w:rsid w:val="00736E5B"/>
    <w:rsid w:val="00736EF5"/>
    <w:rsid w:val="00737003"/>
    <w:rsid w:val="0073702A"/>
    <w:rsid w:val="0073734A"/>
    <w:rsid w:val="007374F1"/>
    <w:rsid w:val="00737599"/>
    <w:rsid w:val="00737999"/>
    <w:rsid w:val="007379A1"/>
    <w:rsid w:val="00737AED"/>
    <w:rsid w:val="007401DE"/>
    <w:rsid w:val="007402C5"/>
    <w:rsid w:val="007405B0"/>
    <w:rsid w:val="00740738"/>
    <w:rsid w:val="00740857"/>
    <w:rsid w:val="00740B35"/>
    <w:rsid w:val="00740D3B"/>
    <w:rsid w:val="00740EBE"/>
    <w:rsid w:val="00740FFA"/>
    <w:rsid w:val="0074111B"/>
    <w:rsid w:val="00741464"/>
    <w:rsid w:val="0074172A"/>
    <w:rsid w:val="007417FD"/>
    <w:rsid w:val="0074188F"/>
    <w:rsid w:val="007418E9"/>
    <w:rsid w:val="00741963"/>
    <w:rsid w:val="00741B46"/>
    <w:rsid w:val="00741D1C"/>
    <w:rsid w:val="00741D2E"/>
    <w:rsid w:val="00741DD7"/>
    <w:rsid w:val="0074236B"/>
    <w:rsid w:val="00742400"/>
    <w:rsid w:val="007427EC"/>
    <w:rsid w:val="00742E32"/>
    <w:rsid w:val="00742E4A"/>
    <w:rsid w:val="00742F82"/>
    <w:rsid w:val="00743488"/>
    <w:rsid w:val="00743566"/>
    <w:rsid w:val="0074358D"/>
    <w:rsid w:val="007439DD"/>
    <w:rsid w:val="00743AD0"/>
    <w:rsid w:val="00743BB3"/>
    <w:rsid w:val="00743FA1"/>
    <w:rsid w:val="00744017"/>
    <w:rsid w:val="00744197"/>
    <w:rsid w:val="0074440B"/>
    <w:rsid w:val="00744818"/>
    <w:rsid w:val="00744DB9"/>
    <w:rsid w:val="007452C3"/>
    <w:rsid w:val="0074548C"/>
    <w:rsid w:val="007455B7"/>
    <w:rsid w:val="0074560D"/>
    <w:rsid w:val="0074583E"/>
    <w:rsid w:val="00745C85"/>
    <w:rsid w:val="00745ECF"/>
    <w:rsid w:val="007461F9"/>
    <w:rsid w:val="00746220"/>
    <w:rsid w:val="0074626A"/>
    <w:rsid w:val="007464E7"/>
    <w:rsid w:val="00747258"/>
    <w:rsid w:val="007472AD"/>
    <w:rsid w:val="0074735E"/>
    <w:rsid w:val="0074776E"/>
    <w:rsid w:val="00747953"/>
    <w:rsid w:val="00747AE3"/>
    <w:rsid w:val="00747C75"/>
    <w:rsid w:val="00747FD6"/>
    <w:rsid w:val="0075000F"/>
    <w:rsid w:val="007500AF"/>
    <w:rsid w:val="00750110"/>
    <w:rsid w:val="00750221"/>
    <w:rsid w:val="007504F6"/>
    <w:rsid w:val="0075083A"/>
    <w:rsid w:val="00750887"/>
    <w:rsid w:val="007508E6"/>
    <w:rsid w:val="00750AA7"/>
    <w:rsid w:val="00750B55"/>
    <w:rsid w:val="00750CAF"/>
    <w:rsid w:val="00750EB5"/>
    <w:rsid w:val="00751386"/>
    <w:rsid w:val="00751686"/>
    <w:rsid w:val="007518F0"/>
    <w:rsid w:val="007519E3"/>
    <w:rsid w:val="00751F1B"/>
    <w:rsid w:val="00752043"/>
    <w:rsid w:val="0075208C"/>
    <w:rsid w:val="007525B5"/>
    <w:rsid w:val="007526F3"/>
    <w:rsid w:val="0075272E"/>
    <w:rsid w:val="00752AD8"/>
    <w:rsid w:val="00752C0C"/>
    <w:rsid w:val="00752CDD"/>
    <w:rsid w:val="007531C8"/>
    <w:rsid w:val="0075326B"/>
    <w:rsid w:val="0075339D"/>
    <w:rsid w:val="00753962"/>
    <w:rsid w:val="00753AD4"/>
    <w:rsid w:val="0075433C"/>
    <w:rsid w:val="00754439"/>
    <w:rsid w:val="0075464E"/>
    <w:rsid w:val="007549C9"/>
    <w:rsid w:val="00754A9E"/>
    <w:rsid w:val="00754C81"/>
    <w:rsid w:val="00754CDC"/>
    <w:rsid w:val="00754F30"/>
    <w:rsid w:val="007553AF"/>
    <w:rsid w:val="00755507"/>
    <w:rsid w:val="00755798"/>
    <w:rsid w:val="00755A25"/>
    <w:rsid w:val="00755C9B"/>
    <w:rsid w:val="00755D57"/>
    <w:rsid w:val="00755DDA"/>
    <w:rsid w:val="00756459"/>
    <w:rsid w:val="007565C8"/>
    <w:rsid w:val="007568E2"/>
    <w:rsid w:val="00756D00"/>
    <w:rsid w:val="00756F06"/>
    <w:rsid w:val="007571C0"/>
    <w:rsid w:val="00757764"/>
    <w:rsid w:val="00757765"/>
    <w:rsid w:val="00757F15"/>
    <w:rsid w:val="00760447"/>
    <w:rsid w:val="00760658"/>
    <w:rsid w:val="007606F4"/>
    <w:rsid w:val="00760AD7"/>
    <w:rsid w:val="00760B8B"/>
    <w:rsid w:val="00760C27"/>
    <w:rsid w:val="00760E72"/>
    <w:rsid w:val="007610F6"/>
    <w:rsid w:val="007611C9"/>
    <w:rsid w:val="007611D4"/>
    <w:rsid w:val="007617B8"/>
    <w:rsid w:val="00761882"/>
    <w:rsid w:val="00761B22"/>
    <w:rsid w:val="00761FEC"/>
    <w:rsid w:val="00762035"/>
    <w:rsid w:val="00762411"/>
    <w:rsid w:val="00762867"/>
    <w:rsid w:val="007628A0"/>
    <w:rsid w:val="00762A5F"/>
    <w:rsid w:val="00763289"/>
    <w:rsid w:val="0076330E"/>
    <w:rsid w:val="007636EF"/>
    <w:rsid w:val="0076379A"/>
    <w:rsid w:val="007638C7"/>
    <w:rsid w:val="0076394B"/>
    <w:rsid w:val="00763A9B"/>
    <w:rsid w:val="00763ADB"/>
    <w:rsid w:val="00763DC3"/>
    <w:rsid w:val="00764148"/>
    <w:rsid w:val="0076459F"/>
    <w:rsid w:val="00764628"/>
    <w:rsid w:val="00764A61"/>
    <w:rsid w:val="00764A8E"/>
    <w:rsid w:val="007653B6"/>
    <w:rsid w:val="007656BC"/>
    <w:rsid w:val="00765907"/>
    <w:rsid w:val="00765A04"/>
    <w:rsid w:val="00765A1D"/>
    <w:rsid w:val="00765A58"/>
    <w:rsid w:val="00765C11"/>
    <w:rsid w:val="00765DD9"/>
    <w:rsid w:val="00765EB8"/>
    <w:rsid w:val="00766463"/>
    <w:rsid w:val="0076665B"/>
    <w:rsid w:val="0076689C"/>
    <w:rsid w:val="00766927"/>
    <w:rsid w:val="00766AE3"/>
    <w:rsid w:val="00766BEF"/>
    <w:rsid w:val="00766C34"/>
    <w:rsid w:val="00766CE0"/>
    <w:rsid w:val="0076748F"/>
    <w:rsid w:val="00767953"/>
    <w:rsid w:val="00767AD4"/>
    <w:rsid w:val="00767C3E"/>
    <w:rsid w:val="00767DDD"/>
    <w:rsid w:val="007701E8"/>
    <w:rsid w:val="00770368"/>
    <w:rsid w:val="007703A8"/>
    <w:rsid w:val="00770438"/>
    <w:rsid w:val="007706C0"/>
    <w:rsid w:val="00770796"/>
    <w:rsid w:val="007707BC"/>
    <w:rsid w:val="00770A13"/>
    <w:rsid w:val="00770AAB"/>
    <w:rsid w:val="00770B9A"/>
    <w:rsid w:val="00770BC7"/>
    <w:rsid w:val="00770E5E"/>
    <w:rsid w:val="00770EC0"/>
    <w:rsid w:val="00770F10"/>
    <w:rsid w:val="0077121B"/>
    <w:rsid w:val="0077144E"/>
    <w:rsid w:val="00771489"/>
    <w:rsid w:val="00771850"/>
    <w:rsid w:val="0077196D"/>
    <w:rsid w:val="00771E14"/>
    <w:rsid w:val="00771E77"/>
    <w:rsid w:val="00772312"/>
    <w:rsid w:val="00772356"/>
    <w:rsid w:val="00772404"/>
    <w:rsid w:val="007726AC"/>
    <w:rsid w:val="007727EA"/>
    <w:rsid w:val="0077299A"/>
    <w:rsid w:val="007729D0"/>
    <w:rsid w:val="00772D3F"/>
    <w:rsid w:val="00772DCB"/>
    <w:rsid w:val="00773614"/>
    <w:rsid w:val="00773734"/>
    <w:rsid w:val="0077390C"/>
    <w:rsid w:val="00773EA5"/>
    <w:rsid w:val="00773F66"/>
    <w:rsid w:val="00773FC3"/>
    <w:rsid w:val="00773FEB"/>
    <w:rsid w:val="007740A3"/>
    <w:rsid w:val="007746FA"/>
    <w:rsid w:val="00774E08"/>
    <w:rsid w:val="0077501C"/>
    <w:rsid w:val="00775A14"/>
    <w:rsid w:val="00775A1A"/>
    <w:rsid w:val="00775BF8"/>
    <w:rsid w:val="00776243"/>
    <w:rsid w:val="007764C6"/>
    <w:rsid w:val="007765C9"/>
    <w:rsid w:val="00776730"/>
    <w:rsid w:val="00776BD6"/>
    <w:rsid w:val="00776BDC"/>
    <w:rsid w:val="00776D7A"/>
    <w:rsid w:val="00776F54"/>
    <w:rsid w:val="00777550"/>
    <w:rsid w:val="007775C5"/>
    <w:rsid w:val="0077782F"/>
    <w:rsid w:val="00777F85"/>
    <w:rsid w:val="00780024"/>
    <w:rsid w:val="00780279"/>
    <w:rsid w:val="00780348"/>
    <w:rsid w:val="00780356"/>
    <w:rsid w:val="007805EA"/>
    <w:rsid w:val="00780631"/>
    <w:rsid w:val="007806F7"/>
    <w:rsid w:val="0078080E"/>
    <w:rsid w:val="007809E0"/>
    <w:rsid w:val="00780C1F"/>
    <w:rsid w:val="00780C6A"/>
    <w:rsid w:val="0078121F"/>
    <w:rsid w:val="0078161C"/>
    <w:rsid w:val="0078161D"/>
    <w:rsid w:val="007819D8"/>
    <w:rsid w:val="00781A15"/>
    <w:rsid w:val="00781E19"/>
    <w:rsid w:val="00782297"/>
    <w:rsid w:val="00782650"/>
    <w:rsid w:val="0078293E"/>
    <w:rsid w:val="00782AD0"/>
    <w:rsid w:val="00782D52"/>
    <w:rsid w:val="00783A0D"/>
    <w:rsid w:val="00783A44"/>
    <w:rsid w:val="00783B77"/>
    <w:rsid w:val="00783F70"/>
    <w:rsid w:val="00783F71"/>
    <w:rsid w:val="0078432F"/>
    <w:rsid w:val="00784366"/>
    <w:rsid w:val="00784C3F"/>
    <w:rsid w:val="0078514A"/>
    <w:rsid w:val="00785313"/>
    <w:rsid w:val="00785471"/>
    <w:rsid w:val="007856F9"/>
    <w:rsid w:val="00785AEA"/>
    <w:rsid w:val="00785E1E"/>
    <w:rsid w:val="007862EC"/>
    <w:rsid w:val="00786323"/>
    <w:rsid w:val="00786E11"/>
    <w:rsid w:val="00786F30"/>
    <w:rsid w:val="00787023"/>
    <w:rsid w:val="00787083"/>
    <w:rsid w:val="007874F4"/>
    <w:rsid w:val="00787519"/>
    <w:rsid w:val="007875F2"/>
    <w:rsid w:val="0078762A"/>
    <w:rsid w:val="007879C6"/>
    <w:rsid w:val="00787A4D"/>
    <w:rsid w:val="00790529"/>
    <w:rsid w:val="007906D5"/>
    <w:rsid w:val="007908F0"/>
    <w:rsid w:val="0079096A"/>
    <w:rsid w:val="007909D5"/>
    <w:rsid w:val="00790E18"/>
    <w:rsid w:val="0079128A"/>
    <w:rsid w:val="0079134E"/>
    <w:rsid w:val="0079136A"/>
    <w:rsid w:val="007913E3"/>
    <w:rsid w:val="007919C6"/>
    <w:rsid w:val="00791F6E"/>
    <w:rsid w:val="00792047"/>
    <w:rsid w:val="00792484"/>
    <w:rsid w:val="00792911"/>
    <w:rsid w:val="00792922"/>
    <w:rsid w:val="00792B87"/>
    <w:rsid w:val="00792DD6"/>
    <w:rsid w:val="00792DE3"/>
    <w:rsid w:val="00793239"/>
    <w:rsid w:val="00793645"/>
    <w:rsid w:val="00793F4C"/>
    <w:rsid w:val="00793FB8"/>
    <w:rsid w:val="007940CA"/>
    <w:rsid w:val="007943A5"/>
    <w:rsid w:val="007946AD"/>
    <w:rsid w:val="00794A83"/>
    <w:rsid w:val="00794B05"/>
    <w:rsid w:val="00794C75"/>
    <w:rsid w:val="00794DF3"/>
    <w:rsid w:val="00795282"/>
    <w:rsid w:val="00795438"/>
    <w:rsid w:val="007954DD"/>
    <w:rsid w:val="0079572C"/>
    <w:rsid w:val="0079578F"/>
    <w:rsid w:val="00795CB7"/>
    <w:rsid w:val="00795F23"/>
    <w:rsid w:val="00795F38"/>
    <w:rsid w:val="00795FDE"/>
    <w:rsid w:val="0079601F"/>
    <w:rsid w:val="007964C2"/>
    <w:rsid w:val="007966BA"/>
    <w:rsid w:val="0079672A"/>
    <w:rsid w:val="00796844"/>
    <w:rsid w:val="0079725E"/>
    <w:rsid w:val="007973D1"/>
    <w:rsid w:val="00797AF8"/>
    <w:rsid w:val="00797B77"/>
    <w:rsid w:val="00797F4A"/>
    <w:rsid w:val="007A039C"/>
    <w:rsid w:val="007A0512"/>
    <w:rsid w:val="007A067D"/>
    <w:rsid w:val="007A094E"/>
    <w:rsid w:val="007A0992"/>
    <w:rsid w:val="007A09E5"/>
    <w:rsid w:val="007A0A6E"/>
    <w:rsid w:val="007A0E38"/>
    <w:rsid w:val="007A0F04"/>
    <w:rsid w:val="007A1588"/>
    <w:rsid w:val="007A1625"/>
    <w:rsid w:val="007A1A98"/>
    <w:rsid w:val="007A1D3A"/>
    <w:rsid w:val="007A1E3C"/>
    <w:rsid w:val="007A2307"/>
    <w:rsid w:val="007A23AC"/>
    <w:rsid w:val="007A2422"/>
    <w:rsid w:val="007A24CF"/>
    <w:rsid w:val="007A2553"/>
    <w:rsid w:val="007A278D"/>
    <w:rsid w:val="007A2896"/>
    <w:rsid w:val="007A32C3"/>
    <w:rsid w:val="007A32E0"/>
    <w:rsid w:val="007A37B6"/>
    <w:rsid w:val="007A3C5D"/>
    <w:rsid w:val="007A3EB9"/>
    <w:rsid w:val="007A3FAE"/>
    <w:rsid w:val="007A53A8"/>
    <w:rsid w:val="007A5468"/>
    <w:rsid w:val="007A5528"/>
    <w:rsid w:val="007A56D3"/>
    <w:rsid w:val="007A5883"/>
    <w:rsid w:val="007A5FB4"/>
    <w:rsid w:val="007A6299"/>
    <w:rsid w:val="007A6819"/>
    <w:rsid w:val="007A6867"/>
    <w:rsid w:val="007A68F1"/>
    <w:rsid w:val="007A6948"/>
    <w:rsid w:val="007A6983"/>
    <w:rsid w:val="007A6B5C"/>
    <w:rsid w:val="007A6BB6"/>
    <w:rsid w:val="007A701F"/>
    <w:rsid w:val="007A70A4"/>
    <w:rsid w:val="007A71DE"/>
    <w:rsid w:val="007A7370"/>
    <w:rsid w:val="007A75F8"/>
    <w:rsid w:val="007A7603"/>
    <w:rsid w:val="007A77ED"/>
    <w:rsid w:val="007A789A"/>
    <w:rsid w:val="007A7C4E"/>
    <w:rsid w:val="007A7D20"/>
    <w:rsid w:val="007A7D32"/>
    <w:rsid w:val="007B0555"/>
    <w:rsid w:val="007B0729"/>
    <w:rsid w:val="007B0CAB"/>
    <w:rsid w:val="007B0F84"/>
    <w:rsid w:val="007B11AA"/>
    <w:rsid w:val="007B132F"/>
    <w:rsid w:val="007B171A"/>
    <w:rsid w:val="007B1754"/>
    <w:rsid w:val="007B1A4F"/>
    <w:rsid w:val="007B1A94"/>
    <w:rsid w:val="007B1B37"/>
    <w:rsid w:val="007B1D33"/>
    <w:rsid w:val="007B1E03"/>
    <w:rsid w:val="007B1E0A"/>
    <w:rsid w:val="007B2269"/>
    <w:rsid w:val="007B2629"/>
    <w:rsid w:val="007B266F"/>
    <w:rsid w:val="007B26EC"/>
    <w:rsid w:val="007B27F4"/>
    <w:rsid w:val="007B2CD3"/>
    <w:rsid w:val="007B326E"/>
    <w:rsid w:val="007B3322"/>
    <w:rsid w:val="007B34C8"/>
    <w:rsid w:val="007B3747"/>
    <w:rsid w:val="007B3748"/>
    <w:rsid w:val="007B3857"/>
    <w:rsid w:val="007B38AC"/>
    <w:rsid w:val="007B40DE"/>
    <w:rsid w:val="007B4339"/>
    <w:rsid w:val="007B4532"/>
    <w:rsid w:val="007B47A5"/>
    <w:rsid w:val="007B4960"/>
    <w:rsid w:val="007B4AF4"/>
    <w:rsid w:val="007B4BEF"/>
    <w:rsid w:val="007B4ED9"/>
    <w:rsid w:val="007B5784"/>
    <w:rsid w:val="007B5A4E"/>
    <w:rsid w:val="007B5BAD"/>
    <w:rsid w:val="007B5C21"/>
    <w:rsid w:val="007B5E37"/>
    <w:rsid w:val="007B5E60"/>
    <w:rsid w:val="007B6350"/>
    <w:rsid w:val="007B63DD"/>
    <w:rsid w:val="007B6469"/>
    <w:rsid w:val="007B71E5"/>
    <w:rsid w:val="007B721C"/>
    <w:rsid w:val="007B7809"/>
    <w:rsid w:val="007B7CE5"/>
    <w:rsid w:val="007B7D6C"/>
    <w:rsid w:val="007B7FEC"/>
    <w:rsid w:val="007C01DE"/>
    <w:rsid w:val="007C0424"/>
    <w:rsid w:val="007C095B"/>
    <w:rsid w:val="007C09CE"/>
    <w:rsid w:val="007C09E8"/>
    <w:rsid w:val="007C0CA6"/>
    <w:rsid w:val="007C0CC6"/>
    <w:rsid w:val="007C0F3B"/>
    <w:rsid w:val="007C1030"/>
    <w:rsid w:val="007C10CD"/>
    <w:rsid w:val="007C1276"/>
    <w:rsid w:val="007C12A0"/>
    <w:rsid w:val="007C1408"/>
    <w:rsid w:val="007C15CE"/>
    <w:rsid w:val="007C1BC1"/>
    <w:rsid w:val="007C1D13"/>
    <w:rsid w:val="007C1EDF"/>
    <w:rsid w:val="007C1FC7"/>
    <w:rsid w:val="007C21F6"/>
    <w:rsid w:val="007C2346"/>
    <w:rsid w:val="007C24A8"/>
    <w:rsid w:val="007C260A"/>
    <w:rsid w:val="007C2A2A"/>
    <w:rsid w:val="007C2E7A"/>
    <w:rsid w:val="007C32F2"/>
    <w:rsid w:val="007C33DF"/>
    <w:rsid w:val="007C3577"/>
    <w:rsid w:val="007C3B41"/>
    <w:rsid w:val="007C3C0C"/>
    <w:rsid w:val="007C3F05"/>
    <w:rsid w:val="007C42FC"/>
    <w:rsid w:val="007C44B3"/>
    <w:rsid w:val="007C44BE"/>
    <w:rsid w:val="007C46BB"/>
    <w:rsid w:val="007C46F4"/>
    <w:rsid w:val="007C4709"/>
    <w:rsid w:val="007C4A69"/>
    <w:rsid w:val="007C55AB"/>
    <w:rsid w:val="007C5760"/>
    <w:rsid w:val="007C5A2C"/>
    <w:rsid w:val="007C5A59"/>
    <w:rsid w:val="007C5C14"/>
    <w:rsid w:val="007C612E"/>
    <w:rsid w:val="007C61D6"/>
    <w:rsid w:val="007C6761"/>
    <w:rsid w:val="007C6986"/>
    <w:rsid w:val="007C72DE"/>
    <w:rsid w:val="007C73AD"/>
    <w:rsid w:val="007C764F"/>
    <w:rsid w:val="007C7A66"/>
    <w:rsid w:val="007D0041"/>
    <w:rsid w:val="007D0582"/>
    <w:rsid w:val="007D05B5"/>
    <w:rsid w:val="007D0CB3"/>
    <w:rsid w:val="007D0E83"/>
    <w:rsid w:val="007D1210"/>
    <w:rsid w:val="007D1702"/>
    <w:rsid w:val="007D17B7"/>
    <w:rsid w:val="007D1A34"/>
    <w:rsid w:val="007D1F99"/>
    <w:rsid w:val="007D2028"/>
    <w:rsid w:val="007D2075"/>
    <w:rsid w:val="007D2086"/>
    <w:rsid w:val="007D20A0"/>
    <w:rsid w:val="007D24B8"/>
    <w:rsid w:val="007D2734"/>
    <w:rsid w:val="007D2750"/>
    <w:rsid w:val="007D2B00"/>
    <w:rsid w:val="007D2B5D"/>
    <w:rsid w:val="007D2EB3"/>
    <w:rsid w:val="007D2F03"/>
    <w:rsid w:val="007D3071"/>
    <w:rsid w:val="007D30E9"/>
    <w:rsid w:val="007D33A5"/>
    <w:rsid w:val="007D3595"/>
    <w:rsid w:val="007D359B"/>
    <w:rsid w:val="007D36C2"/>
    <w:rsid w:val="007D390C"/>
    <w:rsid w:val="007D3A0E"/>
    <w:rsid w:val="007D3DD6"/>
    <w:rsid w:val="007D41CF"/>
    <w:rsid w:val="007D425F"/>
    <w:rsid w:val="007D44E3"/>
    <w:rsid w:val="007D4522"/>
    <w:rsid w:val="007D452E"/>
    <w:rsid w:val="007D455A"/>
    <w:rsid w:val="007D478F"/>
    <w:rsid w:val="007D4900"/>
    <w:rsid w:val="007D5077"/>
    <w:rsid w:val="007D5140"/>
    <w:rsid w:val="007D5AE3"/>
    <w:rsid w:val="007D5D62"/>
    <w:rsid w:val="007D607B"/>
    <w:rsid w:val="007D631E"/>
    <w:rsid w:val="007D641B"/>
    <w:rsid w:val="007D6473"/>
    <w:rsid w:val="007D6522"/>
    <w:rsid w:val="007D65E9"/>
    <w:rsid w:val="007D6706"/>
    <w:rsid w:val="007D6A81"/>
    <w:rsid w:val="007D724E"/>
    <w:rsid w:val="007D75DD"/>
    <w:rsid w:val="007D75FA"/>
    <w:rsid w:val="007D7786"/>
    <w:rsid w:val="007D7960"/>
    <w:rsid w:val="007D7C9E"/>
    <w:rsid w:val="007D7D13"/>
    <w:rsid w:val="007E0101"/>
    <w:rsid w:val="007E0325"/>
    <w:rsid w:val="007E0B83"/>
    <w:rsid w:val="007E0B9A"/>
    <w:rsid w:val="007E0C41"/>
    <w:rsid w:val="007E0D01"/>
    <w:rsid w:val="007E0DF4"/>
    <w:rsid w:val="007E0F63"/>
    <w:rsid w:val="007E1429"/>
    <w:rsid w:val="007E149E"/>
    <w:rsid w:val="007E1599"/>
    <w:rsid w:val="007E1899"/>
    <w:rsid w:val="007E1995"/>
    <w:rsid w:val="007E1A4F"/>
    <w:rsid w:val="007E1A97"/>
    <w:rsid w:val="007E1B1D"/>
    <w:rsid w:val="007E1C98"/>
    <w:rsid w:val="007E1E14"/>
    <w:rsid w:val="007E1FEC"/>
    <w:rsid w:val="007E24D7"/>
    <w:rsid w:val="007E264B"/>
    <w:rsid w:val="007E29B9"/>
    <w:rsid w:val="007E318B"/>
    <w:rsid w:val="007E3291"/>
    <w:rsid w:val="007E3EA3"/>
    <w:rsid w:val="007E40CA"/>
    <w:rsid w:val="007E4637"/>
    <w:rsid w:val="007E4B53"/>
    <w:rsid w:val="007E4EE8"/>
    <w:rsid w:val="007E5352"/>
    <w:rsid w:val="007E54ED"/>
    <w:rsid w:val="007E5A5F"/>
    <w:rsid w:val="007E5D15"/>
    <w:rsid w:val="007E691D"/>
    <w:rsid w:val="007E6E53"/>
    <w:rsid w:val="007E70A6"/>
    <w:rsid w:val="007E70AF"/>
    <w:rsid w:val="007E7184"/>
    <w:rsid w:val="007E7198"/>
    <w:rsid w:val="007E743B"/>
    <w:rsid w:val="007E761C"/>
    <w:rsid w:val="007E76F9"/>
    <w:rsid w:val="007E775C"/>
    <w:rsid w:val="007E77B0"/>
    <w:rsid w:val="007E7A1A"/>
    <w:rsid w:val="007E7BD4"/>
    <w:rsid w:val="007F01B3"/>
    <w:rsid w:val="007F03A6"/>
    <w:rsid w:val="007F0449"/>
    <w:rsid w:val="007F066F"/>
    <w:rsid w:val="007F0902"/>
    <w:rsid w:val="007F0C9C"/>
    <w:rsid w:val="007F113A"/>
    <w:rsid w:val="007F1232"/>
    <w:rsid w:val="007F144F"/>
    <w:rsid w:val="007F1A0A"/>
    <w:rsid w:val="007F1BA2"/>
    <w:rsid w:val="007F1E80"/>
    <w:rsid w:val="007F1FB6"/>
    <w:rsid w:val="007F2B3E"/>
    <w:rsid w:val="007F3307"/>
    <w:rsid w:val="007F37C3"/>
    <w:rsid w:val="007F3829"/>
    <w:rsid w:val="007F3B7A"/>
    <w:rsid w:val="007F4077"/>
    <w:rsid w:val="007F45B2"/>
    <w:rsid w:val="007F4B42"/>
    <w:rsid w:val="007F4C1C"/>
    <w:rsid w:val="007F4E74"/>
    <w:rsid w:val="007F4F5F"/>
    <w:rsid w:val="007F54F4"/>
    <w:rsid w:val="007F5761"/>
    <w:rsid w:val="007F577C"/>
    <w:rsid w:val="007F5846"/>
    <w:rsid w:val="007F5B4C"/>
    <w:rsid w:val="007F5C7A"/>
    <w:rsid w:val="007F5E8B"/>
    <w:rsid w:val="007F67A8"/>
    <w:rsid w:val="007F6C6B"/>
    <w:rsid w:val="007F6CD2"/>
    <w:rsid w:val="007F6CDE"/>
    <w:rsid w:val="007F6D8D"/>
    <w:rsid w:val="007F6E20"/>
    <w:rsid w:val="007F709D"/>
    <w:rsid w:val="007F7385"/>
    <w:rsid w:val="007F7451"/>
    <w:rsid w:val="007F7531"/>
    <w:rsid w:val="007F76E1"/>
    <w:rsid w:val="007F7935"/>
    <w:rsid w:val="007F79B2"/>
    <w:rsid w:val="007F7AC7"/>
    <w:rsid w:val="008000FC"/>
    <w:rsid w:val="00800217"/>
    <w:rsid w:val="00800231"/>
    <w:rsid w:val="00800374"/>
    <w:rsid w:val="008004CC"/>
    <w:rsid w:val="008007C8"/>
    <w:rsid w:val="00800A42"/>
    <w:rsid w:val="00800D56"/>
    <w:rsid w:val="00800E5A"/>
    <w:rsid w:val="00801BCC"/>
    <w:rsid w:val="00801C97"/>
    <w:rsid w:val="00801F6D"/>
    <w:rsid w:val="00802144"/>
    <w:rsid w:val="0080297A"/>
    <w:rsid w:val="00802CB9"/>
    <w:rsid w:val="008033B3"/>
    <w:rsid w:val="0080399B"/>
    <w:rsid w:val="00803C36"/>
    <w:rsid w:val="00803F69"/>
    <w:rsid w:val="008043CD"/>
    <w:rsid w:val="00804B17"/>
    <w:rsid w:val="00804BC2"/>
    <w:rsid w:val="00804C73"/>
    <w:rsid w:val="008053F4"/>
    <w:rsid w:val="008055A2"/>
    <w:rsid w:val="0080566A"/>
    <w:rsid w:val="008057B2"/>
    <w:rsid w:val="00805B79"/>
    <w:rsid w:val="00805BAB"/>
    <w:rsid w:val="00806306"/>
    <w:rsid w:val="008064A2"/>
    <w:rsid w:val="008064B2"/>
    <w:rsid w:val="00806523"/>
    <w:rsid w:val="008065B1"/>
    <w:rsid w:val="008067B1"/>
    <w:rsid w:val="00806B74"/>
    <w:rsid w:val="00806B96"/>
    <w:rsid w:val="00806C0F"/>
    <w:rsid w:val="00806C30"/>
    <w:rsid w:val="00806C9E"/>
    <w:rsid w:val="00806D49"/>
    <w:rsid w:val="008072D2"/>
    <w:rsid w:val="008075FA"/>
    <w:rsid w:val="008078C3"/>
    <w:rsid w:val="008079A4"/>
    <w:rsid w:val="00807A47"/>
    <w:rsid w:val="00807C13"/>
    <w:rsid w:val="00810117"/>
    <w:rsid w:val="00810718"/>
    <w:rsid w:val="008109B6"/>
    <w:rsid w:val="0081116F"/>
    <w:rsid w:val="0081124C"/>
    <w:rsid w:val="008112A8"/>
    <w:rsid w:val="00811529"/>
    <w:rsid w:val="0081167A"/>
    <w:rsid w:val="00811B2B"/>
    <w:rsid w:val="00811CD1"/>
    <w:rsid w:val="00811CF5"/>
    <w:rsid w:val="008120BC"/>
    <w:rsid w:val="008120D7"/>
    <w:rsid w:val="008121BB"/>
    <w:rsid w:val="0081232A"/>
    <w:rsid w:val="00812671"/>
    <w:rsid w:val="008127A5"/>
    <w:rsid w:val="00812852"/>
    <w:rsid w:val="00812A24"/>
    <w:rsid w:val="00812A26"/>
    <w:rsid w:val="00812D9E"/>
    <w:rsid w:val="00813360"/>
    <w:rsid w:val="00813689"/>
    <w:rsid w:val="008137CA"/>
    <w:rsid w:val="0081395E"/>
    <w:rsid w:val="00813E66"/>
    <w:rsid w:val="00813F2C"/>
    <w:rsid w:val="00813FE5"/>
    <w:rsid w:val="00813FEF"/>
    <w:rsid w:val="00813FFE"/>
    <w:rsid w:val="00814015"/>
    <w:rsid w:val="00814112"/>
    <w:rsid w:val="0081425B"/>
    <w:rsid w:val="0081451F"/>
    <w:rsid w:val="00814527"/>
    <w:rsid w:val="008148C8"/>
    <w:rsid w:val="00814948"/>
    <w:rsid w:val="00814AD8"/>
    <w:rsid w:val="00814BAA"/>
    <w:rsid w:val="00814EE1"/>
    <w:rsid w:val="00814FE5"/>
    <w:rsid w:val="0081521F"/>
    <w:rsid w:val="00815343"/>
    <w:rsid w:val="00815473"/>
    <w:rsid w:val="00815A28"/>
    <w:rsid w:val="00815AD9"/>
    <w:rsid w:val="0081649C"/>
    <w:rsid w:val="0081682B"/>
    <w:rsid w:val="00816AC0"/>
    <w:rsid w:val="00816B80"/>
    <w:rsid w:val="00816B9E"/>
    <w:rsid w:val="00816CC8"/>
    <w:rsid w:val="008175F9"/>
    <w:rsid w:val="0081773C"/>
    <w:rsid w:val="0082018F"/>
    <w:rsid w:val="00820CB9"/>
    <w:rsid w:val="00820EBC"/>
    <w:rsid w:val="008219DD"/>
    <w:rsid w:val="00821E5A"/>
    <w:rsid w:val="00821F5B"/>
    <w:rsid w:val="008220FC"/>
    <w:rsid w:val="0082238F"/>
    <w:rsid w:val="0082280D"/>
    <w:rsid w:val="00822832"/>
    <w:rsid w:val="008228DD"/>
    <w:rsid w:val="00822A67"/>
    <w:rsid w:val="00823305"/>
    <w:rsid w:val="0082377A"/>
    <w:rsid w:val="00823825"/>
    <w:rsid w:val="0082385B"/>
    <w:rsid w:val="00823B1B"/>
    <w:rsid w:val="00823B53"/>
    <w:rsid w:val="00823C5F"/>
    <w:rsid w:val="00823E98"/>
    <w:rsid w:val="00823F19"/>
    <w:rsid w:val="00824012"/>
    <w:rsid w:val="008241AD"/>
    <w:rsid w:val="0082438F"/>
    <w:rsid w:val="00824464"/>
    <w:rsid w:val="00824614"/>
    <w:rsid w:val="00824AE8"/>
    <w:rsid w:val="00824F47"/>
    <w:rsid w:val="0082505A"/>
    <w:rsid w:val="00825725"/>
    <w:rsid w:val="00825B59"/>
    <w:rsid w:val="00825CAE"/>
    <w:rsid w:val="00825DBB"/>
    <w:rsid w:val="00825DD2"/>
    <w:rsid w:val="008260FC"/>
    <w:rsid w:val="008261D4"/>
    <w:rsid w:val="008265C6"/>
    <w:rsid w:val="00826600"/>
    <w:rsid w:val="00826A78"/>
    <w:rsid w:val="00826B7E"/>
    <w:rsid w:val="00826E1B"/>
    <w:rsid w:val="00826F84"/>
    <w:rsid w:val="008272A9"/>
    <w:rsid w:val="0082748C"/>
    <w:rsid w:val="00827929"/>
    <w:rsid w:val="00827A19"/>
    <w:rsid w:val="00827FA2"/>
    <w:rsid w:val="00830E39"/>
    <w:rsid w:val="0083116D"/>
    <w:rsid w:val="0083140F"/>
    <w:rsid w:val="0083157F"/>
    <w:rsid w:val="00831B74"/>
    <w:rsid w:val="00831C50"/>
    <w:rsid w:val="008324F4"/>
    <w:rsid w:val="00832C77"/>
    <w:rsid w:val="00832C97"/>
    <w:rsid w:val="00832E46"/>
    <w:rsid w:val="00832FB0"/>
    <w:rsid w:val="008330FF"/>
    <w:rsid w:val="008332BA"/>
    <w:rsid w:val="008332C3"/>
    <w:rsid w:val="00833321"/>
    <w:rsid w:val="00833495"/>
    <w:rsid w:val="0083405F"/>
    <w:rsid w:val="00834077"/>
    <w:rsid w:val="00834141"/>
    <w:rsid w:val="00834303"/>
    <w:rsid w:val="00834603"/>
    <w:rsid w:val="0083477D"/>
    <w:rsid w:val="00834A86"/>
    <w:rsid w:val="00834D18"/>
    <w:rsid w:val="00834D95"/>
    <w:rsid w:val="0083511F"/>
    <w:rsid w:val="00835469"/>
    <w:rsid w:val="008358B9"/>
    <w:rsid w:val="00835C09"/>
    <w:rsid w:val="0083634E"/>
    <w:rsid w:val="0083644F"/>
    <w:rsid w:val="00836920"/>
    <w:rsid w:val="008369DA"/>
    <w:rsid w:val="00836AC2"/>
    <w:rsid w:val="00836AD8"/>
    <w:rsid w:val="008375DD"/>
    <w:rsid w:val="00837714"/>
    <w:rsid w:val="00837859"/>
    <w:rsid w:val="00837DF2"/>
    <w:rsid w:val="00837E13"/>
    <w:rsid w:val="00840269"/>
    <w:rsid w:val="008405CD"/>
    <w:rsid w:val="00840CC6"/>
    <w:rsid w:val="00840D7A"/>
    <w:rsid w:val="00841122"/>
    <w:rsid w:val="008412F5"/>
    <w:rsid w:val="008415A5"/>
    <w:rsid w:val="00841617"/>
    <w:rsid w:val="00841799"/>
    <w:rsid w:val="00841DB4"/>
    <w:rsid w:val="00841DDB"/>
    <w:rsid w:val="00841FC1"/>
    <w:rsid w:val="00842052"/>
    <w:rsid w:val="00842814"/>
    <w:rsid w:val="00842CE7"/>
    <w:rsid w:val="00843012"/>
    <w:rsid w:val="0084319F"/>
    <w:rsid w:val="008432B0"/>
    <w:rsid w:val="008435B2"/>
    <w:rsid w:val="00843763"/>
    <w:rsid w:val="00843B5D"/>
    <w:rsid w:val="008442AD"/>
    <w:rsid w:val="0084464C"/>
    <w:rsid w:val="00844963"/>
    <w:rsid w:val="00844ABC"/>
    <w:rsid w:val="00844B46"/>
    <w:rsid w:val="00844DC8"/>
    <w:rsid w:val="00844ECA"/>
    <w:rsid w:val="008459A8"/>
    <w:rsid w:val="00845A12"/>
    <w:rsid w:val="00845B17"/>
    <w:rsid w:val="00845EC6"/>
    <w:rsid w:val="0084608D"/>
    <w:rsid w:val="0084630A"/>
    <w:rsid w:val="008463F7"/>
    <w:rsid w:val="008465CC"/>
    <w:rsid w:val="00846645"/>
    <w:rsid w:val="00846804"/>
    <w:rsid w:val="00846C80"/>
    <w:rsid w:val="00846DCD"/>
    <w:rsid w:val="00846F3B"/>
    <w:rsid w:val="00847353"/>
    <w:rsid w:val="0084748F"/>
    <w:rsid w:val="00847589"/>
    <w:rsid w:val="00847612"/>
    <w:rsid w:val="008477C4"/>
    <w:rsid w:val="00847ABB"/>
    <w:rsid w:val="0085004A"/>
    <w:rsid w:val="008501B1"/>
    <w:rsid w:val="00850338"/>
    <w:rsid w:val="00850AB2"/>
    <w:rsid w:val="00850EEC"/>
    <w:rsid w:val="00850F5F"/>
    <w:rsid w:val="008513EF"/>
    <w:rsid w:val="008518EA"/>
    <w:rsid w:val="00851DEA"/>
    <w:rsid w:val="00851FF2"/>
    <w:rsid w:val="0085202F"/>
    <w:rsid w:val="00852275"/>
    <w:rsid w:val="00852689"/>
    <w:rsid w:val="00852788"/>
    <w:rsid w:val="00852AAB"/>
    <w:rsid w:val="00852E22"/>
    <w:rsid w:val="00852FED"/>
    <w:rsid w:val="008530E3"/>
    <w:rsid w:val="00853203"/>
    <w:rsid w:val="0085323E"/>
    <w:rsid w:val="008534CB"/>
    <w:rsid w:val="0085355F"/>
    <w:rsid w:val="008539BD"/>
    <w:rsid w:val="00853B66"/>
    <w:rsid w:val="00853E44"/>
    <w:rsid w:val="00853F9D"/>
    <w:rsid w:val="008540D0"/>
    <w:rsid w:val="008546D7"/>
    <w:rsid w:val="0085491A"/>
    <w:rsid w:val="00854A28"/>
    <w:rsid w:val="00854B44"/>
    <w:rsid w:val="00854C32"/>
    <w:rsid w:val="00854EB1"/>
    <w:rsid w:val="0085540F"/>
    <w:rsid w:val="0085565E"/>
    <w:rsid w:val="00855B23"/>
    <w:rsid w:val="00855D51"/>
    <w:rsid w:val="00855F92"/>
    <w:rsid w:val="008561DD"/>
    <w:rsid w:val="00856264"/>
    <w:rsid w:val="00856A0F"/>
    <w:rsid w:val="00856A53"/>
    <w:rsid w:val="00856C76"/>
    <w:rsid w:val="00856D87"/>
    <w:rsid w:val="00856F07"/>
    <w:rsid w:val="008572B9"/>
    <w:rsid w:val="00857621"/>
    <w:rsid w:val="0085769A"/>
    <w:rsid w:val="00857A63"/>
    <w:rsid w:val="00857ACD"/>
    <w:rsid w:val="00857BB8"/>
    <w:rsid w:val="00857D1C"/>
    <w:rsid w:val="00857E50"/>
    <w:rsid w:val="00860289"/>
    <w:rsid w:val="0086058A"/>
    <w:rsid w:val="008606D1"/>
    <w:rsid w:val="00860D39"/>
    <w:rsid w:val="00860DA7"/>
    <w:rsid w:val="00861201"/>
    <w:rsid w:val="00861343"/>
    <w:rsid w:val="0086148C"/>
    <w:rsid w:val="00861518"/>
    <w:rsid w:val="0086190C"/>
    <w:rsid w:val="00861C32"/>
    <w:rsid w:val="00861C36"/>
    <w:rsid w:val="00861D01"/>
    <w:rsid w:val="008622A0"/>
    <w:rsid w:val="00862976"/>
    <w:rsid w:val="00862BFE"/>
    <w:rsid w:val="00863051"/>
    <w:rsid w:val="00863317"/>
    <w:rsid w:val="0086348C"/>
    <w:rsid w:val="0086374D"/>
    <w:rsid w:val="008638BD"/>
    <w:rsid w:val="00863C32"/>
    <w:rsid w:val="00863D6D"/>
    <w:rsid w:val="008641E6"/>
    <w:rsid w:val="0086427C"/>
    <w:rsid w:val="00864715"/>
    <w:rsid w:val="008649B3"/>
    <w:rsid w:val="00864D83"/>
    <w:rsid w:val="00864E63"/>
    <w:rsid w:val="0086500B"/>
    <w:rsid w:val="0086534A"/>
    <w:rsid w:val="0086586A"/>
    <w:rsid w:val="00865980"/>
    <w:rsid w:val="00865B60"/>
    <w:rsid w:val="00865CCA"/>
    <w:rsid w:val="00865DE9"/>
    <w:rsid w:val="00866006"/>
    <w:rsid w:val="00866030"/>
    <w:rsid w:val="0086623E"/>
    <w:rsid w:val="00866332"/>
    <w:rsid w:val="00866448"/>
    <w:rsid w:val="00866713"/>
    <w:rsid w:val="00866D91"/>
    <w:rsid w:val="00866F10"/>
    <w:rsid w:val="00866FD2"/>
    <w:rsid w:val="00867356"/>
    <w:rsid w:val="008676D2"/>
    <w:rsid w:val="0086778A"/>
    <w:rsid w:val="008678EA"/>
    <w:rsid w:val="00867C70"/>
    <w:rsid w:val="00867DC4"/>
    <w:rsid w:val="00867F85"/>
    <w:rsid w:val="00870324"/>
    <w:rsid w:val="008710AE"/>
    <w:rsid w:val="008711E6"/>
    <w:rsid w:val="008712DA"/>
    <w:rsid w:val="00871643"/>
    <w:rsid w:val="0087182A"/>
    <w:rsid w:val="00871D49"/>
    <w:rsid w:val="00872090"/>
    <w:rsid w:val="00872239"/>
    <w:rsid w:val="008723DD"/>
    <w:rsid w:val="008724C4"/>
    <w:rsid w:val="00872512"/>
    <w:rsid w:val="008726AD"/>
    <w:rsid w:val="0087277B"/>
    <w:rsid w:val="00872799"/>
    <w:rsid w:val="00872820"/>
    <w:rsid w:val="00872A09"/>
    <w:rsid w:val="00872BBC"/>
    <w:rsid w:val="00872D2E"/>
    <w:rsid w:val="0087318F"/>
    <w:rsid w:val="0087338D"/>
    <w:rsid w:val="008733B1"/>
    <w:rsid w:val="0087358E"/>
    <w:rsid w:val="008736C7"/>
    <w:rsid w:val="008736EA"/>
    <w:rsid w:val="00873B93"/>
    <w:rsid w:val="00874023"/>
    <w:rsid w:val="0087438F"/>
    <w:rsid w:val="0087497D"/>
    <w:rsid w:val="00874BF5"/>
    <w:rsid w:val="00875081"/>
    <w:rsid w:val="00875396"/>
    <w:rsid w:val="00875575"/>
    <w:rsid w:val="00875732"/>
    <w:rsid w:val="0087597E"/>
    <w:rsid w:val="00875CC1"/>
    <w:rsid w:val="00875EF8"/>
    <w:rsid w:val="0087625F"/>
    <w:rsid w:val="008762AF"/>
    <w:rsid w:val="008762C3"/>
    <w:rsid w:val="008765DB"/>
    <w:rsid w:val="00876605"/>
    <w:rsid w:val="0087676B"/>
    <w:rsid w:val="00876DA8"/>
    <w:rsid w:val="00876FB9"/>
    <w:rsid w:val="008775F2"/>
    <w:rsid w:val="00880275"/>
    <w:rsid w:val="008803ED"/>
    <w:rsid w:val="008806B3"/>
    <w:rsid w:val="00880A69"/>
    <w:rsid w:val="00880A8E"/>
    <w:rsid w:val="00880BDA"/>
    <w:rsid w:val="00880D14"/>
    <w:rsid w:val="00880D64"/>
    <w:rsid w:val="0088119B"/>
    <w:rsid w:val="00881209"/>
    <w:rsid w:val="008814D0"/>
    <w:rsid w:val="008814F1"/>
    <w:rsid w:val="00881858"/>
    <w:rsid w:val="00881A23"/>
    <w:rsid w:val="00881A5B"/>
    <w:rsid w:val="00881AC9"/>
    <w:rsid w:val="00882164"/>
    <w:rsid w:val="008825D7"/>
    <w:rsid w:val="00882743"/>
    <w:rsid w:val="00882885"/>
    <w:rsid w:val="00882888"/>
    <w:rsid w:val="0088288A"/>
    <w:rsid w:val="00882CCF"/>
    <w:rsid w:val="00882D6A"/>
    <w:rsid w:val="00882E77"/>
    <w:rsid w:val="008830B7"/>
    <w:rsid w:val="008832FE"/>
    <w:rsid w:val="0088348B"/>
    <w:rsid w:val="00883600"/>
    <w:rsid w:val="008838FB"/>
    <w:rsid w:val="008839C2"/>
    <w:rsid w:val="00883A5F"/>
    <w:rsid w:val="008842FC"/>
    <w:rsid w:val="00884743"/>
    <w:rsid w:val="00884758"/>
    <w:rsid w:val="008847E2"/>
    <w:rsid w:val="008849BE"/>
    <w:rsid w:val="00885002"/>
    <w:rsid w:val="0088549F"/>
    <w:rsid w:val="008856A7"/>
    <w:rsid w:val="0088571D"/>
    <w:rsid w:val="00885770"/>
    <w:rsid w:val="00885889"/>
    <w:rsid w:val="00885AC1"/>
    <w:rsid w:val="00885AE4"/>
    <w:rsid w:val="00885B0F"/>
    <w:rsid w:val="00885BB5"/>
    <w:rsid w:val="008866B9"/>
    <w:rsid w:val="0088670C"/>
    <w:rsid w:val="0088692D"/>
    <w:rsid w:val="00886A39"/>
    <w:rsid w:val="00886ABA"/>
    <w:rsid w:val="00886C06"/>
    <w:rsid w:val="0088724B"/>
    <w:rsid w:val="0088744E"/>
    <w:rsid w:val="00887454"/>
    <w:rsid w:val="00887590"/>
    <w:rsid w:val="008876B4"/>
    <w:rsid w:val="008877AC"/>
    <w:rsid w:val="00887C77"/>
    <w:rsid w:val="00887D53"/>
    <w:rsid w:val="00887FE0"/>
    <w:rsid w:val="00890173"/>
    <w:rsid w:val="00890270"/>
    <w:rsid w:val="008902B8"/>
    <w:rsid w:val="008903D2"/>
    <w:rsid w:val="00890749"/>
    <w:rsid w:val="00890E87"/>
    <w:rsid w:val="008910B4"/>
    <w:rsid w:val="00891320"/>
    <w:rsid w:val="0089168E"/>
    <w:rsid w:val="008917BC"/>
    <w:rsid w:val="00891802"/>
    <w:rsid w:val="008919E1"/>
    <w:rsid w:val="008919E2"/>
    <w:rsid w:val="00891B64"/>
    <w:rsid w:val="00891D98"/>
    <w:rsid w:val="00891F3E"/>
    <w:rsid w:val="00892088"/>
    <w:rsid w:val="00892094"/>
    <w:rsid w:val="008921D9"/>
    <w:rsid w:val="008922C3"/>
    <w:rsid w:val="0089239E"/>
    <w:rsid w:val="008929BF"/>
    <w:rsid w:val="00892B36"/>
    <w:rsid w:val="00892BAA"/>
    <w:rsid w:val="00892DD3"/>
    <w:rsid w:val="008930C3"/>
    <w:rsid w:val="00893444"/>
    <w:rsid w:val="00893B2A"/>
    <w:rsid w:val="00893EFB"/>
    <w:rsid w:val="00894312"/>
    <w:rsid w:val="0089433F"/>
    <w:rsid w:val="008944E3"/>
    <w:rsid w:val="0089468D"/>
    <w:rsid w:val="00894A43"/>
    <w:rsid w:val="00894CB9"/>
    <w:rsid w:val="0089534A"/>
    <w:rsid w:val="008953EC"/>
    <w:rsid w:val="00895F99"/>
    <w:rsid w:val="0089611E"/>
    <w:rsid w:val="008961C2"/>
    <w:rsid w:val="00896223"/>
    <w:rsid w:val="008964F2"/>
    <w:rsid w:val="00896B13"/>
    <w:rsid w:val="00896C17"/>
    <w:rsid w:val="00896C90"/>
    <w:rsid w:val="00896D39"/>
    <w:rsid w:val="00896D63"/>
    <w:rsid w:val="00896DA2"/>
    <w:rsid w:val="00896E2A"/>
    <w:rsid w:val="00896F02"/>
    <w:rsid w:val="00897011"/>
    <w:rsid w:val="008970C6"/>
    <w:rsid w:val="00897521"/>
    <w:rsid w:val="008979EE"/>
    <w:rsid w:val="00897C25"/>
    <w:rsid w:val="00897D34"/>
    <w:rsid w:val="00897F51"/>
    <w:rsid w:val="008A015C"/>
    <w:rsid w:val="008A027B"/>
    <w:rsid w:val="008A0360"/>
    <w:rsid w:val="008A0A18"/>
    <w:rsid w:val="008A0A1A"/>
    <w:rsid w:val="008A0A1D"/>
    <w:rsid w:val="008A0A7C"/>
    <w:rsid w:val="008A0D26"/>
    <w:rsid w:val="008A1180"/>
    <w:rsid w:val="008A16A2"/>
    <w:rsid w:val="008A1866"/>
    <w:rsid w:val="008A1B5E"/>
    <w:rsid w:val="008A20BC"/>
    <w:rsid w:val="008A2328"/>
    <w:rsid w:val="008A2974"/>
    <w:rsid w:val="008A3222"/>
    <w:rsid w:val="008A35B7"/>
    <w:rsid w:val="008A3668"/>
    <w:rsid w:val="008A3878"/>
    <w:rsid w:val="008A38B9"/>
    <w:rsid w:val="008A3B52"/>
    <w:rsid w:val="008A3BBF"/>
    <w:rsid w:val="008A3EB2"/>
    <w:rsid w:val="008A4574"/>
    <w:rsid w:val="008A482B"/>
    <w:rsid w:val="008A4836"/>
    <w:rsid w:val="008A4A82"/>
    <w:rsid w:val="008A51E8"/>
    <w:rsid w:val="008A5336"/>
    <w:rsid w:val="008A5533"/>
    <w:rsid w:val="008A574B"/>
    <w:rsid w:val="008A5A3A"/>
    <w:rsid w:val="008A5C46"/>
    <w:rsid w:val="008A5D33"/>
    <w:rsid w:val="008A5F05"/>
    <w:rsid w:val="008A602F"/>
    <w:rsid w:val="008A61F2"/>
    <w:rsid w:val="008A6418"/>
    <w:rsid w:val="008A69C5"/>
    <w:rsid w:val="008A6E04"/>
    <w:rsid w:val="008A6E8E"/>
    <w:rsid w:val="008A6F91"/>
    <w:rsid w:val="008A729F"/>
    <w:rsid w:val="008A75F9"/>
    <w:rsid w:val="008A7A4B"/>
    <w:rsid w:val="008A7B09"/>
    <w:rsid w:val="008A7C28"/>
    <w:rsid w:val="008A7C5A"/>
    <w:rsid w:val="008A7FDD"/>
    <w:rsid w:val="008B0033"/>
    <w:rsid w:val="008B03D3"/>
    <w:rsid w:val="008B0486"/>
    <w:rsid w:val="008B0617"/>
    <w:rsid w:val="008B0EAA"/>
    <w:rsid w:val="008B116D"/>
    <w:rsid w:val="008B12C1"/>
    <w:rsid w:val="008B141F"/>
    <w:rsid w:val="008B1B39"/>
    <w:rsid w:val="008B1E87"/>
    <w:rsid w:val="008B23BC"/>
    <w:rsid w:val="008B23DF"/>
    <w:rsid w:val="008B2ACA"/>
    <w:rsid w:val="008B2B29"/>
    <w:rsid w:val="008B2B6F"/>
    <w:rsid w:val="008B2B93"/>
    <w:rsid w:val="008B2BDA"/>
    <w:rsid w:val="008B2D9E"/>
    <w:rsid w:val="008B2F49"/>
    <w:rsid w:val="008B3557"/>
    <w:rsid w:val="008B36F1"/>
    <w:rsid w:val="008B373C"/>
    <w:rsid w:val="008B37C6"/>
    <w:rsid w:val="008B3D10"/>
    <w:rsid w:val="008B3F87"/>
    <w:rsid w:val="008B40A6"/>
    <w:rsid w:val="008B420E"/>
    <w:rsid w:val="008B431B"/>
    <w:rsid w:val="008B4375"/>
    <w:rsid w:val="008B45A4"/>
    <w:rsid w:val="008B466A"/>
    <w:rsid w:val="008B48DA"/>
    <w:rsid w:val="008B4E2B"/>
    <w:rsid w:val="008B4E6D"/>
    <w:rsid w:val="008B4E72"/>
    <w:rsid w:val="008B5122"/>
    <w:rsid w:val="008B5613"/>
    <w:rsid w:val="008B5AAC"/>
    <w:rsid w:val="008B5CBE"/>
    <w:rsid w:val="008B6174"/>
    <w:rsid w:val="008B6730"/>
    <w:rsid w:val="008B6735"/>
    <w:rsid w:val="008B6844"/>
    <w:rsid w:val="008B6ACF"/>
    <w:rsid w:val="008B6AF8"/>
    <w:rsid w:val="008B6BCF"/>
    <w:rsid w:val="008B6C7B"/>
    <w:rsid w:val="008B6CAA"/>
    <w:rsid w:val="008B6D99"/>
    <w:rsid w:val="008B6FD1"/>
    <w:rsid w:val="008B71A5"/>
    <w:rsid w:val="008B7239"/>
    <w:rsid w:val="008B77E0"/>
    <w:rsid w:val="008B7896"/>
    <w:rsid w:val="008B78D5"/>
    <w:rsid w:val="008B7FF1"/>
    <w:rsid w:val="008C0228"/>
    <w:rsid w:val="008C02EE"/>
    <w:rsid w:val="008C0340"/>
    <w:rsid w:val="008C086A"/>
    <w:rsid w:val="008C0FBD"/>
    <w:rsid w:val="008C120F"/>
    <w:rsid w:val="008C2324"/>
    <w:rsid w:val="008C233B"/>
    <w:rsid w:val="008C23A3"/>
    <w:rsid w:val="008C2605"/>
    <w:rsid w:val="008C2657"/>
    <w:rsid w:val="008C319E"/>
    <w:rsid w:val="008C3361"/>
    <w:rsid w:val="008C33D9"/>
    <w:rsid w:val="008C36E8"/>
    <w:rsid w:val="008C37F1"/>
    <w:rsid w:val="008C3935"/>
    <w:rsid w:val="008C3AC1"/>
    <w:rsid w:val="008C3D0C"/>
    <w:rsid w:val="008C40CD"/>
    <w:rsid w:val="008C42BC"/>
    <w:rsid w:val="008C44F8"/>
    <w:rsid w:val="008C4537"/>
    <w:rsid w:val="008C456D"/>
    <w:rsid w:val="008C46C5"/>
    <w:rsid w:val="008C508F"/>
    <w:rsid w:val="008C511B"/>
    <w:rsid w:val="008C5124"/>
    <w:rsid w:val="008C513B"/>
    <w:rsid w:val="008C58FE"/>
    <w:rsid w:val="008C59B3"/>
    <w:rsid w:val="008C5AD3"/>
    <w:rsid w:val="008C5D9D"/>
    <w:rsid w:val="008C604F"/>
    <w:rsid w:val="008C6291"/>
    <w:rsid w:val="008C6368"/>
    <w:rsid w:val="008C6B93"/>
    <w:rsid w:val="008C6CAE"/>
    <w:rsid w:val="008C6E85"/>
    <w:rsid w:val="008C6EAE"/>
    <w:rsid w:val="008C6FA6"/>
    <w:rsid w:val="008C7034"/>
    <w:rsid w:val="008C7080"/>
    <w:rsid w:val="008C73F1"/>
    <w:rsid w:val="008C77CE"/>
    <w:rsid w:val="008C799D"/>
    <w:rsid w:val="008C7A9F"/>
    <w:rsid w:val="008C7D5B"/>
    <w:rsid w:val="008C7FA2"/>
    <w:rsid w:val="008C7FD3"/>
    <w:rsid w:val="008D01B0"/>
    <w:rsid w:val="008D02EC"/>
    <w:rsid w:val="008D030B"/>
    <w:rsid w:val="008D0570"/>
    <w:rsid w:val="008D09BE"/>
    <w:rsid w:val="008D0AC4"/>
    <w:rsid w:val="008D0E0F"/>
    <w:rsid w:val="008D13B6"/>
    <w:rsid w:val="008D13D0"/>
    <w:rsid w:val="008D166C"/>
    <w:rsid w:val="008D1673"/>
    <w:rsid w:val="008D1A42"/>
    <w:rsid w:val="008D1E68"/>
    <w:rsid w:val="008D270B"/>
    <w:rsid w:val="008D2821"/>
    <w:rsid w:val="008D2A0C"/>
    <w:rsid w:val="008D2D2A"/>
    <w:rsid w:val="008D31DE"/>
    <w:rsid w:val="008D31E6"/>
    <w:rsid w:val="008D3239"/>
    <w:rsid w:val="008D323A"/>
    <w:rsid w:val="008D36DD"/>
    <w:rsid w:val="008D3940"/>
    <w:rsid w:val="008D3A36"/>
    <w:rsid w:val="008D3D14"/>
    <w:rsid w:val="008D3FF4"/>
    <w:rsid w:val="008D4018"/>
    <w:rsid w:val="008D406C"/>
    <w:rsid w:val="008D470C"/>
    <w:rsid w:val="008D5111"/>
    <w:rsid w:val="008D52A5"/>
    <w:rsid w:val="008D5866"/>
    <w:rsid w:val="008D63D7"/>
    <w:rsid w:val="008D666F"/>
    <w:rsid w:val="008D6776"/>
    <w:rsid w:val="008D6987"/>
    <w:rsid w:val="008D6A09"/>
    <w:rsid w:val="008D6DB4"/>
    <w:rsid w:val="008D710F"/>
    <w:rsid w:val="008D720C"/>
    <w:rsid w:val="008D730F"/>
    <w:rsid w:val="008D7339"/>
    <w:rsid w:val="008D75DE"/>
    <w:rsid w:val="008D7BA9"/>
    <w:rsid w:val="008D7BDB"/>
    <w:rsid w:val="008D7BDC"/>
    <w:rsid w:val="008D7D64"/>
    <w:rsid w:val="008E00EF"/>
    <w:rsid w:val="008E0365"/>
    <w:rsid w:val="008E04DA"/>
    <w:rsid w:val="008E089A"/>
    <w:rsid w:val="008E0B94"/>
    <w:rsid w:val="008E0C06"/>
    <w:rsid w:val="008E0D8F"/>
    <w:rsid w:val="008E11FB"/>
    <w:rsid w:val="008E1248"/>
    <w:rsid w:val="008E1357"/>
    <w:rsid w:val="008E14A5"/>
    <w:rsid w:val="008E19D5"/>
    <w:rsid w:val="008E1A2C"/>
    <w:rsid w:val="008E1D9F"/>
    <w:rsid w:val="008E1F7A"/>
    <w:rsid w:val="008E22F3"/>
    <w:rsid w:val="008E25CB"/>
    <w:rsid w:val="008E2706"/>
    <w:rsid w:val="008E319E"/>
    <w:rsid w:val="008E39E1"/>
    <w:rsid w:val="008E3D04"/>
    <w:rsid w:val="008E4410"/>
    <w:rsid w:val="008E451D"/>
    <w:rsid w:val="008E49B9"/>
    <w:rsid w:val="008E5228"/>
    <w:rsid w:val="008E535A"/>
    <w:rsid w:val="008E54A7"/>
    <w:rsid w:val="008E5603"/>
    <w:rsid w:val="008E5824"/>
    <w:rsid w:val="008E58B4"/>
    <w:rsid w:val="008E58FB"/>
    <w:rsid w:val="008E5A07"/>
    <w:rsid w:val="008E5F2E"/>
    <w:rsid w:val="008E5F75"/>
    <w:rsid w:val="008E5FB0"/>
    <w:rsid w:val="008E658C"/>
    <w:rsid w:val="008E672D"/>
    <w:rsid w:val="008E67FF"/>
    <w:rsid w:val="008E6D2D"/>
    <w:rsid w:val="008E73A8"/>
    <w:rsid w:val="008E73CF"/>
    <w:rsid w:val="008E7425"/>
    <w:rsid w:val="008E7E60"/>
    <w:rsid w:val="008F01EA"/>
    <w:rsid w:val="008F0782"/>
    <w:rsid w:val="008F0C9D"/>
    <w:rsid w:val="008F0CBB"/>
    <w:rsid w:val="008F0F62"/>
    <w:rsid w:val="008F0FBC"/>
    <w:rsid w:val="008F12E6"/>
    <w:rsid w:val="008F1B0A"/>
    <w:rsid w:val="008F1D5E"/>
    <w:rsid w:val="008F1FF2"/>
    <w:rsid w:val="008F2033"/>
    <w:rsid w:val="008F23D4"/>
    <w:rsid w:val="008F259D"/>
    <w:rsid w:val="008F2756"/>
    <w:rsid w:val="008F2894"/>
    <w:rsid w:val="008F2DBD"/>
    <w:rsid w:val="008F311F"/>
    <w:rsid w:val="008F32DF"/>
    <w:rsid w:val="008F3447"/>
    <w:rsid w:val="008F34A9"/>
    <w:rsid w:val="008F38F9"/>
    <w:rsid w:val="008F3ACD"/>
    <w:rsid w:val="008F3E67"/>
    <w:rsid w:val="008F4022"/>
    <w:rsid w:val="008F40F8"/>
    <w:rsid w:val="008F419A"/>
    <w:rsid w:val="008F43C8"/>
    <w:rsid w:val="008F4701"/>
    <w:rsid w:val="008F54CC"/>
    <w:rsid w:val="008F56A2"/>
    <w:rsid w:val="008F5D83"/>
    <w:rsid w:val="008F6081"/>
    <w:rsid w:val="008F67A3"/>
    <w:rsid w:val="008F6AD2"/>
    <w:rsid w:val="008F6D29"/>
    <w:rsid w:val="008F6E2B"/>
    <w:rsid w:val="008F711C"/>
    <w:rsid w:val="008F71C6"/>
    <w:rsid w:val="008F7378"/>
    <w:rsid w:val="008F7751"/>
    <w:rsid w:val="008F7757"/>
    <w:rsid w:val="008F77EE"/>
    <w:rsid w:val="008F7A6D"/>
    <w:rsid w:val="008F7E32"/>
    <w:rsid w:val="008F7F84"/>
    <w:rsid w:val="008F7FD1"/>
    <w:rsid w:val="00900298"/>
    <w:rsid w:val="009003F4"/>
    <w:rsid w:val="0090040B"/>
    <w:rsid w:val="0090042B"/>
    <w:rsid w:val="0090067B"/>
    <w:rsid w:val="00900761"/>
    <w:rsid w:val="009007D6"/>
    <w:rsid w:val="00900C13"/>
    <w:rsid w:val="00900C33"/>
    <w:rsid w:val="00900D1B"/>
    <w:rsid w:val="009013A5"/>
    <w:rsid w:val="009013E5"/>
    <w:rsid w:val="00901673"/>
    <w:rsid w:val="009019F0"/>
    <w:rsid w:val="00901B0F"/>
    <w:rsid w:val="00901C83"/>
    <w:rsid w:val="00902288"/>
    <w:rsid w:val="00902547"/>
    <w:rsid w:val="00902A1C"/>
    <w:rsid w:val="00902AE3"/>
    <w:rsid w:val="009030ED"/>
    <w:rsid w:val="00903326"/>
    <w:rsid w:val="0090370D"/>
    <w:rsid w:val="00903A19"/>
    <w:rsid w:val="00903EF0"/>
    <w:rsid w:val="0090434E"/>
    <w:rsid w:val="00904AB6"/>
    <w:rsid w:val="00904C87"/>
    <w:rsid w:val="00904FE9"/>
    <w:rsid w:val="00905012"/>
    <w:rsid w:val="00905095"/>
    <w:rsid w:val="00905260"/>
    <w:rsid w:val="00905377"/>
    <w:rsid w:val="009053CB"/>
    <w:rsid w:val="009058F4"/>
    <w:rsid w:val="00905A87"/>
    <w:rsid w:val="009060AC"/>
    <w:rsid w:val="009062E9"/>
    <w:rsid w:val="009066C5"/>
    <w:rsid w:val="009068C3"/>
    <w:rsid w:val="00906927"/>
    <w:rsid w:val="0090696C"/>
    <w:rsid w:val="0090732C"/>
    <w:rsid w:val="009076DA"/>
    <w:rsid w:val="00907F77"/>
    <w:rsid w:val="00910274"/>
    <w:rsid w:val="009103E6"/>
    <w:rsid w:val="009103FE"/>
    <w:rsid w:val="009105BF"/>
    <w:rsid w:val="00910859"/>
    <w:rsid w:val="00910EE4"/>
    <w:rsid w:val="00911146"/>
    <w:rsid w:val="009115ED"/>
    <w:rsid w:val="0091162B"/>
    <w:rsid w:val="00911929"/>
    <w:rsid w:val="00911AF4"/>
    <w:rsid w:val="00911C08"/>
    <w:rsid w:val="0091223C"/>
    <w:rsid w:val="0091258D"/>
    <w:rsid w:val="0091281A"/>
    <w:rsid w:val="00912DAF"/>
    <w:rsid w:val="0091302D"/>
    <w:rsid w:val="0091302F"/>
    <w:rsid w:val="00913090"/>
    <w:rsid w:val="00913208"/>
    <w:rsid w:val="00913421"/>
    <w:rsid w:val="0091377F"/>
    <w:rsid w:val="009137BD"/>
    <w:rsid w:val="00913812"/>
    <w:rsid w:val="0091410B"/>
    <w:rsid w:val="009143B8"/>
    <w:rsid w:val="009143D2"/>
    <w:rsid w:val="009145AA"/>
    <w:rsid w:val="009146A4"/>
    <w:rsid w:val="009147B5"/>
    <w:rsid w:val="00914994"/>
    <w:rsid w:val="00914BCB"/>
    <w:rsid w:val="00914E44"/>
    <w:rsid w:val="00914FE6"/>
    <w:rsid w:val="00915309"/>
    <w:rsid w:val="00915515"/>
    <w:rsid w:val="00915781"/>
    <w:rsid w:val="00915860"/>
    <w:rsid w:val="00915972"/>
    <w:rsid w:val="00916376"/>
    <w:rsid w:val="009164D8"/>
    <w:rsid w:val="00916DD4"/>
    <w:rsid w:val="00916FA6"/>
    <w:rsid w:val="009172B3"/>
    <w:rsid w:val="00917545"/>
    <w:rsid w:val="009178EC"/>
    <w:rsid w:val="009178FE"/>
    <w:rsid w:val="0091790B"/>
    <w:rsid w:val="0091798C"/>
    <w:rsid w:val="00917CAE"/>
    <w:rsid w:val="00917D22"/>
    <w:rsid w:val="00917EC2"/>
    <w:rsid w:val="00920107"/>
    <w:rsid w:val="009203D7"/>
    <w:rsid w:val="0092084E"/>
    <w:rsid w:val="009208A8"/>
    <w:rsid w:val="00920B26"/>
    <w:rsid w:val="009216EB"/>
    <w:rsid w:val="009217A5"/>
    <w:rsid w:val="00921800"/>
    <w:rsid w:val="00921F24"/>
    <w:rsid w:val="00922353"/>
    <w:rsid w:val="00922498"/>
    <w:rsid w:val="00922965"/>
    <w:rsid w:val="009235DE"/>
    <w:rsid w:val="0092368F"/>
    <w:rsid w:val="00923709"/>
    <w:rsid w:val="00923710"/>
    <w:rsid w:val="009237F2"/>
    <w:rsid w:val="0092384E"/>
    <w:rsid w:val="00923980"/>
    <w:rsid w:val="00923A82"/>
    <w:rsid w:val="00923FD9"/>
    <w:rsid w:val="009245E1"/>
    <w:rsid w:val="00924C73"/>
    <w:rsid w:val="00924C9C"/>
    <w:rsid w:val="00925026"/>
    <w:rsid w:val="00925067"/>
    <w:rsid w:val="009250D8"/>
    <w:rsid w:val="009253D6"/>
    <w:rsid w:val="00925A5F"/>
    <w:rsid w:val="0092631C"/>
    <w:rsid w:val="009267C9"/>
    <w:rsid w:val="00926A3C"/>
    <w:rsid w:val="00926BCB"/>
    <w:rsid w:val="0092747F"/>
    <w:rsid w:val="00927541"/>
    <w:rsid w:val="00927691"/>
    <w:rsid w:val="0092770D"/>
    <w:rsid w:val="00927775"/>
    <w:rsid w:val="00927950"/>
    <w:rsid w:val="00927A99"/>
    <w:rsid w:val="0093040B"/>
    <w:rsid w:val="0093049F"/>
    <w:rsid w:val="0093053B"/>
    <w:rsid w:val="0093076F"/>
    <w:rsid w:val="00930A78"/>
    <w:rsid w:val="00930CB2"/>
    <w:rsid w:val="00931066"/>
    <w:rsid w:val="009313F0"/>
    <w:rsid w:val="0093157B"/>
    <w:rsid w:val="009316A9"/>
    <w:rsid w:val="00931745"/>
    <w:rsid w:val="0093182E"/>
    <w:rsid w:val="00931AB7"/>
    <w:rsid w:val="00931EF0"/>
    <w:rsid w:val="009321A5"/>
    <w:rsid w:val="00932374"/>
    <w:rsid w:val="00932418"/>
    <w:rsid w:val="00932547"/>
    <w:rsid w:val="0093254D"/>
    <w:rsid w:val="00932B02"/>
    <w:rsid w:val="00932CA0"/>
    <w:rsid w:val="00932D93"/>
    <w:rsid w:val="0093347E"/>
    <w:rsid w:val="0093370A"/>
    <w:rsid w:val="0093394E"/>
    <w:rsid w:val="00933B7C"/>
    <w:rsid w:val="00933CB1"/>
    <w:rsid w:val="00934122"/>
    <w:rsid w:val="00934664"/>
    <w:rsid w:val="00934A56"/>
    <w:rsid w:val="00934CD3"/>
    <w:rsid w:val="00934D93"/>
    <w:rsid w:val="00935314"/>
    <w:rsid w:val="00935458"/>
    <w:rsid w:val="0093570F"/>
    <w:rsid w:val="009358F5"/>
    <w:rsid w:val="00935993"/>
    <w:rsid w:val="00936186"/>
    <w:rsid w:val="00936420"/>
    <w:rsid w:val="009367C0"/>
    <w:rsid w:val="009367D9"/>
    <w:rsid w:val="00936841"/>
    <w:rsid w:val="00936F00"/>
    <w:rsid w:val="00937093"/>
    <w:rsid w:val="00937619"/>
    <w:rsid w:val="00937E22"/>
    <w:rsid w:val="0094044C"/>
    <w:rsid w:val="0094060E"/>
    <w:rsid w:val="0094081B"/>
    <w:rsid w:val="009413B5"/>
    <w:rsid w:val="009414A8"/>
    <w:rsid w:val="0094177F"/>
    <w:rsid w:val="00941890"/>
    <w:rsid w:val="00941ADD"/>
    <w:rsid w:val="00941DD5"/>
    <w:rsid w:val="00941EF7"/>
    <w:rsid w:val="0094220A"/>
    <w:rsid w:val="00942756"/>
    <w:rsid w:val="00942848"/>
    <w:rsid w:val="00942A42"/>
    <w:rsid w:val="00942AC8"/>
    <w:rsid w:val="00942D9B"/>
    <w:rsid w:val="009434FA"/>
    <w:rsid w:val="00943536"/>
    <w:rsid w:val="00943994"/>
    <w:rsid w:val="00943B66"/>
    <w:rsid w:val="00943F44"/>
    <w:rsid w:val="00943FAD"/>
    <w:rsid w:val="00944106"/>
    <w:rsid w:val="0094483E"/>
    <w:rsid w:val="00944C38"/>
    <w:rsid w:val="00944C9C"/>
    <w:rsid w:val="00944CA8"/>
    <w:rsid w:val="00944F29"/>
    <w:rsid w:val="0094517D"/>
    <w:rsid w:val="009451BB"/>
    <w:rsid w:val="00945401"/>
    <w:rsid w:val="009457C0"/>
    <w:rsid w:val="00945D28"/>
    <w:rsid w:val="00945DC0"/>
    <w:rsid w:val="00946138"/>
    <w:rsid w:val="009463E0"/>
    <w:rsid w:val="00946AEB"/>
    <w:rsid w:val="0094734B"/>
    <w:rsid w:val="00947980"/>
    <w:rsid w:val="00947BC8"/>
    <w:rsid w:val="009510B8"/>
    <w:rsid w:val="0095112D"/>
    <w:rsid w:val="00951364"/>
    <w:rsid w:val="00951378"/>
    <w:rsid w:val="00951661"/>
    <w:rsid w:val="00951845"/>
    <w:rsid w:val="00951CC7"/>
    <w:rsid w:val="00951CF6"/>
    <w:rsid w:val="00951E5F"/>
    <w:rsid w:val="00951F88"/>
    <w:rsid w:val="009524AD"/>
    <w:rsid w:val="00952788"/>
    <w:rsid w:val="009527F0"/>
    <w:rsid w:val="00952974"/>
    <w:rsid w:val="0095298C"/>
    <w:rsid w:val="00952A7E"/>
    <w:rsid w:val="00952AF6"/>
    <w:rsid w:val="00952B2F"/>
    <w:rsid w:val="00952DF0"/>
    <w:rsid w:val="00952FB3"/>
    <w:rsid w:val="0095308F"/>
    <w:rsid w:val="00953276"/>
    <w:rsid w:val="00954016"/>
    <w:rsid w:val="0095413C"/>
    <w:rsid w:val="00954375"/>
    <w:rsid w:val="009545FF"/>
    <w:rsid w:val="0095480F"/>
    <w:rsid w:val="00954E2E"/>
    <w:rsid w:val="00955610"/>
    <w:rsid w:val="00956110"/>
    <w:rsid w:val="0095618F"/>
    <w:rsid w:val="00956417"/>
    <w:rsid w:val="009568A9"/>
    <w:rsid w:val="00956AA4"/>
    <w:rsid w:val="00956B7D"/>
    <w:rsid w:val="00956BD9"/>
    <w:rsid w:val="00957032"/>
    <w:rsid w:val="00957167"/>
    <w:rsid w:val="009571D6"/>
    <w:rsid w:val="00957546"/>
    <w:rsid w:val="00957581"/>
    <w:rsid w:val="009577BD"/>
    <w:rsid w:val="009579A2"/>
    <w:rsid w:val="00957FDF"/>
    <w:rsid w:val="009600B3"/>
    <w:rsid w:val="00960635"/>
    <w:rsid w:val="00960679"/>
    <w:rsid w:val="0096083F"/>
    <w:rsid w:val="009608E1"/>
    <w:rsid w:val="009609F9"/>
    <w:rsid w:val="00960A4D"/>
    <w:rsid w:val="00960C07"/>
    <w:rsid w:val="00960F5B"/>
    <w:rsid w:val="0096107C"/>
    <w:rsid w:val="00961145"/>
    <w:rsid w:val="009613AD"/>
    <w:rsid w:val="00961526"/>
    <w:rsid w:val="009616D3"/>
    <w:rsid w:val="00961C66"/>
    <w:rsid w:val="0096209D"/>
    <w:rsid w:val="0096221C"/>
    <w:rsid w:val="00962619"/>
    <w:rsid w:val="00962694"/>
    <w:rsid w:val="0096285E"/>
    <w:rsid w:val="00962B16"/>
    <w:rsid w:val="009633A4"/>
    <w:rsid w:val="009639B1"/>
    <w:rsid w:val="009639FF"/>
    <w:rsid w:val="00963B38"/>
    <w:rsid w:val="00963B49"/>
    <w:rsid w:val="00964FD3"/>
    <w:rsid w:val="009650BC"/>
    <w:rsid w:val="009657BD"/>
    <w:rsid w:val="00965907"/>
    <w:rsid w:val="00965C9C"/>
    <w:rsid w:val="00965EDD"/>
    <w:rsid w:val="00966004"/>
    <w:rsid w:val="00966157"/>
    <w:rsid w:val="009662E1"/>
    <w:rsid w:val="009662E6"/>
    <w:rsid w:val="00966581"/>
    <w:rsid w:val="009666B1"/>
    <w:rsid w:val="00966A4F"/>
    <w:rsid w:val="00966AFA"/>
    <w:rsid w:val="00966ECC"/>
    <w:rsid w:val="00966F12"/>
    <w:rsid w:val="00967263"/>
    <w:rsid w:val="00967519"/>
    <w:rsid w:val="0096774D"/>
    <w:rsid w:val="00967883"/>
    <w:rsid w:val="0096799A"/>
    <w:rsid w:val="00967CBB"/>
    <w:rsid w:val="00970457"/>
    <w:rsid w:val="0097049C"/>
    <w:rsid w:val="00970636"/>
    <w:rsid w:val="00970959"/>
    <w:rsid w:val="00970CEB"/>
    <w:rsid w:val="00970F95"/>
    <w:rsid w:val="00971471"/>
    <w:rsid w:val="009714B7"/>
    <w:rsid w:val="00971A84"/>
    <w:rsid w:val="00971C48"/>
    <w:rsid w:val="00971E06"/>
    <w:rsid w:val="009722FA"/>
    <w:rsid w:val="00972426"/>
    <w:rsid w:val="00972580"/>
    <w:rsid w:val="0097287E"/>
    <w:rsid w:val="0097308D"/>
    <w:rsid w:val="00973138"/>
    <w:rsid w:val="00973202"/>
    <w:rsid w:val="009732D6"/>
    <w:rsid w:val="00973621"/>
    <w:rsid w:val="00973701"/>
    <w:rsid w:val="00973748"/>
    <w:rsid w:val="00973820"/>
    <w:rsid w:val="00973DAD"/>
    <w:rsid w:val="00973EF5"/>
    <w:rsid w:val="00973F1E"/>
    <w:rsid w:val="0097432B"/>
    <w:rsid w:val="00974681"/>
    <w:rsid w:val="00974A25"/>
    <w:rsid w:val="00974B1E"/>
    <w:rsid w:val="0097515A"/>
    <w:rsid w:val="009753F0"/>
    <w:rsid w:val="0097566F"/>
    <w:rsid w:val="009758A9"/>
    <w:rsid w:val="00975945"/>
    <w:rsid w:val="0097596B"/>
    <w:rsid w:val="00975A31"/>
    <w:rsid w:val="00975BA9"/>
    <w:rsid w:val="00975BCD"/>
    <w:rsid w:val="00975F49"/>
    <w:rsid w:val="0097600D"/>
    <w:rsid w:val="00976087"/>
    <w:rsid w:val="00976159"/>
    <w:rsid w:val="009764EC"/>
    <w:rsid w:val="00976680"/>
    <w:rsid w:val="00976720"/>
    <w:rsid w:val="009770BE"/>
    <w:rsid w:val="009770C3"/>
    <w:rsid w:val="00977185"/>
    <w:rsid w:val="0097741F"/>
    <w:rsid w:val="00977B74"/>
    <w:rsid w:val="00980062"/>
    <w:rsid w:val="0098025B"/>
    <w:rsid w:val="0098055D"/>
    <w:rsid w:val="009805D3"/>
    <w:rsid w:val="00980A75"/>
    <w:rsid w:val="00980DA4"/>
    <w:rsid w:val="00981260"/>
    <w:rsid w:val="00981679"/>
    <w:rsid w:val="00981875"/>
    <w:rsid w:val="0098193B"/>
    <w:rsid w:val="00981AB0"/>
    <w:rsid w:val="009822E7"/>
    <w:rsid w:val="0098270E"/>
    <w:rsid w:val="00982CAA"/>
    <w:rsid w:val="00982F41"/>
    <w:rsid w:val="00983536"/>
    <w:rsid w:val="009838E3"/>
    <w:rsid w:val="00983930"/>
    <w:rsid w:val="00983C3C"/>
    <w:rsid w:val="00983C94"/>
    <w:rsid w:val="00983F46"/>
    <w:rsid w:val="00984037"/>
    <w:rsid w:val="009842C6"/>
    <w:rsid w:val="0098446F"/>
    <w:rsid w:val="00984CE5"/>
    <w:rsid w:val="00984CFA"/>
    <w:rsid w:val="00984D34"/>
    <w:rsid w:val="00984FD0"/>
    <w:rsid w:val="00985132"/>
    <w:rsid w:val="0098516F"/>
    <w:rsid w:val="009856C0"/>
    <w:rsid w:val="009856EE"/>
    <w:rsid w:val="00985723"/>
    <w:rsid w:val="00985902"/>
    <w:rsid w:val="00985A44"/>
    <w:rsid w:val="00986001"/>
    <w:rsid w:val="0098650E"/>
    <w:rsid w:val="009867CD"/>
    <w:rsid w:val="00986890"/>
    <w:rsid w:val="00986F90"/>
    <w:rsid w:val="009872A7"/>
    <w:rsid w:val="00987B9C"/>
    <w:rsid w:val="00990414"/>
    <w:rsid w:val="009905C7"/>
    <w:rsid w:val="00990660"/>
    <w:rsid w:val="00990894"/>
    <w:rsid w:val="009909A1"/>
    <w:rsid w:val="00990AE8"/>
    <w:rsid w:val="00991067"/>
    <w:rsid w:val="009910E9"/>
    <w:rsid w:val="009911A2"/>
    <w:rsid w:val="00991615"/>
    <w:rsid w:val="00991668"/>
    <w:rsid w:val="0099173A"/>
    <w:rsid w:val="00991AD5"/>
    <w:rsid w:val="00991F60"/>
    <w:rsid w:val="009923AF"/>
    <w:rsid w:val="009923FE"/>
    <w:rsid w:val="009924A5"/>
    <w:rsid w:val="0099257E"/>
    <w:rsid w:val="00992C21"/>
    <w:rsid w:val="0099302C"/>
    <w:rsid w:val="00993126"/>
    <w:rsid w:val="0099381D"/>
    <w:rsid w:val="00993B82"/>
    <w:rsid w:val="00993EDE"/>
    <w:rsid w:val="00993EEC"/>
    <w:rsid w:val="00993FD5"/>
    <w:rsid w:val="00993FF5"/>
    <w:rsid w:val="00994196"/>
    <w:rsid w:val="009947B1"/>
    <w:rsid w:val="00994C7F"/>
    <w:rsid w:val="00995329"/>
    <w:rsid w:val="00996126"/>
    <w:rsid w:val="00996329"/>
    <w:rsid w:val="009965E7"/>
    <w:rsid w:val="0099680C"/>
    <w:rsid w:val="00996C3D"/>
    <w:rsid w:val="00996C6A"/>
    <w:rsid w:val="00996F2D"/>
    <w:rsid w:val="0099755A"/>
    <w:rsid w:val="00997600"/>
    <w:rsid w:val="00997948"/>
    <w:rsid w:val="00997A4B"/>
    <w:rsid w:val="00997AA0"/>
    <w:rsid w:val="00997F32"/>
    <w:rsid w:val="009A0106"/>
    <w:rsid w:val="009A01FC"/>
    <w:rsid w:val="009A032A"/>
    <w:rsid w:val="009A06AA"/>
    <w:rsid w:val="009A06ED"/>
    <w:rsid w:val="009A08BE"/>
    <w:rsid w:val="009A0B5A"/>
    <w:rsid w:val="009A1141"/>
    <w:rsid w:val="009A152D"/>
    <w:rsid w:val="009A1753"/>
    <w:rsid w:val="009A19C4"/>
    <w:rsid w:val="009A1ACF"/>
    <w:rsid w:val="009A1D3C"/>
    <w:rsid w:val="009A2144"/>
    <w:rsid w:val="009A2295"/>
    <w:rsid w:val="009A22B6"/>
    <w:rsid w:val="009A28FA"/>
    <w:rsid w:val="009A2937"/>
    <w:rsid w:val="009A2B3A"/>
    <w:rsid w:val="009A2BAA"/>
    <w:rsid w:val="009A2C96"/>
    <w:rsid w:val="009A2F00"/>
    <w:rsid w:val="009A316A"/>
    <w:rsid w:val="009A37B6"/>
    <w:rsid w:val="009A38C0"/>
    <w:rsid w:val="009A3B65"/>
    <w:rsid w:val="009A3B8F"/>
    <w:rsid w:val="009A3E4A"/>
    <w:rsid w:val="009A3F19"/>
    <w:rsid w:val="009A3F5D"/>
    <w:rsid w:val="009A4224"/>
    <w:rsid w:val="009A42C5"/>
    <w:rsid w:val="009A4570"/>
    <w:rsid w:val="009A50A5"/>
    <w:rsid w:val="009A52D8"/>
    <w:rsid w:val="009A554D"/>
    <w:rsid w:val="009A56D7"/>
    <w:rsid w:val="009A5720"/>
    <w:rsid w:val="009A5802"/>
    <w:rsid w:val="009A5813"/>
    <w:rsid w:val="009A5B5B"/>
    <w:rsid w:val="009A5B91"/>
    <w:rsid w:val="009A669B"/>
    <w:rsid w:val="009A6C3D"/>
    <w:rsid w:val="009A6D70"/>
    <w:rsid w:val="009A6E18"/>
    <w:rsid w:val="009A6EE1"/>
    <w:rsid w:val="009A7086"/>
    <w:rsid w:val="009A70D4"/>
    <w:rsid w:val="009A70DA"/>
    <w:rsid w:val="009A74CC"/>
    <w:rsid w:val="009A76A0"/>
    <w:rsid w:val="009A791C"/>
    <w:rsid w:val="009A79B9"/>
    <w:rsid w:val="009A7BBA"/>
    <w:rsid w:val="009A7E63"/>
    <w:rsid w:val="009B002B"/>
    <w:rsid w:val="009B005C"/>
    <w:rsid w:val="009B00C9"/>
    <w:rsid w:val="009B0166"/>
    <w:rsid w:val="009B0690"/>
    <w:rsid w:val="009B06D3"/>
    <w:rsid w:val="009B06E2"/>
    <w:rsid w:val="009B0744"/>
    <w:rsid w:val="009B0B53"/>
    <w:rsid w:val="009B0D68"/>
    <w:rsid w:val="009B0F40"/>
    <w:rsid w:val="009B129A"/>
    <w:rsid w:val="009B13AA"/>
    <w:rsid w:val="009B13CE"/>
    <w:rsid w:val="009B22DD"/>
    <w:rsid w:val="009B22EA"/>
    <w:rsid w:val="009B24E6"/>
    <w:rsid w:val="009B25A5"/>
    <w:rsid w:val="009B2658"/>
    <w:rsid w:val="009B28A4"/>
    <w:rsid w:val="009B2F9A"/>
    <w:rsid w:val="009B302B"/>
    <w:rsid w:val="009B304C"/>
    <w:rsid w:val="009B376F"/>
    <w:rsid w:val="009B37C5"/>
    <w:rsid w:val="009B3915"/>
    <w:rsid w:val="009B3FA9"/>
    <w:rsid w:val="009B3FF7"/>
    <w:rsid w:val="009B41B3"/>
    <w:rsid w:val="009B41B9"/>
    <w:rsid w:val="009B4266"/>
    <w:rsid w:val="009B434D"/>
    <w:rsid w:val="009B44C3"/>
    <w:rsid w:val="009B45E5"/>
    <w:rsid w:val="009B4E17"/>
    <w:rsid w:val="009B50DD"/>
    <w:rsid w:val="009B5263"/>
    <w:rsid w:val="009B5340"/>
    <w:rsid w:val="009B54E0"/>
    <w:rsid w:val="009B55B7"/>
    <w:rsid w:val="009B55CD"/>
    <w:rsid w:val="009B56F5"/>
    <w:rsid w:val="009B587F"/>
    <w:rsid w:val="009B58E2"/>
    <w:rsid w:val="009B5AC4"/>
    <w:rsid w:val="009B620E"/>
    <w:rsid w:val="009B621A"/>
    <w:rsid w:val="009B633D"/>
    <w:rsid w:val="009B654F"/>
    <w:rsid w:val="009B67DE"/>
    <w:rsid w:val="009B737E"/>
    <w:rsid w:val="009B745D"/>
    <w:rsid w:val="009B7470"/>
    <w:rsid w:val="009B7AD5"/>
    <w:rsid w:val="009B7E6B"/>
    <w:rsid w:val="009C03AA"/>
    <w:rsid w:val="009C0413"/>
    <w:rsid w:val="009C0541"/>
    <w:rsid w:val="009C0547"/>
    <w:rsid w:val="009C06B4"/>
    <w:rsid w:val="009C09D1"/>
    <w:rsid w:val="009C0ECF"/>
    <w:rsid w:val="009C0F13"/>
    <w:rsid w:val="009C1797"/>
    <w:rsid w:val="009C19C1"/>
    <w:rsid w:val="009C1F20"/>
    <w:rsid w:val="009C2040"/>
    <w:rsid w:val="009C22D2"/>
    <w:rsid w:val="009C238C"/>
    <w:rsid w:val="009C2B22"/>
    <w:rsid w:val="009C3080"/>
    <w:rsid w:val="009C3155"/>
    <w:rsid w:val="009C33AC"/>
    <w:rsid w:val="009C381A"/>
    <w:rsid w:val="009C3AC0"/>
    <w:rsid w:val="009C3AE7"/>
    <w:rsid w:val="009C3B93"/>
    <w:rsid w:val="009C3C14"/>
    <w:rsid w:val="009C3E4B"/>
    <w:rsid w:val="009C4079"/>
    <w:rsid w:val="009C4670"/>
    <w:rsid w:val="009C469B"/>
    <w:rsid w:val="009C46B9"/>
    <w:rsid w:val="009C4830"/>
    <w:rsid w:val="009C4AA3"/>
    <w:rsid w:val="009C4AAD"/>
    <w:rsid w:val="009C4AD6"/>
    <w:rsid w:val="009C4FE5"/>
    <w:rsid w:val="009C5087"/>
    <w:rsid w:val="009C54A2"/>
    <w:rsid w:val="009C54DA"/>
    <w:rsid w:val="009C5D20"/>
    <w:rsid w:val="009C5F19"/>
    <w:rsid w:val="009C622A"/>
    <w:rsid w:val="009C6397"/>
    <w:rsid w:val="009C68E3"/>
    <w:rsid w:val="009C6B36"/>
    <w:rsid w:val="009C6DE6"/>
    <w:rsid w:val="009C7100"/>
    <w:rsid w:val="009C7132"/>
    <w:rsid w:val="009C7149"/>
    <w:rsid w:val="009C771B"/>
    <w:rsid w:val="009C78DE"/>
    <w:rsid w:val="009C7999"/>
    <w:rsid w:val="009C79AB"/>
    <w:rsid w:val="009C7FF6"/>
    <w:rsid w:val="009D015D"/>
    <w:rsid w:val="009D0803"/>
    <w:rsid w:val="009D0881"/>
    <w:rsid w:val="009D09F2"/>
    <w:rsid w:val="009D0C35"/>
    <w:rsid w:val="009D0F58"/>
    <w:rsid w:val="009D0FC6"/>
    <w:rsid w:val="009D10DC"/>
    <w:rsid w:val="009D13E7"/>
    <w:rsid w:val="009D1585"/>
    <w:rsid w:val="009D15D4"/>
    <w:rsid w:val="009D16F3"/>
    <w:rsid w:val="009D19ED"/>
    <w:rsid w:val="009D217E"/>
    <w:rsid w:val="009D24DB"/>
    <w:rsid w:val="009D25F1"/>
    <w:rsid w:val="009D295B"/>
    <w:rsid w:val="009D29FE"/>
    <w:rsid w:val="009D3187"/>
    <w:rsid w:val="009D32DE"/>
    <w:rsid w:val="009D3313"/>
    <w:rsid w:val="009D3651"/>
    <w:rsid w:val="009D374F"/>
    <w:rsid w:val="009D391B"/>
    <w:rsid w:val="009D3C5A"/>
    <w:rsid w:val="009D3C66"/>
    <w:rsid w:val="009D3D5D"/>
    <w:rsid w:val="009D3F00"/>
    <w:rsid w:val="009D409B"/>
    <w:rsid w:val="009D42D6"/>
    <w:rsid w:val="009D433A"/>
    <w:rsid w:val="009D4506"/>
    <w:rsid w:val="009D47D8"/>
    <w:rsid w:val="009D4AD4"/>
    <w:rsid w:val="009D4CAC"/>
    <w:rsid w:val="009D4F40"/>
    <w:rsid w:val="009D4F82"/>
    <w:rsid w:val="009D5286"/>
    <w:rsid w:val="009D546C"/>
    <w:rsid w:val="009D596F"/>
    <w:rsid w:val="009D5B4E"/>
    <w:rsid w:val="009D5C8A"/>
    <w:rsid w:val="009D5DAE"/>
    <w:rsid w:val="009D616B"/>
    <w:rsid w:val="009D6299"/>
    <w:rsid w:val="009D6575"/>
    <w:rsid w:val="009D6B88"/>
    <w:rsid w:val="009D6F52"/>
    <w:rsid w:val="009D711F"/>
    <w:rsid w:val="009D731A"/>
    <w:rsid w:val="009D7643"/>
    <w:rsid w:val="009D7800"/>
    <w:rsid w:val="009D7B39"/>
    <w:rsid w:val="009D7BE6"/>
    <w:rsid w:val="009E0454"/>
    <w:rsid w:val="009E04D5"/>
    <w:rsid w:val="009E066F"/>
    <w:rsid w:val="009E06E1"/>
    <w:rsid w:val="009E08AF"/>
    <w:rsid w:val="009E0E35"/>
    <w:rsid w:val="009E0E71"/>
    <w:rsid w:val="009E13AD"/>
    <w:rsid w:val="009E17DA"/>
    <w:rsid w:val="009E17E6"/>
    <w:rsid w:val="009E1A6E"/>
    <w:rsid w:val="009E1BB1"/>
    <w:rsid w:val="009E1FEE"/>
    <w:rsid w:val="009E2011"/>
    <w:rsid w:val="009E2108"/>
    <w:rsid w:val="009E23AA"/>
    <w:rsid w:val="009E25BB"/>
    <w:rsid w:val="009E2716"/>
    <w:rsid w:val="009E295B"/>
    <w:rsid w:val="009E2A85"/>
    <w:rsid w:val="009E2DBC"/>
    <w:rsid w:val="009E2F28"/>
    <w:rsid w:val="009E33D8"/>
    <w:rsid w:val="009E34C2"/>
    <w:rsid w:val="009E35C1"/>
    <w:rsid w:val="009E38DF"/>
    <w:rsid w:val="009E3A21"/>
    <w:rsid w:val="009E3D4E"/>
    <w:rsid w:val="009E4473"/>
    <w:rsid w:val="009E45F1"/>
    <w:rsid w:val="009E477A"/>
    <w:rsid w:val="009E47DA"/>
    <w:rsid w:val="009E480E"/>
    <w:rsid w:val="009E4880"/>
    <w:rsid w:val="009E48BB"/>
    <w:rsid w:val="009E4905"/>
    <w:rsid w:val="009E4FB4"/>
    <w:rsid w:val="009E5321"/>
    <w:rsid w:val="009E53B1"/>
    <w:rsid w:val="009E54CA"/>
    <w:rsid w:val="009E560F"/>
    <w:rsid w:val="009E56E5"/>
    <w:rsid w:val="009E5C75"/>
    <w:rsid w:val="009E5C96"/>
    <w:rsid w:val="009E6049"/>
    <w:rsid w:val="009E6085"/>
    <w:rsid w:val="009E60A3"/>
    <w:rsid w:val="009E6C19"/>
    <w:rsid w:val="009E6E52"/>
    <w:rsid w:val="009E6EA2"/>
    <w:rsid w:val="009E7449"/>
    <w:rsid w:val="009E74A2"/>
    <w:rsid w:val="009E74F4"/>
    <w:rsid w:val="009E7524"/>
    <w:rsid w:val="009E7718"/>
    <w:rsid w:val="009E79BD"/>
    <w:rsid w:val="009E79DB"/>
    <w:rsid w:val="009E7EAB"/>
    <w:rsid w:val="009F002C"/>
    <w:rsid w:val="009F015E"/>
    <w:rsid w:val="009F0190"/>
    <w:rsid w:val="009F01D4"/>
    <w:rsid w:val="009F06A2"/>
    <w:rsid w:val="009F09B2"/>
    <w:rsid w:val="009F0A32"/>
    <w:rsid w:val="009F0AD2"/>
    <w:rsid w:val="009F0CF6"/>
    <w:rsid w:val="009F0F61"/>
    <w:rsid w:val="009F0F8C"/>
    <w:rsid w:val="009F0FAA"/>
    <w:rsid w:val="009F1260"/>
    <w:rsid w:val="009F188D"/>
    <w:rsid w:val="009F1A40"/>
    <w:rsid w:val="009F1BAD"/>
    <w:rsid w:val="009F1BB2"/>
    <w:rsid w:val="009F1C9F"/>
    <w:rsid w:val="009F1D6E"/>
    <w:rsid w:val="009F2137"/>
    <w:rsid w:val="009F21C3"/>
    <w:rsid w:val="009F2317"/>
    <w:rsid w:val="009F2B5B"/>
    <w:rsid w:val="009F2DAA"/>
    <w:rsid w:val="009F2DCF"/>
    <w:rsid w:val="009F2DD6"/>
    <w:rsid w:val="009F2E14"/>
    <w:rsid w:val="009F30D4"/>
    <w:rsid w:val="009F35C3"/>
    <w:rsid w:val="009F36C8"/>
    <w:rsid w:val="009F3738"/>
    <w:rsid w:val="009F3889"/>
    <w:rsid w:val="009F3940"/>
    <w:rsid w:val="009F3C1A"/>
    <w:rsid w:val="009F4282"/>
    <w:rsid w:val="009F4544"/>
    <w:rsid w:val="009F4629"/>
    <w:rsid w:val="009F4A5F"/>
    <w:rsid w:val="009F4C49"/>
    <w:rsid w:val="009F541E"/>
    <w:rsid w:val="009F5499"/>
    <w:rsid w:val="009F54FE"/>
    <w:rsid w:val="009F5573"/>
    <w:rsid w:val="009F5993"/>
    <w:rsid w:val="009F5A0E"/>
    <w:rsid w:val="009F5BCC"/>
    <w:rsid w:val="009F5BF7"/>
    <w:rsid w:val="009F5DAC"/>
    <w:rsid w:val="009F604B"/>
    <w:rsid w:val="009F695C"/>
    <w:rsid w:val="009F6B8F"/>
    <w:rsid w:val="009F6EDD"/>
    <w:rsid w:val="009F708A"/>
    <w:rsid w:val="009F724B"/>
    <w:rsid w:val="009F72AA"/>
    <w:rsid w:val="009F72D5"/>
    <w:rsid w:val="009F7715"/>
    <w:rsid w:val="009F7803"/>
    <w:rsid w:val="009F7900"/>
    <w:rsid w:val="009F7BF3"/>
    <w:rsid w:val="00A00440"/>
    <w:rsid w:val="00A00524"/>
    <w:rsid w:val="00A007E6"/>
    <w:rsid w:val="00A00BE4"/>
    <w:rsid w:val="00A00E75"/>
    <w:rsid w:val="00A00E9C"/>
    <w:rsid w:val="00A00ECF"/>
    <w:rsid w:val="00A014FE"/>
    <w:rsid w:val="00A017B8"/>
    <w:rsid w:val="00A01F2B"/>
    <w:rsid w:val="00A02078"/>
    <w:rsid w:val="00A0213B"/>
    <w:rsid w:val="00A022D9"/>
    <w:rsid w:val="00A02D69"/>
    <w:rsid w:val="00A02F61"/>
    <w:rsid w:val="00A0302D"/>
    <w:rsid w:val="00A030C3"/>
    <w:rsid w:val="00A0372B"/>
    <w:rsid w:val="00A03926"/>
    <w:rsid w:val="00A03FF1"/>
    <w:rsid w:val="00A04198"/>
    <w:rsid w:val="00A0454F"/>
    <w:rsid w:val="00A04587"/>
    <w:rsid w:val="00A04601"/>
    <w:rsid w:val="00A04657"/>
    <w:rsid w:val="00A04A58"/>
    <w:rsid w:val="00A04D89"/>
    <w:rsid w:val="00A04FD0"/>
    <w:rsid w:val="00A05510"/>
    <w:rsid w:val="00A056FF"/>
    <w:rsid w:val="00A06060"/>
    <w:rsid w:val="00A06829"/>
    <w:rsid w:val="00A06970"/>
    <w:rsid w:val="00A06CE9"/>
    <w:rsid w:val="00A06E5C"/>
    <w:rsid w:val="00A06E9C"/>
    <w:rsid w:val="00A07013"/>
    <w:rsid w:val="00A070F5"/>
    <w:rsid w:val="00A07244"/>
    <w:rsid w:val="00A07299"/>
    <w:rsid w:val="00A07448"/>
    <w:rsid w:val="00A07CCC"/>
    <w:rsid w:val="00A10114"/>
    <w:rsid w:val="00A103DF"/>
    <w:rsid w:val="00A1078A"/>
    <w:rsid w:val="00A107E9"/>
    <w:rsid w:val="00A108DB"/>
    <w:rsid w:val="00A1093D"/>
    <w:rsid w:val="00A10DB1"/>
    <w:rsid w:val="00A10EF0"/>
    <w:rsid w:val="00A11C4A"/>
    <w:rsid w:val="00A12020"/>
    <w:rsid w:val="00A120D4"/>
    <w:rsid w:val="00A12299"/>
    <w:rsid w:val="00A122CF"/>
    <w:rsid w:val="00A12A31"/>
    <w:rsid w:val="00A12A7A"/>
    <w:rsid w:val="00A12C8B"/>
    <w:rsid w:val="00A12C8D"/>
    <w:rsid w:val="00A12D73"/>
    <w:rsid w:val="00A12DEE"/>
    <w:rsid w:val="00A12F22"/>
    <w:rsid w:val="00A130F0"/>
    <w:rsid w:val="00A1315C"/>
    <w:rsid w:val="00A1342B"/>
    <w:rsid w:val="00A1343E"/>
    <w:rsid w:val="00A13482"/>
    <w:rsid w:val="00A135CC"/>
    <w:rsid w:val="00A1389A"/>
    <w:rsid w:val="00A13A2E"/>
    <w:rsid w:val="00A13C82"/>
    <w:rsid w:val="00A14422"/>
    <w:rsid w:val="00A1455D"/>
    <w:rsid w:val="00A1463F"/>
    <w:rsid w:val="00A14729"/>
    <w:rsid w:val="00A14759"/>
    <w:rsid w:val="00A147BD"/>
    <w:rsid w:val="00A14A37"/>
    <w:rsid w:val="00A14C48"/>
    <w:rsid w:val="00A14FCD"/>
    <w:rsid w:val="00A15193"/>
    <w:rsid w:val="00A1588E"/>
    <w:rsid w:val="00A159BF"/>
    <w:rsid w:val="00A15A4D"/>
    <w:rsid w:val="00A15C85"/>
    <w:rsid w:val="00A15CB1"/>
    <w:rsid w:val="00A15E3B"/>
    <w:rsid w:val="00A15E4A"/>
    <w:rsid w:val="00A16087"/>
    <w:rsid w:val="00A161EC"/>
    <w:rsid w:val="00A162F8"/>
    <w:rsid w:val="00A1656A"/>
    <w:rsid w:val="00A167AC"/>
    <w:rsid w:val="00A16FFF"/>
    <w:rsid w:val="00A1720B"/>
    <w:rsid w:val="00A179DA"/>
    <w:rsid w:val="00A17D05"/>
    <w:rsid w:val="00A20518"/>
    <w:rsid w:val="00A2084D"/>
    <w:rsid w:val="00A21624"/>
    <w:rsid w:val="00A21817"/>
    <w:rsid w:val="00A2187B"/>
    <w:rsid w:val="00A21A02"/>
    <w:rsid w:val="00A21C4E"/>
    <w:rsid w:val="00A21EF2"/>
    <w:rsid w:val="00A22199"/>
    <w:rsid w:val="00A22410"/>
    <w:rsid w:val="00A2242C"/>
    <w:rsid w:val="00A22730"/>
    <w:rsid w:val="00A22802"/>
    <w:rsid w:val="00A22AC0"/>
    <w:rsid w:val="00A22ADF"/>
    <w:rsid w:val="00A22B3F"/>
    <w:rsid w:val="00A22CB4"/>
    <w:rsid w:val="00A22CCD"/>
    <w:rsid w:val="00A2338A"/>
    <w:rsid w:val="00A234AE"/>
    <w:rsid w:val="00A2376A"/>
    <w:rsid w:val="00A239C4"/>
    <w:rsid w:val="00A240D5"/>
    <w:rsid w:val="00A247DA"/>
    <w:rsid w:val="00A24EB2"/>
    <w:rsid w:val="00A25826"/>
    <w:rsid w:val="00A25C90"/>
    <w:rsid w:val="00A25DEA"/>
    <w:rsid w:val="00A26473"/>
    <w:rsid w:val="00A268F0"/>
    <w:rsid w:val="00A26A02"/>
    <w:rsid w:val="00A26A66"/>
    <w:rsid w:val="00A26A6E"/>
    <w:rsid w:val="00A26C71"/>
    <w:rsid w:val="00A26D5C"/>
    <w:rsid w:val="00A26DF2"/>
    <w:rsid w:val="00A273D3"/>
    <w:rsid w:val="00A2758C"/>
    <w:rsid w:val="00A275E0"/>
    <w:rsid w:val="00A279CB"/>
    <w:rsid w:val="00A27A77"/>
    <w:rsid w:val="00A27D17"/>
    <w:rsid w:val="00A27D97"/>
    <w:rsid w:val="00A300DA"/>
    <w:rsid w:val="00A302E0"/>
    <w:rsid w:val="00A303B7"/>
    <w:rsid w:val="00A305D4"/>
    <w:rsid w:val="00A30819"/>
    <w:rsid w:val="00A309E4"/>
    <w:rsid w:val="00A317C9"/>
    <w:rsid w:val="00A3192E"/>
    <w:rsid w:val="00A31FB2"/>
    <w:rsid w:val="00A3228C"/>
    <w:rsid w:val="00A3257A"/>
    <w:rsid w:val="00A3260A"/>
    <w:rsid w:val="00A32CB5"/>
    <w:rsid w:val="00A32D18"/>
    <w:rsid w:val="00A32D2B"/>
    <w:rsid w:val="00A32ECA"/>
    <w:rsid w:val="00A32F84"/>
    <w:rsid w:val="00A33A39"/>
    <w:rsid w:val="00A33B46"/>
    <w:rsid w:val="00A34237"/>
    <w:rsid w:val="00A3479D"/>
    <w:rsid w:val="00A34DC8"/>
    <w:rsid w:val="00A34EA0"/>
    <w:rsid w:val="00A350F4"/>
    <w:rsid w:val="00A35500"/>
    <w:rsid w:val="00A3559B"/>
    <w:rsid w:val="00A355EA"/>
    <w:rsid w:val="00A35A44"/>
    <w:rsid w:val="00A3615B"/>
    <w:rsid w:val="00A3629E"/>
    <w:rsid w:val="00A3662C"/>
    <w:rsid w:val="00A3673E"/>
    <w:rsid w:val="00A367AC"/>
    <w:rsid w:val="00A368AB"/>
    <w:rsid w:val="00A36905"/>
    <w:rsid w:val="00A36BCC"/>
    <w:rsid w:val="00A3726B"/>
    <w:rsid w:val="00A3741F"/>
    <w:rsid w:val="00A374B9"/>
    <w:rsid w:val="00A37546"/>
    <w:rsid w:val="00A375BF"/>
    <w:rsid w:val="00A37619"/>
    <w:rsid w:val="00A37789"/>
    <w:rsid w:val="00A3789C"/>
    <w:rsid w:val="00A379B6"/>
    <w:rsid w:val="00A37DEA"/>
    <w:rsid w:val="00A37EA3"/>
    <w:rsid w:val="00A4018D"/>
    <w:rsid w:val="00A40403"/>
    <w:rsid w:val="00A40507"/>
    <w:rsid w:val="00A4055B"/>
    <w:rsid w:val="00A40AE9"/>
    <w:rsid w:val="00A40C16"/>
    <w:rsid w:val="00A40C92"/>
    <w:rsid w:val="00A40EE5"/>
    <w:rsid w:val="00A40F6F"/>
    <w:rsid w:val="00A41255"/>
    <w:rsid w:val="00A4168C"/>
    <w:rsid w:val="00A418D9"/>
    <w:rsid w:val="00A419B1"/>
    <w:rsid w:val="00A41C1D"/>
    <w:rsid w:val="00A42118"/>
    <w:rsid w:val="00A42642"/>
    <w:rsid w:val="00A426B3"/>
    <w:rsid w:val="00A42B40"/>
    <w:rsid w:val="00A42FA2"/>
    <w:rsid w:val="00A430A6"/>
    <w:rsid w:val="00A43127"/>
    <w:rsid w:val="00A436CA"/>
    <w:rsid w:val="00A43D5D"/>
    <w:rsid w:val="00A43D9D"/>
    <w:rsid w:val="00A4402F"/>
    <w:rsid w:val="00A441E0"/>
    <w:rsid w:val="00A44343"/>
    <w:rsid w:val="00A44991"/>
    <w:rsid w:val="00A44AE2"/>
    <w:rsid w:val="00A44CAC"/>
    <w:rsid w:val="00A452F1"/>
    <w:rsid w:val="00A453E0"/>
    <w:rsid w:val="00A45608"/>
    <w:rsid w:val="00A459A0"/>
    <w:rsid w:val="00A45AC6"/>
    <w:rsid w:val="00A45CCA"/>
    <w:rsid w:val="00A45D41"/>
    <w:rsid w:val="00A45E76"/>
    <w:rsid w:val="00A4648C"/>
    <w:rsid w:val="00A464BA"/>
    <w:rsid w:val="00A46B6E"/>
    <w:rsid w:val="00A47065"/>
    <w:rsid w:val="00A470B5"/>
    <w:rsid w:val="00A472CE"/>
    <w:rsid w:val="00A473A8"/>
    <w:rsid w:val="00A47760"/>
    <w:rsid w:val="00A477DF"/>
    <w:rsid w:val="00A47DA5"/>
    <w:rsid w:val="00A50221"/>
    <w:rsid w:val="00A50676"/>
    <w:rsid w:val="00A50D97"/>
    <w:rsid w:val="00A51073"/>
    <w:rsid w:val="00A512C7"/>
    <w:rsid w:val="00A51348"/>
    <w:rsid w:val="00A514D5"/>
    <w:rsid w:val="00A516FB"/>
    <w:rsid w:val="00A517AF"/>
    <w:rsid w:val="00A51A0B"/>
    <w:rsid w:val="00A51C51"/>
    <w:rsid w:val="00A51E3D"/>
    <w:rsid w:val="00A521B1"/>
    <w:rsid w:val="00A521C7"/>
    <w:rsid w:val="00A522A6"/>
    <w:rsid w:val="00A52440"/>
    <w:rsid w:val="00A525F5"/>
    <w:rsid w:val="00A5262D"/>
    <w:rsid w:val="00A52B3B"/>
    <w:rsid w:val="00A52B69"/>
    <w:rsid w:val="00A53432"/>
    <w:rsid w:val="00A53730"/>
    <w:rsid w:val="00A53781"/>
    <w:rsid w:val="00A539B1"/>
    <w:rsid w:val="00A53E7F"/>
    <w:rsid w:val="00A53EB0"/>
    <w:rsid w:val="00A53FC1"/>
    <w:rsid w:val="00A54005"/>
    <w:rsid w:val="00A541BC"/>
    <w:rsid w:val="00A544EE"/>
    <w:rsid w:val="00A54645"/>
    <w:rsid w:val="00A54FF9"/>
    <w:rsid w:val="00A55996"/>
    <w:rsid w:val="00A55A04"/>
    <w:rsid w:val="00A55BF6"/>
    <w:rsid w:val="00A55C83"/>
    <w:rsid w:val="00A55E12"/>
    <w:rsid w:val="00A5627D"/>
    <w:rsid w:val="00A563D3"/>
    <w:rsid w:val="00A565BA"/>
    <w:rsid w:val="00A5666F"/>
    <w:rsid w:val="00A5686C"/>
    <w:rsid w:val="00A570AC"/>
    <w:rsid w:val="00A570C0"/>
    <w:rsid w:val="00A571B6"/>
    <w:rsid w:val="00A572A9"/>
    <w:rsid w:val="00A573B4"/>
    <w:rsid w:val="00A57760"/>
    <w:rsid w:val="00A57848"/>
    <w:rsid w:val="00A5795D"/>
    <w:rsid w:val="00A57FF3"/>
    <w:rsid w:val="00A60036"/>
    <w:rsid w:val="00A60204"/>
    <w:rsid w:val="00A60210"/>
    <w:rsid w:val="00A602C2"/>
    <w:rsid w:val="00A603BA"/>
    <w:rsid w:val="00A603BB"/>
    <w:rsid w:val="00A607C9"/>
    <w:rsid w:val="00A60A05"/>
    <w:rsid w:val="00A60D22"/>
    <w:rsid w:val="00A60F30"/>
    <w:rsid w:val="00A610A8"/>
    <w:rsid w:val="00A612A1"/>
    <w:rsid w:val="00A6147F"/>
    <w:rsid w:val="00A614E8"/>
    <w:rsid w:val="00A61957"/>
    <w:rsid w:val="00A61A4B"/>
    <w:rsid w:val="00A621DD"/>
    <w:rsid w:val="00A624BE"/>
    <w:rsid w:val="00A62C36"/>
    <w:rsid w:val="00A62C9E"/>
    <w:rsid w:val="00A632B8"/>
    <w:rsid w:val="00A639D8"/>
    <w:rsid w:val="00A63BF0"/>
    <w:rsid w:val="00A63CFD"/>
    <w:rsid w:val="00A63E32"/>
    <w:rsid w:val="00A641ED"/>
    <w:rsid w:val="00A6446F"/>
    <w:rsid w:val="00A6464A"/>
    <w:rsid w:val="00A6494B"/>
    <w:rsid w:val="00A649E7"/>
    <w:rsid w:val="00A64B57"/>
    <w:rsid w:val="00A64BFF"/>
    <w:rsid w:val="00A64DC6"/>
    <w:rsid w:val="00A64FF8"/>
    <w:rsid w:val="00A65180"/>
    <w:rsid w:val="00A6534B"/>
    <w:rsid w:val="00A656F4"/>
    <w:rsid w:val="00A658BB"/>
    <w:rsid w:val="00A65B89"/>
    <w:rsid w:val="00A66525"/>
    <w:rsid w:val="00A66925"/>
    <w:rsid w:val="00A66CA4"/>
    <w:rsid w:val="00A66E22"/>
    <w:rsid w:val="00A66EBA"/>
    <w:rsid w:val="00A67F76"/>
    <w:rsid w:val="00A70040"/>
    <w:rsid w:val="00A7004C"/>
    <w:rsid w:val="00A703C9"/>
    <w:rsid w:val="00A70576"/>
    <w:rsid w:val="00A7065A"/>
    <w:rsid w:val="00A70B77"/>
    <w:rsid w:val="00A70DAF"/>
    <w:rsid w:val="00A70F40"/>
    <w:rsid w:val="00A71264"/>
    <w:rsid w:val="00A713AB"/>
    <w:rsid w:val="00A715E5"/>
    <w:rsid w:val="00A719A4"/>
    <w:rsid w:val="00A71A65"/>
    <w:rsid w:val="00A71E77"/>
    <w:rsid w:val="00A71F43"/>
    <w:rsid w:val="00A72101"/>
    <w:rsid w:val="00A72338"/>
    <w:rsid w:val="00A7238D"/>
    <w:rsid w:val="00A724F1"/>
    <w:rsid w:val="00A72D29"/>
    <w:rsid w:val="00A72ECB"/>
    <w:rsid w:val="00A72FC8"/>
    <w:rsid w:val="00A73540"/>
    <w:rsid w:val="00A737CC"/>
    <w:rsid w:val="00A73B0A"/>
    <w:rsid w:val="00A73BA6"/>
    <w:rsid w:val="00A73D54"/>
    <w:rsid w:val="00A73E80"/>
    <w:rsid w:val="00A740FC"/>
    <w:rsid w:val="00A7443A"/>
    <w:rsid w:val="00A74756"/>
    <w:rsid w:val="00A748DB"/>
    <w:rsid w:val="00A74B4D"/>
    <w:rsid w:val="00A74CF5"/>
    <w:rsid w:val="00A75CB9"/>
    <w:rsid w:val="00A75CE1"/>
    <w:rsid w:val="00A75D18"/>
    <w:rsid w:val="00A75F02"/>
    <w:rsid w:val="00A75F0B"/>
    <w:rsid w:val="00A76065"/>
    <w:rsid w:val="00A768B6"/>
    <w:rsid w:val="00A76CBB"/>
    <w:rsid w:val="00A773FB"/>
    <w:rsid w:val="00A77481"/>
    <w:rsid w:val="00A7776B"/>
    <w:rsid w:val="00A77A5C"/>
    <w:rsid w:val="00A77B6B"/>
    <w:rsid w:val="00A77BF3"/>
    <w:rsid w:val="00A77C8A"/>
    <w:rsid w:val="00A801F0"/>
    <w:rsid w:val="00A8029C"/>
    <w:rsid w:val="00A804BD"/>
    <w:rsid w:val="00A80752"/>
    <w:rsid w:val="00A80AC8"/>
    <w:rsid w:val="00A80C8C"/>
    <w:rsid w:val="00A80F96"/>
    <w:rsid w:val="00A81345"/>
    <w:rsid w:val="00A81671"/>
    <w:rsid w:val="00A8190F"/>
    <w:rsid w:val="00A819A5"/>
    <w:rsid w:val="00A823EE"/>
    <w:rsid w:val="00A82A51"/>
    <w:rsid w:val="00A82DAF"/>
    <w:rsid w:val="00A83256"/>
    <w:rsid w:val="00A833A2"/>
    <w:rsid w:val="00A834BD"/>
    <w:rsid w:val="00A84333"/>
    <w:rsid w:val="00A844A5"/>
    <w:rsid w:val="00A84717"/>
    <w:rsid w:val="00A84A85"/>
    <w:rsid w:val="00A84C43"/>
    <w:rsid w:val="00A84C6A"/>
    <w:rsid w:val="00A84DF0"/>
    <w:rsid w:val="00A84E77"/>
    <w:rsid w:val="00A84F19"/>
    <w:rsid w:val="00A85008"/>
    <w:rsid w:val="00A85541"/>
    <w:rsid w:val="00A85657"/>
    <w:rsid w:val="00A8598F"/>
    <w:rsid w:val="00A85A02"/>
    <w:rsid w:val="00A85DBC"/>
    <w:rsid w:val="00A862F5"/>
    <w:rsid w:val="00A863C0"/>
    <w:rsid w:val="00A867C9"/>
    <w:rsid w:val="00A86BF1"/>
    <w:rsid w:val="00A86C7F"/>
    <w:rsid w:val="00A86E0D"/>
    <w:rsid w:val="00A87033"/>
    <w:rsid w:val="00A873EC"/>
    <w:rsid w:val="00A874A9"/>
    <w:rsid w:val="00A87610"/>
    <w:rsid w:val="00A8796B"/>
    <w:rsid w:val="00A87E3C"/>
    <w:rsid w:val="00A900ED"/>
    <w:rsid w:val="00A9011B"/>
    <w:rsid w:val="00A903EF"/>
    <w:rsid w:val="00A90506"/>
    <w:rsid w:val="00A906FA"/>
    <w:rsid w:val="00A908CD"/>
    <w:rsid w:val="00A909AD"/>
    <w:rsid w:val="00A90C81"/>
    <w:rsid w:val="00A90D9F"/>
    <w:rsid w:val="00A90E45"/>
    <w:rsid w:val="00A90E67"/>
    <w:rsid w:val="00A91026"/>
    <w:rsid w:val="00A91550"/>
    <w:rsid w:val="00A91824"/>
    <w:rsid w:val="00A91C05"/>
    <w:rsid w:val="00A91DB8"/>
    <w:rsid w:val="00A9246C"/>
    <w:rsid w:val="00A926E6"/>
    <w:rsid w:val="00A928C2"/>
    <w:rsid w:val="00A929BF"/>
    <w:rsid w:val="00A92F35"/>
    <w:rsid w:val="00A92FEE"/>
    <w:rsid w:val="00A93206"/>
    <w:rsid w:val="00A9321E"/>
    <w:rsid w:val="00A93666"/>
    <w:rsid w:val="00A936A7"/>
    <w:rsid w:val="00A936E5"/>
    <w:rsid w:val="00A93751"/>
    <w:rsid w:val="00A9379A"/>
    <w:rsid w:val="00A938C9"/>
    <w:rsid w:val="00A93A58"/>
    <w:rsid w:val="00A93B73"/>
    <w:rsid w:val="00A93F0D"/>
    <w:rsid w:val="00A94216"/>
    <w:rsid w:val="00A94268"/>
    <w:rsid w:val="00A943EF"/>
    <w:rsid w:val="00A945B4"/>
    <w:rsid w:val="00A9465B"/>
    <w:rsid w:val="00A94C95"/>
    <w:rsid w:val="00A94D4D"/>
    <w:rsid w:val="00A94E60"/>
    <w:rsid w:val="00A9531F"/>
    <w:rsid w:val="00A956BE"/>
    <w:rsid w:val="00A95E0C"/>
    <w:rsid w:val="00A960A0"/>
    <w:rsid w:val="00A960CC"/>
    <w:rsid w:val="00A969FF"/>
    <w:rsid w:val="00A96B8E"/>
    <w:rsid w:val="00A971F2"/>
    <w:rsid w:val="00A976B1"/>
    <w:rsid w:val="00A9778E"/>
    <w:rsid w:val="00A97965"/>
    <w:rsid w:val="00A97D8B"/>
    <w:rsid w:val="00AA049C"/>
    <w:rsid w:val="00AA085A"/>
    <w:rsid w:val="00AA0D9B"/>
    <w:rsid w:val="00AA0F1F"/>
    <w:rsid w:val="00AA0FB4"/>
    <w:rsid w:val="00AA1238"/>
    <w:rsid w:val="00AA1310"/>
    <w:rsid w:val="00AA1ED0"/>
    <w:rsid w:val="00AA2141"/>
    <w:rsid w:val="00AA226A"/>
    <w:rsid w:val="00AA2667"/>
    <w:rsid w:val="00AA26F9"/>
    <w:rsid w:val="00AA2875"/>
    <w:rsid w:val="00AA2C09"/>
    <w:rsid w:val="00AA2F89"/>
    <w:rsid w:val="00AA303C"/>
    <w:rsid w:val="00AA33B5"/>
    <w:rsid w:val="00AA374E"/>
    <w:rsid w:val="00AA3AD8"/>
    <w:rsid w:val="00AA3AE0"/>
    <w:rsid w:val="00AA3BD4"/>
    <w:rsid w:val="00AA3E62"/>
    <w:rsid w:val="00AA3ED3"/>
    <w:rsid w:val="00AA3FF4"/>
    <w:rsid w:val="00AA446F"/>
    <w:rsid w:val="00AA44A6"/>
    <w:rsid w:val="00AA479F"/>
    <w:rsid w:val="00AA4831"/>
    <w:rsid w:val="00AA498E"/>
    <w:rsid w:val="00AA54ED"/>
    <w:rsid w:val="00AA57EC"/>
    <w:rsid w:val="00AA59EF"/>
    <w:rsid w:val="00AA5A8A"/>
    <w:rsid w:val="00AA5AC1"/>
    <w:rsid w:val="00AA5B9D"/>
    <w:rsid w:val="00AA5C42"/>
    <w:rsid w:val="00AA60A2"/>
    <w:rsid w:val="00AA60B0"/>
    <w:rsid w:val="00AA6220"/>
    <w:rsid w:val="00AA6870"/>
    <w:rsid w:val="00AA6886"/>
    <w:rsid w:val="00AA6C62"/>
    <w:rsid w:val="00AA746B"/>
    <w:rsid w:val="00AA7538"/>
    <w:rsid w:val="00AA77B2"/>
    <w:rsid w:val="00AA77F4"/>
    <w:rsid w:val="00AA79E7"/>
    <w:rsid w:val="00AA7CE4"/>
    <w:rsid w:val="00AB0212"/>
    <w:rsid w:val="00AB0469"/>
    <w:rsid w:val="00AB0510"/>
    <w:rsid w:val="00AB0523"/>
    <w:rsid w:val="00AB0807"/>
    <w:rsid w:val="00AB0C2B"/>
    <w:rsid w:val="00AB0D77"/>
    <w:rsid w:val="00AB0E8B"/>
    <w:rsid w:val="00AB0FF8"/>
    <w:rsid w:val="00AB1181"/>
    <w:rsid w:val="00AB132E"/>
    <w:rsid w:val="00AB139F"/>
    <w:rsid w:val="00AB1C5A"/>
    <w:rsid w:val="00AB2071"/>
    <w:rsid w:val="00AB2694"/>
    <w:rsid w:val="00AB2904"/>
    <w:rsid w:val="00AB308F"/>
    <w:rsid w:val="00AB31C5"/>
    <w:rsid w:val="00AB31E7"/>
    <w:rsid w:val="00AB3511"/>
    <w:rsid w:val="00AB3B2E"/>
    <w:rsid w:val="00AB3F68"/>
    <w:rsid w:val="00AB3F97"/>
    <w:rsid w:val="00AB4186"/>
    <w:rsid w:val="00AB464D"/>
    <w:rsid w:val="00AB4688"/>
    <w:rsid w:val="00AB486F"/>
    <w:rsid w:val="00AB4994"/>
    <w:rsid w:val="00AB4B46"/>
    <w:rsid w:val="00AB4B84"/>
    <w:rsid w:val="00AB5082"/>
    <w:rsid w:val="00AB532B"/>
    <w:rsid w:val="00AB5334"/>
    <w:rsid w:val="00AB536D"/>
    <w:rsid w:val="00AB556A"/>
    <w:rsid w:val="00AB5994"/>
    <w:rsid w:val="00AB5AF6"/>
    <w:rsid w:val="00AB5E80"/>
    <w:rsid w:val="00AB5EE3"/>
    <w:rsid w:val="00AB6361"/>
    <w:rsid w:val="00AB6550"/>
    <w:rsid w:val="00AB6677"/>
    <w:rsid w:val="00AB677F"/>
    <w:rsid w:val="00AB67D9"/>
    <w:rsid w:val="00AB6ABF"/>
    <w:rsid w:val="00AB6C30"/>
    <w:rsid w:val="00AB6C37"/>
    <w:rsid w:val="00AB6D01"/>
    <w:rsid w:val="00AB6D6E"/>
    <w:rsid w:val="00AB6DF1"/>
    <w:rsid w:val="00AB7289"/>
    <w:rsid w:val="00AB72BE"/>
    <w:rsid w:val="00AB74EE"/>
    <w:rsid w:val="00AB76B8"/>
    <w:rsid w:val="00AB784F"/>
    <w:rsid w:val="00AB7AA3"/>
    <w:rsid w:val="00AB7E8A"/>
    <w:rsid w:val="00AC000C"/>
    <w:rsid w:val="00AC0018"/>
    <w:rsid w:val="00AC00B1"/>
    <w:rsid w:val="00AC0543"/>
    <w:rsid w:val="00AC08D0"/>
    <w:rsid w:val="00AC0EA6"/>
    <w:rsid w:val="00AC0F7B"/>
    <w:rsid w:val="00AC10A7"/>
    <w:rsid w:val="00AC12C3"/>
    <w:rsid w:val="00AC1329"/>
    <w:rsid w:val="00AC134A"/>
    <w:rsid w:val="00AC136E"/>
    <w:rsid w:val="00AC13FF"/>
    <w:rsid w:val="00AC152E"/>
    <w:rsid w:val="00AC1612"/>
    <w:rsid w:val="00AC1803"/>
    <w:rsid w:val="00AC20A8"/>
    <w:rsid w:val="00AC254A"/>
    <w:rsid w:val="00AC293B"/>
    <w:rsid w:val="00AC2AFC"/>
    <w:rsid w:val="00AC2E33"/>
    <w:rsid w:val="00AC2F7C"/>
    <w:rsid w:val="00AC31AC"/>
    <w:rsid w:val="00AC330F"/>
    <w:rsid w:val="00AC335D"/>
    <w:rsid w:val="00AC3491"/>
    <w:rsid w:val="00AC3837"/>
    <w:rsid w:val="00AC3AB7"/>
    <w:rsid w:val="00AC3B4C"/>
    <w:rsid w:val="00AC3CEB"/>
    <w:rsid w:val="00AC4461"/>
    <w:rsid w:val="00AC447B"/>
    <w:rsid w:val="00AC49CE"/>
    <w:rsid w:val="00AC49FB"/>
    <w:rsid w:val="00AC506B"/>
    <w:rsid w:val="00AC5406"/>
    <w:rsid w:val="00AC5A3D"/>
    <w:rsid w:val="00AC5F06"/>
    <w:rsid w:val="00AC618F"/>
    <w:rsid w:val="00AC6320"/>
    <w:rsid w:val="00AC6322"/>
    <w:rsid w:val="00AC63FF"/>
    <w:rsid w:val="00AC647C"/>
    <w:rsid w:val="00AC65DF"/>
    <w:rsid w:val="00AC6BF8"/>
    <w:rsid w:val="00AC6EB3"/>
    <w:rsid w:val="00AC7253"/>
    <w:rsid w:val="00AC7402"/>
    <w:rsid w:val="00AC7540"/>
    <w:rsid w:val="00AC7A85"/>
    <w:rsid w:val="00AC7B1E"/>
    <w:rsid w:val="00AC7B65"/>
    <w:rsid w:val="00AC7DCE"/>
    <w:rsid w:val="00AD02BC"/>
    <w:rsid w:val="00AD0376"/>
    <w:rsid w:val="00AD0536"/>
    <w:rsid w:val="00AD05E2"/>
    <w:rsid w:val="00AD066D"/>
    <w:rsid w:val="00AD0912"/>
    <w:rsid w:val="00AD0D7B"/>
    <w:rsid w:val="00AD0DB7"/>
    <w:rsid w:val="00AD0DBC"/>
    <w:rsid w:val="00AD1413"/>
    <w:rsid w:val="00AD1437"/>
    <w:rsid w:val="00AD14EB"/>
    <w:rsid w:val="00AD17A0"/>
    <w:rsid w:val="00AD1AED"/>
    <w:rsid w:val="00AD1D24"/>
    <w:rsid w:val="00AD1ED2"/>
    <w:rsid w:val="00AD1F2B"/>
    <w:rsid w:val="00AD25C7"/>
    <w:rsid w:val="00AD25FC"/>
    <w:rsid w:val="00AD26FE"/>
    <w:rsid w:val="00AD271E"/>
    <w:rsid w:val="00AD2843"/>
    <w:rsid w:val="00AD29D0"/>
    <w:rsid w:val="00AD2D36"/>
    <w:rsid w:val="00AD306A"/>
    <w:rsid w:val="00AD31E9"/>
    <w:rsid w:val="00AD32D3"/>
    <w:rsid w:val="00AD37E3"/>
    <w:rsid w:val="00AD3C83"/>
    <w:rsid w:val="00AD3D70"/>
    <w:rsid w:val="00AD4206"/>
    <w:rsid w:val="00AD4557"/>
    <w:rsid w:val="00AD47F0"/>
    <w:rsid w:val="00AD4EB0"/>
    <w:rsid w:val="00AD5162"/>
    <w:rsid w:val="00AD53F3"/>
    <w:rsid w:val="00AD5592"/>
    <w:rsid w:val="00AD5662"/>
    <w:rsid w:val="00AD58F0"/>
    <w:rsid w:val="00AD5BBD"/>
    <w:rsid w:val="00AD60E5"/>
    <w:rsid w:val="00AD6102"/>
    <w:rsid w:val="00AD6282"/>
    <w:rsid w:val="00AD639D"/>
    <w:rsid w:val="00AD6A2B"/>
    <w:rsid w:val="00AD6BFB"/>
    <w:rsid w:val="00AD6C45"/>
    <w:rsid w:val="00AD71BA"/>
    <w:rsid w:val="00AD7377"/>
    <w:rsid w:val="00AD7386"/>
    <w:rsid w:val="00AD7504"/>
    <w:rsid w:val="00AD75AF"/>
    <w:rsid w:val="00AD76D8"/>
    <w:rsid w:val="00AD7908"/>
    <w:rsid w:val="00AD7940"/>
    <w:rsid w:val="00AE001B"/>
    <w:rsid w:val="00AE0130"/>
    <w:rsid w:val="00AE0355"/>
    <w:rsid w:val="00AE0F42"/>
    <w:rsid w:val="00AE1031"/>
    <w:rsid w:val="00AE10FB"/>
    <w:rsid w:val="00AE112A"/>
    <w:rsid w:val="00AE13B6"/>
    <w:rsid w:val="00AE1995"/>
    <w:rsid w:val="00AE20AB"/>
    <w:rsid w:val="00AE259B"/>
    <w:rsid w:val="00AE25C5"/>
    <w:rsid w:val="00AE2B28"/>
    <w:rsid w:val="00AE2F2D"/>
    <w:rsid w:val="00AE310D"/>
    <w:rsid w:val="00AE37FC"/>
    <w:rsid w:val="00AE385E"/>
    <w:rsid w:val="00AE3A06"/>
    <w:rsid w:val="00AE3ACA"/>
    <w:rsid w:val="00AE3BB1"/>
    <w:rsid w:val="00AE3C47"/>
    <w:rsid w:val="00AE3E86"/>
    <w:rsid w:val="00AE40C6"/>
    <w:rsid w:val="00AE4474"/>
    <w:rsid w:val="00AE4615"/>
    <w:rsid w:val="00AE4A9D"/>
    <w:rsid w:val="00AE4E62"/>
    <w:rsid w:val="00AE5387"/>
    <w:rsid w:val="00AE5470"/>
    <w:rsid w:val="00AE5474"/>
    <w:rsid w:val="00AE564D"/>
    <w:rsid w:val="00AE5762"/>
    <w:rsid w:val="00AE5804"/>
    <w:rsid w:val="00AE5AC3"/>
    <w:rsid w:val="00AE627C"/>
    <w:rsid w:val="00AE64D2"/>
    <w:rsid w:val="00AE67BA"/>
    <w:rsid w:val="00AE687F"/>
    <w:rsid w:val="00AE69CD"/>
    <w:rsid w:val="00AE6C10"/>
    <w:rsid w:val="00AE6DCA"/>
    <w:rsid w:val="00AE704B"/>
    <w:rsid w:val="00AE706A"/>
    <w:rsid w:val="00AE7538"/>
    <w:rsid w:val="00AE7C45"/>
    <w:rsid w:val="00AE7FF2"/>
    <w:rsid w:val="00AF0033"/>
    <w:rsid w:val="00AF0513"/>
    <w:rsid w:val="00AF082D"/>
    <w:rsid w:val="00AF09F8"/>
    <w:rsid w:val="00AF0C8B"/>
    <w:rsid w:val="00AF0CB2"/>
    <w:rsid w:val="00AF1195"/>
    <w:rsid w:val="00AF1327"/>
    <w:rsid w:val="00AF13EB"/>
    <w:rsid w:val="00AF1482"/>
    <w:rsid w:val="00AF1650"/>
    <w:rsid w:val="00AF16E6"/>
    <w:rsid w:val="00AF1A41"/>
    <w:rsid w:val="00AF1D86"/>
    <w:rsid w:val="00AF21B0"/>
    <w:rsid w:val="00AF22A8"/>
    <w:rsid w:val="00AF278A"/>
    <w:rsid w:val="00AF296F"/>
    <w:rsid w:val="00AF2D20"/>
    <w:rsid w:val="00AF2EC0"/>
    <w:rsid w:val="00AF374C"/>
    <w:rsid w:val="00AF3A61"/>
    <w:rsid w:val="00AF3A92"/>
    <w:rsid w:val="00AF3C97"/>
    <w:rsid w:val="00AF3E39"/>
    <w:rsid w:val="00AF3EC6"/>
    <w:rsid w:val="00AF3FA2"/>
    <w:rsid w:val="00AF41FB"/>
    <w:rsid w:val="00AF4290"/>
    <w:rsid w:val="00AF4452"/>
    <w:rsid w:val="00AF4619"/>
    <w:rsid w:val="00AF4707"/>
    <w:rsid w:val="00AF47EE"/>
    <w:rsid w:val="00AF4A6C"/>
    <w:rsid w:val="00AF4C7A"/>
    <w:rsid w:val="00AF59D8"/>
    <w:rsid w:val="00AF5B74"/>
    <w:rsid w:val="00AF61C5"/>
    <w:rsid w:val="00AF63FD"/>
    <w:rsid w:val="00AF668D"/>
    <w:rsid w:val="00AF6B1C"/>
    <w:rsid w:val="00AF6B3C"/>
    <w:rsid w:val="00AF6F63"/>
    <w:rsid w:val="00AF71B9"/>
    <w:rsid w:val="00AF726E"/>
    <w:rsid w:val="00AF734F"/>
    <w:rsid w:val="00AF78FF"/>
    <w:rsid w:val="00AF7956"/>
    <w:rsid w:val="00AF7BC1"/>
    <w:rsid w:val="00AF7C20"/>
    <w:rsid w:val="00B00881"/>
    <w:rsid w:val="00B01530"/>
    <w:rsid w:val="00B0183D"/>
    <w:rsid w:val="00B018D8"/>
    <w:rsid w:val="00B01921"/>
    <w:rsid w:val="00B0198F"/>
    <w:rsid w:val="00B01C49"/>
    <w:rsid w:val="00B01D7E"/>
    <w:rsid w:val="00B01E96"/>
    <w:rsid w:val="00B020F1"/>
    <w:rsid w:val="00B020F9"/>
    <w:rsid w:val="00B021EF"/>
    <w:rsid w:val="00B022C6"/>
    <w:rsid w:val="00B02428"/>
    <w:rsid w:val="00B0246E"/>
    <w:rsid w:val="00B0280F"/>
    <w:rsid w:val="00B029C7"/>
    <w:rsid w:val="00B03454"/>
    <w:rsid w:val="00B038CE"/>
    <w:rsid w:val="00B03984"/>
    <w:rsid w:val="00B03D21"/>
    <w:rsid w:val="00B03DFF"/>
    <w:rsid w:val="00B03F8D"/>
    <w:rsid w:val="00B040CF"/>
    <w:rsid w:val="00B0412D"/>
    <w:rsid w:val="00B04136"/>
    <w:rsid w:val="00B042BC"/>
    <w:rsid w:val="00B04422"/>
    <w:rsid w:val="00B04580"/>
    <w:rsid w:val="00B04CCE"/>
    <w:rsid w:val="00B04F75"/>
    <w:rsid w:val="00B05925"/>
    <w:rsid w:val="00B05D43"/>
    <w:rsid w:val="00B05E68"/>
    <w:rsid w:val="00B05F7F"/>
    <w:rsid w:val="00B06119"/>
    <w:rsid w:val="00B0611D"/>
    <w:rsid w:val="00B06129"/>
    <w:rsid w:val="00B0653C"/>
    <w:rsid w:val="00B066C8"/>
    <w:rsid w:val="00B06ADE"/>
    <w:rsid w:val="00B06B8E"/>
    <w:rsid w:val="00B07AA9"/>
    <w:rsid w:val="00B07D02"/>
    <w:rsid w:val="00B07D2F"/>
    <w:rsid w:val="00B07F96"/>
    <w:rsid w:val="00B103DD"/>
    <w:rsid w:val="00B107E7"/>
    <w:rsid w:val="00B108EE"/>
    <w:rsid w:val="00B10A35"/>
    <w:rsid w:val="00B10A9E"/>
    <w:rsid w:val="00B10B4D"/>
    <w:rsid w:val="00B10D53"/>
    <w:rsid w:val="00B10DBD"/>
    <w:rsid w:val="00B10FE2"/>
    <w:rsid w:val="00B1129E"/>
    <w:rsid w:val="00B11603"/>
    <w:rsid w:val="00B11A48"/>
    <w:rsid w:val="00B11E4B"/>
    <w:rsid w:val="00B1222E"/>
    <w:rsid w:val="00B1224C"/>
    <w:rsid w:val="00B126A5"/>
    <w:rsid w:val="00B126C1"/>
    <w:rsid w:val="00B126FC"/>
    <w:rsid w:val="00B12968"/>
    <w:rsid w:val="00B12D55"/>
    <w:rsid w:val="00B12E92"/>
    <w:rsid w:val="00B13405"/>
    <w:rsid w:val="00B13821"/>
    <w:rsid w:val="00B14287"/>
    <w:rsid w:val="00B1438A"/>
    <w:rsid w:val="00B14511"/>
    <w:rsid w:val="00B145D4"/>
    <w:rsid w:val="00B147B1"/>
    <w:rsid w:val="00B147CC"/>
    <w:rsid w:val="00B14848"/>
    <w:rsid w:val="00B1497A"/>
    <w:rsid w:val="00B149D9"/>
    <w:rsid w:val="00B15480"/>
    <w:rsid w:val="00B156BC"/>
    <w:rsid w:val="00B158B3"/>
    <w:rsid w:val="00B15DA3"/>
    <w:rsid w:val="00B15F47"/>
    <w:rsid w:val="00B15FB3"/>
    <w:rsid w:val="00B1610D"/>
    <w:rsid w:val="00B161AB"/>
    <w:rsid w:val="00B162B4"/>
    <w:rsid w:val="00B16524"/>
    <w:rsid w:val="00B16558"/>
    <w:rsid w:val="00B16573"/>
    <w:rsid w:val="00B16963"/>
    <w:rsid w:val="00B16AA0"/>
    <w:rsid w:val="00B170FA"/>
    <w:rsid w:val="00B17671"/>
    <w:rsid w:val="00B17813"/>
    <w:rsid w:val="00B17890"/>
    <w:rsid w:val="00B20391"/>
    <w:rsid w:val="00B20562"/>
    <w:rsid w:val="00B20607"/>
    <w:rsid w:val="00B20AE5"/>
    <w:rsid w:val="00B20B38"/>
    <w:rsid w:val="00B20B40"/>
    <w:rsid w:val="00B20C27"/>
    <w:rsid w:val="00B20CBA"/>
    <w:rsid w:val="00B20F2B"/>
    <w:rsid w:val="00B2115B"/>
    <w:rsid w:val="00B2128E"/>
    <w:rsid w:val="00B21ABB"/>
    <w:rsid w:val="00B21C37"/>
    <w:rsid w:val="00B21DF2"/>
    <w:rsid w:val="00B22142"/>
    <w:rsid w:val="00B22274"/>
    <w:rsid w:val="00B222E3"/>
    <w:rsid w:val="00B22330"/>
    <w:rsid w:val="00B223AF"/>
    <w:rsid w:val="00B223DE"/>
    <w:rsid w:val="00B228C6"/>
    <w:rsid w:val="00B22B0A"/>
    <w:rsid w:val="00B2335A"/>
    <w:rsid w:val="00B235A9"/>
    <w:rsid w:val="00B23BF6"/>
    <w:rsid w:val="00B23E81"/>
    <w:rsid w:val="00B2427F"/>
    <w:rsid w:val="00B246FC"/>
    <w:rsid w:val="00B24741"/>
    <w:rsid w:val="00B247A1"/>
    <w:rsid w:val="00B24A48"/>
    <w:rsid w:val="00B24A50"/>
    <w:rsid w:val="00B24A75"/>
    <w:rsid w:val="00B24B1B"/>
    <w:rsid w:val="00B252AB"/>
    <w:rsid w:val="00B255FE"/>
    <w:rsid w:val="00B25610"/>
    <w:rsid w:val="00B256B4"/>
    <w:rsid w:val="00B25F95"/>
    <w:rsid w:val="00B25FE1"/>
    <w:rsid w:val="00B26445"/>
    <w:rsid w:val="00B265F0"/>
    <w:rsid w:val="00B26D9B"/>
    <w:rsid w:val="00B26F2D"/>
    <w:rsid w:val="00B275B8"/>
    <w:rsid w:val="00B27E3A"/>
    <w:rsid w:val="00B30013"/>
    <w:rsid w:val="00B304B4"/>
    <w:rsid w:val="00B306AA"/>
    <w:rsid w:val="00B30777"/>
    <w:rsid w:val="00B30B3F"/>
    <w:rsid w:val="00B30DBA"/>
    <w:rsid w:val="00B31324"/>
    <w:rsid w:val="00B31CE4"/>
    <w:rsid w:val="00B32136"/>
    <w:rsid w:val="00B321AC"/>
    <w:rsid w:val="00B32333"/>
    <w:rsid w:val="00B3237D"/>
    <w:rsid w:val="00B32DDA"/>
    <w:rsid w:val="00B32EC6"/>
    <w:rsid w:val="00B331C7"/>
    <w:rsid w:val="00B331E3"/>
    <w:rsid w:val="00B3341B"/>
    <w:rsid w:val="00B3371A"/>
    <w:rsid w:val="00B33E43"/>
    <w:rsid w:val="00B341EE"/>
    <w:rsid w:val="00B3435E"/>
    <w:rsid w:val="00B343A9"/>
    <w:rsid w:val="00B343F3"/>
    <w:rsid w:val="00B34404"/>
    <w:rsid w:val="00B34754"/>
    <w:rsid w:val="00B34817"/>
    <w:rsid w:val="00B3483E"/>
    <w:rsid w:val="00B34898"/>
    <w:rsid w:val="00B35020"/>
    <w:rsid w:val="00B350D5"/>
    <w:rsid w:val="00B351D7"/>
    <w:rsid w:val="00B35613"/>
    <w:rsid w:val="00B35738"/>
    <w:rsid w:val="00B357EA"/>
    <w:rsid w:val="00B35997"/>
    <w:rsid w:val="00B35FFA"/>
    <w:rsid w:val="00B3626A"/>
    <w:rsid w:val="00B362AA"/>
    <w:rsid w:val="00B36339"/>
    <w:rsid w:val="00B363AE"/>
    <w:rsid w:val="00B36452"/>
    <w:rsid w:val="00B36603"/>
    <w:rsid w:val="00B36972"/>
    <w:rsid w:val="00B36AEE"/>
    <w:rsid w:val="00B36D59"/>
    <w:rsid w:val="00B36E28"/>
    <w:rsid w:val="00B36FCC"/>
    <w:rsid w:val="00B37006"/>
    <w:rsid w:val="00B37037"/>
    <w:rsid w:val="00B371B8"/>
    <w:rsid w:val="00B3786A"/>
    <w:rsid w:val="00B37A38"/>
    <w:rsid w:val="00B37D13"/>
    <w:rsid w:val="00B4006E"/>
    <w:rsid w:val="00B40913"/>
    <w:rsid w:val="00B40CA6"/>
    <w:rsid w:val="00B410F0"/>
    <w:rsid w:val="00B411D5"/>
    <w:rsid w:val="00B412D9"/>
    <w:rsid w:val="00B417B0"/>
    <w:rsid w:val="00B4182A"/>
    <w:rsid w:val="00B41925"/>
    <w:rsid w:val="00B41980"/>
    <w:rsid w:val="00B41AA7"/>
    <w:rsid w:val="00B41C1B"/>
    <w:rsid w:val="00B41E93"/>
    <w:rsid w:val="00B4227C"/>
    <w:rsid w:val="00B4236D"/>
    <w:rsid w:val="00B424A6"/>
    <w:rsid w:val="00B424EC"/>
    <w:rsid w:val="00B430B3"/>
    <w:rsid w:val="00B433AA"/>
    <w:rsid w:val="00B433D9"/>
    <w:rsid w:val="00B43403"/>
    <w:rsid w:val="00B43485"/>
    <w:rsid w:val="00B4359C"/>
    <w:rsid w:val="00B438B3"/>
    <w:rsid w:val="00B4396A"/>
    <w:rsid w:val="00B43C28"/>
    <w:rsid w:val="00B43F8C"/>
    <w:rsid w:val="00B4412A"/>
    <w:rsid w:val="00B44216"/>
    <w:rsid w:val="00B446C2"/>
    <w:rsid w:val="00B44808"/>
    <w:rsid w:val="00B44B1D"/>
    <w:rsid w:val="00B44D4C"/>
    <w:rsid w:val="00B45028"/>
    <w:rsid w:val="00B4558D"/>
    <w:rsid w:val="00B45968"/>
    <w:rsid w:val="00B45979"/>
    <w:rsid w:val="00B459B0"/>
    <w:rsid w:val="00B45E84"/>
    <w:rsid w:val="00B45FBD"/>
    <w:rsid w:val="00B4642C"/>
    <w:rsid w:val="00B464B8"/>
    <w:rsid w:val="00B46677"/>
    <w:rsid w:val="00B46930"/>
    <w:rsid w:val="00B46A63"/>
    <w:rsid w:val="00B46F36"/>
    <w:rsid w:val="00B4723C"/>
    <w:rsid w:val="00B4792A"/>
    <w:rsid w:val="00B47BFE"/>
    <w:rsid w:val="00B47C97"/>
    <w:rsid w:val="00B5013E"/>
    <w:rsid w:val="00B50416"/>
    <w:rsid w:val="00B50B7C"/>
    <w:rsid w:val="00B50ECD"/>
    <w:rsid w:val="00B51356"/>
    <w:rsid w:val="00B51793"/>
    <w:rsid w:val="00B51C2F"/>
    <w:rsid w:val="00B51E30"/>
    <w:rsid w:val="00B522F9"/>
    <w:rsid w:val="00B52318"/>
    <w:rsid w:val="00B523BD"/>
    <w:rsid w:val="00B52E11"/>
    <w:rsid w:val="00B531B6"/>
    <w:rsid w:val="00B536F1"/>
    <w:rsid w:val="00B53A0D"/>
    <w:rsid w:val="00B53CB6"/>
    <w:rsid w:val="00B53D8A"/>
    <w:rsid w:val="00B53D9A"/>
    <w:rsid w:val="00B53DFE"/>
    <w:rsid w:val="00B53E74"/>
    <w:rsid w:val="00B53F51"/>
    <w:rsid w:val="00B53FD4"/>
    <w:rsid w:val="00B54242"/>
    <w:rsid w:val="00B54904"/>
    <w:rsid w:val="00B54A8E"/>
    <w:rsid w:val="00B54F7C"/>
    <w:rsid w:val="00B55148"/>
    <w:rsid w:val="00B55349"/>
    <w:rsid w:val="00B5540A"/>
    <w:rsid w:val="00B55753"/>
    <w:rsid w:val="00B55A2D"/>
    <w:rsid w:val="00B55ACA"/>
    <w:rsid w:val="00B55C8D"/>
    <w:rsid w:val="00B55FF4"/>
    <w:rsid w:val="00B56741"/>
    <w:rsid w:val="00B567B8"/>
    <w:rsid w:val="00B569B8"/>
    <w:rsid w:val="00B56DF0"/>
    <w:rsid w:val="00B57269"/>
    <w:rsid w:val="00B578DB"/>
    <w:rsid w:val="00B57CF3"/>
    <w:rsid w:val="00B57E5D"/>
    <w:rsid w:val="00B60187"/>
    <w:rsid w:val="00B60336"/>
    <w:rsid w:val="00B6068F"/>
    <w:rsid w:val="00B609D4"/>
    <w:rsid w:val="00B60ADD"/>
    <w:rsid w:val="00B60DFA"/>
    <w:rsid w:val="00B60E03"/>
    <w:rsid w:val="00B611C2"/>
    <w:rsid w:val="00B6126D"/>
    <w:rsid w:val="00B61614"/>
    <w:rsid w:val="00B6163E"/>
    <w:rsid w:val="00B61C1D"/>
    <w:rsid w:val="00B61E29"/>
    <w:rsid w:val="00B6299D"/>
    <w:rsid w:val="00B62A23"/>
    <w:rsid w:val="00B62B48"/>
    <w:rsid w:val="00B62ED9"/>
    <w:rsid w:val="00B62FE9"/>
    <w:rsid w:val="00B63135"/>
    <w:rsid w:val="00B6319F"/>
    <w:rsid w:val="00B639FA"/>
    <w:rsid w:val="00B63D2A"/>
    <w:rsid w:val="00B63EE1"/>
    <w:rsid w:val="00B640A0"/>
    <w:rsid w:val="00B64211"/>
    <w:rsid w:val="00B64396"/>
    <w:rsid w:val="00B643CC"/>
    <w:rsid w:val="00B6457A"/>
    <w:rsid w:val="00B6469F"/>
    <w:rsid w:val="00B646DD"/>
    <w:rsid w:val="00B649F3"/>
    <w:rsid w:val="00B64A1D"/>
    <w:rsid w:val="00B64BCF"/>
    <w:rsid w:val="00B64CC0"/>
    <w:rsid w:val="00B6505B"/>
    <w:rsid w:val="00B65863"/>
    <w:rsid w:val="00B65956"/>
    <w:rsid w:val="00B65978"/>
    <w:rsid w:val="00B65986"/>
    <w:rsid w:val="00B659E8"/>
    <w:rsid w:val="00B659FA"/>
    <w:rsid w:val="00B65A1A"/>
    <w:rsid w:val="00B65A4A"/>
    <w:rsid w:val="00B65AB7"/>
    <w:rsid w:val="00B65BDC"/>
    <w:rsid w:val="00B661FE"/>
    <w:rsid w:val="00B6631D"/>
    <w:rsid w:val="00B6649D"/>
    <w:rsid w:val="00B664CC"/>
    <w:rsid w:val="00B66588"/>
    <w:rsid w:val="00B667A8"/>
    <w:rsid w:val="00B66C01"/>
    <w:rsid w:val="00B66C33"/>
    <w:rsid w:val="00B66EA7"/>
    <w:rsid w:val="00B66EC5"/>
    <w:rsid w:val="00B67514"/>
    <w:rsid w:val="00B67836"/>
    <w:rsid w:val="00B679E0"/>
    <w:rsid w:val="00B67AB5"/>
    <w:rsid w:val="00B7010F"/>
    <w:rsid w:val="00B7071B"/>
    <w:rsid w:val="00B70763"/>
    <w:rsid w:val="00B709ED"/>
    <w:rsid w:val="00B70C40"/>
    <w:rsid w:val="00B70E77"/>
    <w:rsid w:val="00B71150"/>
    <w:rsid w:val="00B71383"/>
    <w:rsid w:val="00B7145A"/>
    <w:rsid w:val="00B714C6"/>
    <w:rsid w:val="00B717ED"/>
    <w:rsid w:val="00B7181D"/>
    <w:rsid w:val="00B718DD"/>
    <w:rsid w:val="00B71E3D"/>
    <w:rsid w:val="00B720E2"/>
    <w:rsid w:val="00B723BA"/>
    <w:rsid w:val="00B7263D"/>
    <w:rsid w:val="00B72779"/>
    <w:rsid w:val="00B72A6F"/>
    <w:rsid w:val="00B72AB5"/>
    <w:rsid w:val="00B731DF"/>
    <w:rsid w:val="00B736B4"/>
    <w:rsid w:val="00B73816"/>
    <w:rsid w:val="00B7399B"/>
    <w:rsid w:val="00B73D4E"/>
    <w:rsid w:val="00B741DD"/>
    <w:rsid w:val="00B7435E"/>
    <w:rsid w:val="00B7460B"/>
    <w:rsid w:val="00B74C72"/>
    <w:rsid w:val="00B74DFA"/>
    <w:rsid w:val="00B74ECF"/>
    <w:rsid w:val="00B75118"/>
    <w:rsid w:val="00B75452"/>
    <w:rsid w:val="00B75EBF"/>
    <w:rsid w:val="00B7667E"/>
    <w:rsid w:val="00B76969"/>
    <w:rsid w:val="00B76BAB"/>
    <w:rsid w:val="00B76E96"/>
    <w:rsid w:val="00B77335"/>
    <w:rsid w:val="00B7750B"/>
    <w:rsid w:val="00B77612"/>
    <w:rsid w:val="00B77644"/>
    <w:rsid w:val="00B7773A"/>
    <w:rsid w:val="00B77CC8"/>
    <w:rsid w:val="00B8078E"/>
    <w:rsid w:val="00B809C0"/>
    <w:rsid w:val="00B80B0B"/>
    <w:rsid w:val="00B80C68"/>
    <w:rsid w:val="00B80F0C"/>
    <w:rsid w:val="00B80F5E"/>
    <w:rsid w:val="00B81055"/>
    <w:rsid w:val="00B8144C"/>
    <w:rsid w:val="00B818AF"/>
    <w:rsid w:val="00B81A6B"/>
    <w:rsid w:val="00B81A93"/>
    <w:rsid w:val="00B8222E"/>
    <w:rsid w:val="00B8261B"/>
    <w:rsid w:val="00B82955"/>
    <w:rsid w:val="00B82959"/>
    <w:rsid w:val="00B829FA"/>
    <w:rsid w:val="00B82F03"/>
    <w:rsid w:val="00B83131"/>
    <w:rsid w:val="00B831D0"/>
    <w:rsid w:val="00B832EF"/>
    <w:rsid w:val="00B8345E"/>
    <w:rsid w:val="00B835DC"/>
    <w:rsid w:val="00B835F7"/>
    <w:rsid w:val="00B8372F"/>
    <w:rsid w:val="00B837B4"/>
    <w:rsid w:val="00B83B63"/>
    <w:rsid w:val="00B843E7"/>
    <w:rsid w:val="00B84649"/>
    <w:rsid w:val="00B846B1"/>
    <w:rsid w:val="00B84712"/>
    <w:rsid w:val="00B84987"/>
    <w:rsid w:val="00B84D5D"/>
    <w:rsid w:val="00B8509C"/>
    <w:rsid w:val="00B850DD"/>
    <w:rsid w:val="00B85223"/>
    <w:rsid w:val="00B852B2"/>
    <w:rsid w:val="00B85636"/>
    <w:rsid w:val="00B85840"/>
    <w:rsid w:val="00B858C6"/>
    <w:rsid w:val="00B859D0"/>
    <w:rsid w:val="00B85F75"/>
    <w:rsid w:val="00B85FE1"/>
    <w:rsid w:val="00B861DA"/>
    <w:rsid w:val="00B86ACC"/>
    <w:rsid w:val="00B870B9"/>
    <w:rsid w:val="00B87233"/>
    <w:rsid w:val="00B87316"/>
    <w:rsid w:val="00B87411"/>
    <w:rsid w:val="00B874E0"/>
    <w:rsid w:val="00B87899"/>
    <w:rsid w:val="00B878A5"/>
    <w:rsid w:val="00B8792F"/>
    <w:rsid w:val="00B9022D"/>
    <w:rsid w:val="00B9027B"/>
    <w:rsid w:val="00B90528"/>
    <w:rsid w:val="00B906E4"/>
    <w:rsid w:val="00B90765"/>
    <w:rsid w:val="00B9076B"/>
    <w:rsid w:val="00B907D3"/>
    <w:rsid w:val="00B90A28"/>
    <w:rsid w:val="00B90A79"/>
    <w:rsid w:val="00B90F5A"/>
    <w:rsid w:val="00B90F84"/>
    <w:rsid w:val="00B91057"/>
    <w:rsid w:val="00B91479"/>
    <w:rsid w:val="00B914FA"/>
    <w:rsid w:val="00B91B4C"/>
    <w:rsid w:val="00B91CD7"/>
    <w:rsid w:val="00B91DE9"/>
    <w:rsid w:val="00B921A9"/>
    <w:rsid w:val="00B922CE"/>
    <w:rsid w:val="00B92401"/>
    <w:rsid w:val="00B925CC"/>
    <w:rsid w:val="00B92A92"/>
    <w:rsid w:val="00B92AD1"/>
    <w:rsid w:val="00B92B51"/>
    <w:rsid w:val="00B92C58"/>
    <w:rsid w:val="00B933AF"/>
    <w:rsid w:val="00B9377E"/>
    <w:rsid w:val="00B937DD"/>
    <w:rsid w:val="00B93A8A"/>
    <w:rsid w:val="00B93BF6"/>
    <w:rsid w:val="00B93CAB"/>
    <w:rsid w:val="00B93F21"/>
    <w:rsid w:val="00B94056"/>
    <w:rsid w:val="00B940D1"/>
    <w:rsid w:val="00B9431D"/>
    <w:rsid w:val="00B94372"/>
    <w:rsid w:val="00B949FD"/>
    <w:rsid w:val="00B94F6F"/>
    <w:rsid w:val="00B950AF"/>
    <w:rsid w:val="00B959A5"/>
    <w:rsid w:val="00B95C67"/>
    <w:rsid w:val="00B95DC3"/>
    <w:rsid w:val="00B96170"/>
    <w:rsid w:val="00B96279"/>
    <w:rsid w:val="00B9670F"/>
    <w:rsid w:val="00B96CD4"/>
    <w:rsid w:val="00B976A6"/>
    <w:rsid w:val="00B97DD1"/>
    <w:rsid w:val="00BA012F"/>
    <w:rsid w:val="00BA0250"/>
    <w:rsid w:val="00BA0527"/>
    <w:rsid w:val="00BA06CE"/>
    <w:rsid w:val="00BA07DF"/>
    <w:rsid w:val="00BA0C8F"/>
    <w:rsid w:val="00BA11C5"/>
    <w:rsid w:val="00BA1653"/>
    <w:rsid w:val="00BA17AE"/>
    <w:rsid w:val="00BA1A6F"/>
    <w:rsid w:val="00BA1ED4"/>
    <w:rsid w:val="00BA1F3E"/>
    <w:rsid w:val="00BA227A"/>
    <w:rsid w:val="00BA2C5F"/>
    <w:rsid w:val="00BA2CB7"/>
    <w:rsid w:val="00BA2EF7"/>
    <w:rsid w:val="00BA31A5"/>
    <w:rsid w:val="00BA35D1"/>
    <w:rsid w:val="00BA37E5"/>
    <w:rsid w:val="00BA381D"/>
    <w:rsid w:val="00BA41CA"/>
    <w:rsid w:val="00BA4347"/>
    <w:rsid w:val="00BA4C05"/>
    <w:rsid w:val="00BA4E47"/>
    <w:rsid w:val="00BA4EA2"/>
    <w:rsid w:val="00BA4ED5"/>
    <w:rsid w:val="00BA4F4D"/>
    <w:rsid w:val="00BA501B"/>
    <w:rsid w:val="00BA5222"/>
    <w:rsid w:val="00BA5604"/>
    <w:rsid w:val="00BA56A8"/>
    <w:rsid w:val="00BA5719"/>
    <w:rsid w:val="00BA5997"/>
    <w:rsid w:val="00BA5BA8"/>
    <w:rsid w:val="00BA6A0D"/>
    <w:rsid w:val="00BA6DC3"/>
    <w:rsid w:val="00BA7533"/>
    <w:rsid w:val="00BA761C"/>
    <w:rsid w:val="00BA7C1B"/>
    <w:rsid w:val="00BA7DBE"/>
    <w:rsid w:val="00BB0435"/>
    <w:rsid w:val="00BB08B5"/>
    <w:rsid w:val="00BB0CAB"/>
    <w:rsid w:val="00BB0F36"/>
    <w:rsid w:val="00BB111A"/>
    <w:rsid w:val="00BB1256"/>
    <w:rsid w:val="00BB1804"/>
    <w:rsid w:val="00BB1903"/>
    <w:rsid w:val="00BB1931"/>
    <w:rsid w:val="00BB1BBE"/>
    <w:rsid w:val="00BB1C96"/>
    <w:rsid w:val="00BB1CD5"/>
    <w:rsid w:val="00BB1D38"/>
    <w:rsid w:val="00BB1DF8"/>
    <w:rsid w:val="00BB1E3E"/>
    <w:rsid w:val="00BB2000"/>
    <w:rsid w:val="00BB2524"/>
    <w:rsid w:val="00BB27CB"/>
    <w:rsid w:val="00BB2875"/>
    <w:rsid w:val="00BB2883"/>
    <w:rsid w:val="00BB29C9"/>
    <w:rsid w:val="00BB2AE6"/>
    <w:rsid w:val="00BB2CC8"/>
    <w:rsid w:val="00BB2CCA"/>
    <w:rsid w:val="00BB2DD0"/>
    <w:rsid w:val="00BB3726"/>
    <w:rsid w:val="00BB37F0"/>
    <w:rsid w:val="00BB3F96"/>
    <w:rsid w:val="00BB4301"/>
    <w:rsid w:val="00BB43D6"/>
    <w:rsid w:val="00BB44E1"/>
    <w:rsid w:val="00BB463B"/>
    <w:rsid w:val="00BB470A"/>
    <w:rsid w:val="00BB4752"/>
    <w:rsid w:val="00BB492C"/>
    <w:rsid w:val="00BB4A0C"/>
    <w:rsid w:val="00BB4A80"/>
    <w:rsid w:val="00BB4BD7"/>
    <w:rsid w:val="00BB4BE4"/>
    <w:rsid w:val="00BB4F8F"/>
    <w:rsid w:val="00BB537F"/>
    <w:rsid w:val="00BB548F"/>
    <w:rsid w:val="00BB5872"/>
    <w:rsid w:val="00BB5925"/>
    <w:rsid w:val="00BB5AC3"/>
    <w:rsid w:val="00BB5B5C"/>
    <w:rsid w:val="00BB60F1"/>
    <w:rsid w:val="00BB6942"/>
    <w:rsid w:val="00BB6A60"/>
    <w:rsid w:val="00BB6A82"/>
    <w:rsid w:val="00BB7016"/>
    <w:rsid w:val="00BB70F8"/>
    <w:rsid w:val="00BB768E"/>
    <w:rsid w:val="00BB78A8"/>
    <w:rsid w:val="00BB794E"/>
    <w:rsid w:val="00BB7A9A"/>
    <w:rsid w:val="00BB7E82"/>
    <w:rsid w:val="00BC048D"/>
    <w:rsid w:val="00BC0746"/>
    <w:rsid w:val="00BC078F"/>
    <w:rsid w:val="00BC0906"/>
    <w:rsid w:val="00BC0A59"/>
    <w:rsid w:val="00BC11B6"/>
    <w:rsid w:val="00BC1232"/>
    <w:rsid w:val="00BC12FC"/>
    <w:rsid w:val="00BC1406"/>
    <w:rsid w:val="00BC1518"/>
    <w:rsid w:val="00BC1B44"/>
    <w:rsid w:val="00BC1C6C"/>
    <w:rsid w:val="00BC1CCF"/>
    <w:rsid w:val="00BC1D64"/>
    <w:rsid w:val="00BC1DB2"/>
    <w:rsid w:val="00BC2041"/>
    <w:rsid w:val="00BC213C"/>
    <w:rsid w:val="00BC2406"/>
    <w:rsid w:val="00BC259D"/>
    <w:rsid w:val="00BC27FF"/>
    <w:rsid w:val="00BC2D61"/>
    <w:rsid w:val="00BC2D73"/>
    <w:rsid w:val="00BC2F24"/>
    <w:rsid w:val="00BC3075"/>
    <w:rsid w:val="00BC3789"/>
    <w:rsid w:val="00BC37F3"/>
    <w:rsid w:val="00BC3BED"/>
    <w:rsid w:val="00BC3C0A"/>
    <w:rsid w:val="00BC4184"/>
    <w:rsid w:val="00BC4342"/>
    <w:rsid w:val="00BC45AF"/>
    <w:rsid w:val="00BC461D"/>
    <w:rsid w:val="00BC46B3"/>
    <w:rsid w:val="00BC46E5"/>
    <w:rsid w:val="00BC46F5"/>
    <w:rsid w:val="00BC4930"/>
    <w:rsid w:val="00BC4DB9"/>
    <w:rsid w:val="00BC539F"/>
    <w:rsid w:val="00BC5498"/>
    <w:rsid w:val="00BC5559"/>
    <w:rsid w:val="00BC55E1"/>
    <w:rsid w:val="00BC562D"/>
    <w:rsid w:val="00BC5AD0"/>
    <w:rsid w:val="00BC5EF3"/>
    <w:rsid w:val="00BC6207"/>
    <w:rsid w:val="00BC68FC"/>
    <w:rsid w:val="00BC6B65"/>
    <w:rsid w:val="00BC6BB1"/>
    <w:rsid w:val="00BC70AB"/>
    <w:rsid w:val="00BC7D2C"/>
    <w:rsid w:val="00BC7DB0"/>
    <w:rsid w:val="00BC7ECD"/>
    <w:rsid w:val="00BD0182"/>
    <w:rsid w:val="00BD0218"/>
    <w:rsid w:val="00BD071C"/>
    <w:rsid w:val="00BD0794"/>
    <w:rsid w:val="00BD09B2"/>
    <w:rsid w:val="00BD09BC"/>
    <w:rsid w:val="00BD0A42"/>
    <w:rsid w:val="00BD0DA5"/>
    <w:rsid w:val="00BD0E36"/>
    <w:rsid w:val="00BD0F0D"/>
    <w:rsid w:val="00BD0F85"/>
    <w:rsid w:val="00BD1022"/>
    <w:rsid w:val="00BD119B"/>
    <w:rsid w:val="00BD137F"/>
    <w:rsid w:val="00BD1910"/>
    <w:rsid w:val="00BD1963"/>
    <w:rsid w:val="00BD199C"/>
    <w:rsid w:val="00BD1A24"/>
    <w:rsid w:val="00BD1C3D"/>
    <w:rsid w:val="00BD1C73"/>
    <w:rsid w:val="00BD212D"/>
    <w:rsid w:val="00BD24A7"/>
    <w:rsid w:val="00BD272F"/>
    <w:rsid w:val="00BD2A5F"/>
    <w:rsid w:val="00BD2E2C"/>
    <w:rsid w:val="00BD2F9B"/>
    <w:rsid w:val="00BD307C"/>
    <w:rsid w:val="00BD3345"/>
    <w:rsid w:val="00BD3867"/>
    <w:rsid w:val="00BD38AF"/>
    <w:rsid w:val="00BD39FB"/>
    <w:rsid w:val="00BD3C7F"/>
    <w:rsid w:val="00BD4049"/>
    <w:rsid w:val="00BD4228"/>
    <w:rsid w:val="00BD44C9"/>
    <w:rsid w:val="00BD467E"/>
    <w:rsid w:val="00BD49B3"/>
    <w:rsid w:val="00BD4B3A"/>
    <w:rsid w:val="00BD4DF5"/>
    <w:rsid w:val="00BD4E29"/>
    <w:rsid w:val="00BD4F1F"/>
    <w:rsid w:val="00BD53FC"/>
    <w:rsid w:val="00BD57D0"/>
    <w:rsid w:val="00BD5A3F"/>
    <w:rsid w:val="00BD5A6E"/>
    <w:rsid w:val="00BD5C9C"/>
    <w:rsid w:val="00BD5CDA"/>
    <w:rsid w:val="00BD65F1"/>
    <w:rsid w:val="00BD6616"/>
    <w:rsid w:val="00BD66C5"/>
    <w:rsid w:val="00BD697C"/>
    <w:rsid w:val="00BD6E9C"/>
    <w:rsid w:val="00BD7166"/>
    <w:rsid w:val="00BD71FC"/>
    <w:rsid w:val="00BD7376"/>
    <w:rsid w:val="00BD7511"/>
    <w:rsid w:val="00BD7679"/>
    <w:rsid w:val="00BD7C53"/>
    <w:rsid w:val="00BD7C88"/>
    <w:rsid w:val="00BD7D87"/>
    <w:rsid w:val="00BD7F11"/>
    <w:rsid w:val="00BE01F8"/>
    <w:rsid w:val="00BE05EC"/>
    <w:rsid w:val="00BE0719"/>
    <w:rsid w:val="00BE0888"/>
    <w:rsid w:val="00BE0BF1"/>
    <w:rsid w:val="00BE0EDF"/>
    <w:rsid w:val="00BE1270"/>
    <w:rsid w:val="00BE21D5"/>
    <w:rsid w:val="00BE24BE"/>
    <w:rsid w:val="00BE3586"/>
    <w:rsid w:val="00BE3982"/>
    <w:rsid w:val="00BE3CED"/>
    <w:rsid w:val="00BE3F8B"/>
    <w:rsid w:val="00BE3FAF"/>
    <w:rsid w:val="00BE4546"/>
    <w:rsid w:val="00BE4619"/>
    <w:rsid w:val="00BE46A8"/>
    <w:rsid w:val="00BE49AD"/>
    <w:rsid w:val="00BE4A3F"/>
    <w:rsid w:val="00BE4C61"/>
    <w:rsid w:val="00BE4C95"/>
    <w:rsid w:val="00BE4CD5"/>
    <w:rsid w:val="00BE4D5C"/>
    <w:rsid w:val="00BE4F68"/>
    <w:rsid w:val="00BE50EE"/>
    <w:rsid w:val="00BE61C9"/>
    <w:rsid w:val="00BE62EA"/>
    <w:rsid w:val="00BE6338"/>
    <w:rsid w:val="00BE645E"/>
    <w:rsid w:val="00BE6840"/>
    <w:rsid w:val="00BE6882"/>
    <w:rsid w:val="00BE6F86"/>
    <w:rsid w:val="00BE71FA"/>
    <w:rsid w:val="00BE76AC"/>
    <w:rsid w:val="00BE77C3"/>
    <w:rsid w:val="00BE77D7"/>
    <w:rsid w:val="00BE7918"/>
    <w:rsid w:val="00BE7BD2"/>
    <w:rsid w:val="00BE7E29"/>
    <w:rsid w:val="00BE7F11"/>
    <w:rsid w:val="00BE7FF0"/>
    <w:rsid w:val="00BF08E6"/>
    <w:rsid w:val="00BF0C02"/>
    <w:rsid w:val="00BF0D2A"/>
    <w:rsid w:val="00BF0E7E"/>
    <w:rsid w:val="00BF0E8D"/>
    <w:rsid w:val="00BF12F4"/>
    <w:rsid w:val="00BF19FC"/>
    <w:rsid w:val="00BF1A7E"/>
    <w:rsid w:val="00BF1AFC"/>
    <w:rsid w:val="00BF1DB3"/>
    <w:rsid w:val="00BF1DD5"/>
    <w:rsid w:val="00BF1ED6"/>
    <w:rsid w:val="00BF2153"/>
    <w:rsid w:val="00BF230F"/>
    <w:rsid w:val="00BF2B87"/>
    <w:rsid w:val="00BF2CDE"/>
    <w:rsid w:val="00BF3197"/>
    <w:rsid w:val="00BF3270"/>
    <w:rsid w:val="00BF3281"/>
    <w:rsid w:val="00BF3398"/>
    <w:rsid w:val="00BF3CB3"/>
    <w:rsid w:val="00BF4004"/>
    <w:rsid w:val="00BF400D"/>
    <w:rsid w:val="00BF4025"/>
    <w:rsid w:val="00BF410A"/>
    <w:rsid w:val="00BF4475"/>
    <w:rsid w:val="00BF4B78"/>
    <w:rsid w:val="00BF4BA7"/>
    <w:rsid w:val="00BF4CEE"/>
    <w:rsid w:val="00BF52B4"/>
    <w:rsid w:val="00BF5425"/>
    <w:rsid w:val="00BF55A4"/>
    <w:rsid w:val="00BF5A64"/>
    <w:rsid w:val="00BF5F7C"/>
    <w:rsid w:val="00BF6441"/>
    <w:rsid w:val="00BF6749"/>
    <w:rsid w:val="00BF6BA9"/>
    <w:rsid w:val="00BF6C44"/>
    <w:rsid w:val="00BF7017"/>
    <w:rsid w:val="00BF75FC"/>
    <w:rsid w:val="00BF7639"/>
    <w:rsid w:val="00BF7B64"/>
    <w:rsid w:val="00BF7E29"/>
    <w:rsid w:val="00BF7E71"/>
    <w:rsid w:val="00BF7FCD"/>
    <w:rsid w:val="00C0006D"/>
    <w:rsid w:val="00C00126"/>
    <w:rsid w:val="00C00A5D"/>
    <w:rsid w:val="00C00DC2"/>
    <w:rsid w:val="00C011A7"/>
    <w:rsid w:val="00C01392"/>
    <w:rsid w:val="00C01407"/>
    <w:rsid w:val="00C01622"/>
    <w:rsid w:val="00C01799"/>
    <w:rsid w:val="00C01880"/>
    <w:rsid w:val="00C019AB"/>
    <w:rsid w:val="00C01B90"/>
    <w:rsid w:val="00C01C82"/>
    <w:rsid w:val="00C01EC1"/>
    <w:rsid w:val="00C020AE"/>
    <w:rsid w:val="00C02634"/>
    <w:rsid w:val="00C028DB"/>
    <w:rsid w:val="00C02A67"/>
    <w:rsid w:val="00C02E82"/>
    <w:rsid w:val="00C03054"/>
    <w:rsid w:val="00C03250"/>
    <w:rsid w:val="00C033DF"/>
    <w:rsid w:val="00C034E3"/>
    <w:rsid w:val="00C03534"/>
    <w:rsid w:val="00C0367B"/>
    <w:rsid w:val="00C03E39"/>
    <w:rsid w:val="00C03EDE"/>
    <w:rsid w:val="00C0400F"/>
    <w:rsid w:val="00C04464"/>
    <w:rsid w:val="00C047AA"/>
    <w:rsid w:val="00C048EC"/>
    <w:rsid w:val="00C049AF"/>
    <w:rsid w:val="00C04CB9"/>
    <w:rsid w:val="00C053F7"/>
    <w:rsid w:val="00C0579D"/>
    <w:rsid w:val="00C059A4"/>
    <w:rsid w:val="00C05A24"/>
    <w:rsid w:val="00C05A25"/>
    <w:rsid w:val="00C05AC2"/>
    <w:rsid w:val="00C05CFA"/>
    <w:rsid w:val="00C06495"/>
    <w:rsid w:val="00C0680B"/>
    <w:rsid w:val="00C0719E"/>
    <w:rsid w:val="00C07647"/>
    <w:rsid w:val="00C07671"/>
    <w:rsid w:val="00C077D7"/>
    <w:rsid w:val="00C0793A"/>
    <w:rsid w:val="00C07BD4"/>
    <w:rsid w:val="00C07DDF"/>
    <w:rsid w:val="00C07E6A"/>
    <w:rsid w:val="00C100BD"/>
    <w:rsid w:val="00C10165"/>
    <w:rsid w:val="00C101DD"/>
    <w:rsid w:val="00C10227"/>
    <w:rsid w:val="00C10A40"/>
    <w:rsid w:val="00C10A77"/>
    <w:rsid w:val="00C10AE1"/>
    <w:rsid w:val="00C10C99"/>
    <w:rsid w:val="00C11095"/>
    <w:rsid w:val="00C11402"/>
    <w:rsid w:val="00C11668"/>
    <w:rsid w:val="00C1184C"/>
    <w:rsid w:val="00C11971"/>
    <w:rsid w:val="00C11E6A"/>
    <w:rsid w:val="00C11E7B"/>
    <w:rsid w:val="00C11F69"/>
    <w:rsid w:val="00C12298"/>
    <w:rsid w:val="00C1244D"/>
    <w:rsid w:val="00C12733"/>
    <w:rsid w:val="00C12787"/>
    <w:rsid w:val="00C127AE"/>
    <w:rsid w:val="00C12A0B"/>
    <w:rsid w:val="00C12EB6"/>
    <w:rsid w:val="00C12EDD"/>
    <w:rsid w:val="00C1342D"/>
    <w:rsid w:val="00C13482"/>
    <w:rsid w:val="00C13C0E"/>
    <w:rsid w:val="00C13D91"/>
    <w:rsid w:val="00C14332"/>
    <w:rsid w:val="00C14392"/>
    <w:rsid w:val="00C144A1"/>
    <w:rsid w:val="00C14992"/>
    <w:rsid w:val="00C14A5F"/>
    <w:rsid w:val="00C14B2C"/>
    <w:rsid w:val="00C14C0F"/>
    <w:rsid w:val="00C14F0F"/>
    <w:rsid w:val="00C152B2"/>
    <w:rsid w:val="00C15750"/>
    <w:rsid w:val="00C1673B"/>
    <w:rsid w:val="00C167C1"/>
    <w:rsid w:val="00C169BB"/>
    <w:rsid w:val="00C169F3"/>
    <w:rsid w:val="00C17018"/>
    <w:rsid w:val="00C1730B"/>
    <w:rsid w:val="00C17421"/>
    <w:rsid w:val="00C1742D"/>
    <w:rsid w:val="00C1753E"/>
    <w:rsid w:val="00C17578"/>
    <w:rsid w:val="00C179CA"/>
    <w:rsid w:val="00C17D42"/>
    <w:rsid w:val="00C17FB3"/>
    <w:rsid w:val="00C20253"/>
    <w:rsid w:val="00C20536"/>
    <w:rsid w:val="00C20790"/>
    <w:rsid w:val="00C20871"/>
    <w:rsid w:val="00C20A0C"/>
    <w:rsid w:val="00C20A10"/>
    <w:rsid w:val="00C20BEC"/>
    <w:rsid w:val="00C20CD8"/>
    <w:rsid w:val="00C20DCB"/>
    <w:rsid w:val="00C20DF1"/>
    <w:rsid w:val="00C2112F"/>
    <w:rsid w:val="00C212A2"/>
    <w:rsid w:val="00C214A7"/>
    <w:rsid w:val="00C21C77"/>
    <w:rsid w:val="00C21EB0"/>
    <w:rsid w:val="00C221EE"/>
    <w:rsid w:val="00C22389"/>
    <w:rsid w:val="00C22628"/>
    <w:rsid w:val="00C2262B"/>
    <w:rsid w:val="00C227FB"/>
    <w:rsid w:val="00C22951"/>
    <w:rsid w:val="00C22F0E"/>
    <w:rsid w:val="00C23075"/>
    <w:rsid w:val="00C23204"/>
    <w:rsid w:val="00C238BD"/>
    <w:rsid w:val="00C239B9"/>
    <w:rsid w:val="00C23BA9"/>
    <w:rsid w:val="00C23D56"/>
    <w:rsid w:val="00C244EF"/>
    <w:rsid w:val="00C24605"/>
    <w:rsid w:val="00C2480E"/>
    <w:rsid w:val="00C2481E"/>
    <w:rsid w:val="00C248A7"/>
    <w:rsid w:val="00C24E74"/>
    <w:rsid w:val="00C250D6"/>
    <w:rsid w:val="00C255DC"/>
    <w:rsid w:val="00C25B9F"/>
    <w:rsid w:val="00C25E48"/>
    <w:rsid w:val="00C25FED"/>
    <w:rsid w:val="00C2631F"/>
    <w:rsid w:val="00C26358"/>
    <w:rsid w:val="00C2664E"/>
    <w:rsid w:val="00C26CA4"/>
    <w:rsid w:val="00C26D51"/>
    <w:rsid w:val="00C26F2C"/>
    <w:rsid w:val="00C270A7"/>
    <w:rsid w:val="00C273F2"/>
    <w:rsid w:val="00C273FB"/>
    <w:rsid w:val="00C2760F"/>
    <w:rsid w:val="00C2788C"/>
    <w:rsid w:val="00C27A1B"/>
    <w:rsid w:val="00C27ED6"/>
    <w:rsid w:val="00C301F1"/>
    <w:rsid w:val="00C3041A"/>
    <w:rsid w:val="00C30A1A"/>
    <w:rsid w:val="00C30DDE"/>
    <w:rsid w:val="00C30EA6"/>
    <w:rsid w:val="00C310F4"/>
    <w:rsid w:val="00C313A1"/>
    <w:rsid w:val="00C31CDB"/>
    <w:rsid w:val="00C31E50"/>
    <w:rsid w:val="00C3232A"/>
    <w:rsid w:val="00C323DB"/>
    <w:rsid w:val="00C32467"/>
    <w:rsid w:val="00C325BE"/>
    <w:rsid w:val="00C32651"/>
    <w:rsid w:val="00C32970"/>
    <w:rsid w:val="00C32998"/>
    <w:rsid w:val="00C32D68"/>
    <w:rsid w:val="00C32DB8"/>
    <w:rsid w:val="00C3314A"/>
    <w:rsid w:val="00C33260"/>
    <w:rsid w:val="00C33585"/>
    <w:rsid w:val="00C33852"/>
    <w:rsid w:val="00C33AF5"/>
    <w:rsid w:val="00C33B5E"/>
    <w:rsid w:val="00C33F1B"/>
    <w:rsid w:val="00C34094"/>
    <w:rsid w:val="00C341B1"/>
    <w:rsid w:val="00C34A0D"/>
    <w:rsid w:val="00C34A3D"/>
    <w:rsid w:val="00C34B6F"/>
    <w:rsid w:val="00C34BAE"/>
    <w:rsid w:val="00C34BAF"/>
    <w:rsid w:val="00C34BDB"/>
    <w:rsid w:val="00C35211"/>
    <w:rsid w:val="00C3524E"/>
    <w:rsid w:val="00C35541"/>
    <w:rsid w:val="00C35870"/>
    <w:rsid w:val="00C35D90"/>
    <w:rsid w:val="00C35EEF"/>
    <w:rsid w:val="00C3647A"/>
    <w:rsid w:val="00C3649A"/>
    <w:rsid w:val="00C36A8C"/>
    <w:rsid w:val="00C36ED4"/>
    <w:rsid w:val="00C36FA4"/>
    <w:rsid w:val="00C36FCE"/>
    <w:rsid w:val="00C3708F"/>
    <w:rsid w:val="00C37132"/>
    <w:rsid w:val="00C3714A"/>
    <w:rsid w:val="00C37317"/>
    <w:rsid w:val="00C375CD"/>
    <w:rsid w:val="00C37795"/>
    <w:rsid w:val="00C377F0"/>
    <w:rsid w:val="00C3795F"/>
    <w:rsid w:val="00C3798E"/>
    <w:rsid w:val="00C37B6A"/>
    <w:rsid w:val="00C37EEE"/>
    <w:rsid w:val="00C4002A"/>
    <w:rsid w:val="00C40519"/>
    <w:rsid w:val="00C4082B"/>
    <w:rsid w:val="00C40899"/>
    <w:rsid w:val="00C40DA4"/>
    <w:rsid w:val="00C414A1"/>
    <w:rsid w:val="00C414C9"/>
    <w:rsid w:val="00C4180C"/>
    <w:rsid w:val="00C41BBF"/>
    <w:rsid w:val="00C41CBC"/>
    <w:rsid w:val="00C42027"/>
    <w:rsid w:val="00C42313"/>
    <w:rsid w:val="00C423B7"/>
    <w:rsid w:val="00C42786"/>
    <w:rsid w:val="00C42974"/>
    <w:rsid w:val="00C42D1D"/>
    <w:rsid w:val="00C42EE0"/>
    <w:rsid w:val="00C42F77"/>
    <w:rsid w:val="00C43466"/>
    <w:rsid w:val="00C4346C"/>
    <w:rsid w:val="00C436D6"/>
    <w:rsid w:val="00C44176"/>
    <w:rsid w:val="00C44823"/>
    <w:rsid w:val="00C44942"/>
    <w:rsid w:val="00C44A3A"/>
    <w:rsid w:val="00C44CA4"/>
    <w:rsid w:val="00C44CE9"/>
    <w:rsid w:val="00C44F55"/>
    <w:rsid w:val="00C45792"/>
    <w:rsid w:val="00C45BC0"/>
    <w:rsid w:val="00C45BDF"/>
    <w:rsid w:val="00C45DE3"/>
    <w:rsid w:val="00C461F1"/>
    <w:rsid w:val="00C46620"/>
    <w:rsid w:val="00C467F8"/>
    <w:rsid w:val="00C46C21"/>
    <w:rsid w:val="00C46D0D"/>
    <w:rsid w:val="00C46DF8"/>
    <w:rsid w:val="00C46E81"/>
    <w:rsid w:val="00C472A0"/>
    <w:rsid w:val="00C478E9"/>
    <w:rsid w:val="00C47CC4"/>
    <w:rsid w:val="00C47E13"/>
    <w:rsid w:val="00C47F33"/>
    <w:rsid w:val="00C500B9"/>
    <w:rsid w:val="00C50608"/>
    <w:rsid w:val="00C508C7"/>
    <w:rsid w:val="00C50BE0"/>
    <w:rsid w:val="00C50D67"/>
    <w:rsid w:val="00C50F39"/>
    <w:rsid w:val="00C51000"/>
    <w:rsid w:val="00C5131F"/>
    <w:rsid w:val="00C513B6"/>
    <w:rsid w:val="00C51CA1"/>
    <w:rsid w:val="00C520C0"/>
    <w:rsid w:val="00C52A2E"/>
    <w:rsid w:val="00C52D88"/>
    <w:rsid w:val="00C52E01"/>
    <w:rsid w:val="00C52ED4"/>
    <w:rsid w:val="00C5300F"/>
    <w:rsid w:val="00C5319C"/>
    <w:rsid w:val="00C5339A"/>
    <w:rsid w:val="00C53479"/>
    <w:rsid w:val="00C5383B"/>
    <w:rsid w:val="00C5392E"/>
    <w:rsid w:val="00C53C96"/>
    <w:rsid w:val="00C53D97"/>
    <w:rsid w:val="00C54105"/>
    <w:rsid w:val="00C54458"/>
    <w:rsid w:val="00C5477D"/>
    <w:rsid w:val="00C54DAD"/>
    <w:rsid w:val="00C54FA4"/>
    <w:rsid w:val="00C550AE"/>
    <w:rsid w:val="00C55546"/>
    <w:rsid w:val="00C5568E"/>
    <w:rsid w:val="00C55B5E"/>
    <w:rsid w:val="00C55D3C"/>
    <w:rsid w:val="00C561FF"/>
    <w:rsid w:val="00C564CB"/>
    <w:rsid w:val="00C56C88"/>
    <w:rsid w:val="00C570CB"/>
    <w:rsid w:val="00C5727F"/>
    <w:rsid w:val="00C5737F"/>
    <w:rsid w:val="00C57538"/>
    <w:rsid w:val="00C578E1"/>
    <w:rsid w:val="00C57A43"/>
    <w:rsid w:val="00C57BB4"/>
    <w:rsid w:val="00C60179"/>
    <w:rsid w:val="00C6049F"/>
    <w:rsid w:val="00C6075C"/>
    <w:rsid w:val="00C60A4D"/>
    <w:rsid w:val="00C60AEC"/>
    <w:rsid w:val="00C60CE1"/>
    <w:rsid w:val="00C619D6"/>
    <w:rsid w:val="00C61F01"/>
    <w:rsid w:val="00C62404"/>
    <w:rsid w:val="00C62725"/>
    <w:rsid w:val="00C6278F"/>
    <w:rsid w:val="00C627B6"/>
    <w:rsid w:val="00C628AA"/>
    <w:rsid w:val="00C628B2"/>
    <w:rsid w:val="00C629BC"/>
    <w:rsid w:val="00C629F9"/>
    <w:rsid w:val="00C62BD8"/>
    <w:rsid w:val="00C62E18"/>
    <w:rsid w:val="00C62EC0"/>
    <w:rsid w:val="00C632A2"/>
    <w:rsid w:val="00C633E3"/>
    <w:rsid w:val="00C63489"/>
    <w:rsid w:val="00C63D6B"/>
    <w:rsid w:val="00C64059"/>
    <w:rsid w:val="00C64319"/>
    <w:rsid w:val="00C643D8"/>
    <w:rsid w:val="00C65273"/>
    <w:rsid w:val="00C653E9"/>
    <w:rsid w:val="00C65928"/>
    <w:rsid w:val="00C65E3A"/>
    <w:rsid w:val="00C65E8B"/>
    <w:rsid w:val="00C663B0"/>
    <w:rsid w:val="00C66549"/>
    <w:rsid w:val="00C66565"/>
    <w:rsid w:val="00C66579"/>
    <w:rsid w:val="00C665D6"/>
    <w:rsid w:val="00C6671D"/>
    <w:rsid w:val="00C66B07"/>
    <w:rsid w:val="00C66E31"/>
    <w:rsid w:val="00C676DB"/>
    <w:rsid w:val="00C678C1"/>
    <w:rsid w:val="00C67AA8"/>
    <w:rsid w:val="00C67B76"/>
    <w:rsid w:val="00C67BE4"/>
    <w:rsid w:val="00C70305"/>
    <w:rsid w:val="00C7048A"/>
    <w:rsid w:val="00C70660"/>
    <w:rsid w:val="00C70828"/>
    <w:rsid w:val="00C70857"/>
    <w:rsid w:val="00C70933"/>
    <w:rsid w:val="00C70971"/>
    <w:rsid w:val="00C70A6A"/>
    <w:rsid w:val="00C70BC8"/>
    <w:rsid w:val="00C70BDD"/>
    <w:rsid w:val="00C70DBA"/>
    <w:rsid w:val="00C7154B"/>
    <w:rsid w:val="00C71B0B"/>
    <w:rsid w:val="00C71D9C"/>
    <w:rsid w:val="00C723C2"/>
    <w:rsid w:val="00C724AB"/>
    <w:rsid w:val="00C725AA"/>
    <w:rsid w:val="00C72637"/>
    <w:rsid w:val="00C72AD2"/>
    <w:rsid w:val="00C72B88"/>
    <w:rsid w:val="00C72DB7"/>
    <w:rsid w:val="00C72E3D"/>
    <w:rsid w:val="00C7300B"/>
    <w:rsid w:val="00C73060"/>
    <w:rsid w:val="00C730DF"/>
    <w:rsid w:val="00C734A4"/>
    <w:rsid w:val="00C737FB"/>
    <w:rsid w:val="00C73BAD"/>
    <w:rsid w:val="00C73CAB"/>
    <w:rsid w:val="00C73F73"/>
    <w:rsid w:val="00C74364"/>
    <w:rsid w:val="00C74967"/>
    <w:rsid w:val="00C74AED"/>
    <w:rsid w:val="00C74E10"/>
    <w:rsid w:val="00C75626"/>
    <w:rsid w:val="00C75B16"/>
    <w:rsid w:val="00C76115"/>
    <w:rsid w:val="00C766A0"/>
    <w:rsid w:val="00C76A48"/>
    <w:rsid w:val="00C76BF5"/>
    <w:rsid w:val="00C76D88"/>
    <w:rsid w:val="00C776C9"/>
    <w:rsid w:val="00C779C8"/>
    <w:rsid w:val="00C77A37"/>
    <w:rsid w:val="00C77B32"/>
    <w:rsid w:val="00C77EC5"/>
    <w:rsid w:val="00C802F8"/>
    <w:rsid w:val="00C80578"/>
    <w:rsid w:val="00C80CE5"/>
    <w:rsid w:val="00C80DB3"/>
    <w:rsid w:val="00C810FE"/>
    <w:rsid w:val="00C81892"/>
    <w:rsid w:val="00C81973"/>
    <w:rsid w:val="00C81B5F"/>
    <w:rsid w:val="00C81C08"/>
    <w:rsid w:val="00C81CCD"/>
    <w:rsid w:val="00C81ED9"/>
    <w:rsid w:val="00C8201A"/>
    <w:rsid w:val="00C82606"/>
    <w:rsid w:val="00C82A51"/>
    <w:rsid w:val="00C82B21"/>
    <w:rsid w:val="00C82CDE"/>
    <w:rsid w:val="00C830CF"/>
    <w:rsid w:val="00C83724"/>
    <w:rsid w:val="00C83A99"/>
    <w:rsid w:val="00C83F3D"/>
    <w:rsid w:val="00C8415E"/>
    <w:rsid w:val="00C843B7"/>
    <w:rsid w:val="00C84B1C"/>
    <w:rsid w:val="00C84BCF"/>
    <w:rsid w:val="00C84D02"/>
    <w:rsid w:val="00C84E1D"/>
    <w:rsid w:val="00C85070"/>
    <w:rsid w:val="00C852A4"/>
    <w:rsid w:val="00C853A8"/>
    <w:rsid w:val="00C856AD"/>
    <w:rsid w:val="00C856B6"/>
    <w:rsid w:val="00C85FCD"/>
    <w:rsid w:val="00C861EE"/>
    <w:rsid w:val="00C863A2"/>
    <w:rsid w:val="00C863A9"/>
    <w:rsid w:val="00C866B3"/>
    <w:rsid w:val="00C86B10"/>
    <w:rsid w:val="00C8735C"/>
    <w:rsid w:val="00C874A7"/>
    <w:rsid w:val="00C87618"/>
    <w:rsid w:val="00C876BA"/>
    <w:rsid w:val="00C87769"/>
    <w:rsid w:val="00C8783C"/>
    <w:rsid w:val="00C87C42"/>
    <w:rsid w:val="00C9033A"/>
    <w:rsid w:val="00C904C0"/>
    <w:rsid w:val="00C9050E"/>
    <w:rsid w:val="00C9076D"/>
    <w:rsid w:val="00C90999"/>
    <w:rsid w:val="00C90B85"/>
    <w:rsid w:val="00C90B89"/>
    <w:rsid w:val="00C90D16"/>
    <w:rsid w:val="00C910B8"/>
    <w:rsid w:val="00C9114F"/>
    <w:rsid w:val="00C911A7"/>
    <w:rsid w:val="00C913C4"/>
    <w:rsid w:val="00C91472"/>
    <w:rsid w:val="00C9154D"/>
    <w:rsid w:val="00C91DFE"/>
    <w:rsid w:val="00C9201D"/>
    <w:rsid w:val="00C92328"/>
    <w:rsid w:val="00C9238B"/>
    <w:rsid w:val="00C928EE"/>
    <w:rsid w:val="00C92950"/>
    <w:rsid w:val="00C92B2B"/>
    <w:rsid w:val="00C92C21"/>
    <w:rsid w:val="00C92C44"/>
    <w:rsid w:val="00C92FBC"/>
    <w:rsid w:val="00C9342C"/>
    <w:rsid w:val="00C93660"/>
    <w:rsid w:val="00C9375F"/>
    <w:rsid w:val="00C9398D"/>
    <w:rsid w:val="00C93A7D"/>
    <w:rsid w:val="00C93C37"/>
    <w:rsid w:val="00C94421"/>
    <w:rsid w:val="00C944A2"/>
    <w:rsid w:val="00C94C72"/>
    <w:rsid w:val="00C94FF9"/>
    <w:rsid w:val="00C9580C"/>
    <w:rsid w:val="00C9583B"/>
    <w:rsid w:val="00C95890"/>
    <w:rsid w:val="00C95C38"/>
    <w:rsid w:val="00C9618B"/>
    <w:rsid w:val="00C96D74"/>
    <w:rsid w:val="00C96F0C"/>
    <w:rsid w:val="00C97386"/>
    <w:rsid w:val="00C97666"/>
    <w:rsid w:val="00C97691"/>
    <w:rsid w:val="00C97A3B"/>
    <w:rsid w:val="00C97C61"/>
    <w:rsid w:val="00CA0143"/>
    <w:rsid w:val="00CA057E"/>
    <w:rsid w:val="00CA07C9"/>
    <w:rsid w:val="00CA0F08"/>
    <w:rsid w:val="00CA15BD"/>
    <w:rsid w:val="00CA1827"/>
    <w:rsid w:val="00CA19A1"/>
    <w:rsid w:val="00CA19E6"/>
    <w:rsid w:val="00CA1DD8"/>
    <w:rsid w:val="00CA1E04"/>
    <w:rsid w:val="00CA21A0"/>
    <w:rsid w:val="00CA2288"/>
    <w:rsid w:val="00CA230F"/>
    <w:rsid w:val="00CA2593"/>
    <w:rsid w:val="00CA25AD"/>
    <w:rsid w:val="00CA29AF"/>
    <w:rsid w:val="00CA3027"/>
    <w:rsid w:val="00CA30B9"/>
    <w:rsid w:val="00CA312B"/>
    <w:rsid w:val="00CA3412"/>
    <w:rsid w:val="00CA37AE"/>
    <w:rsid w:val="00CA39A0"/>
    <w:rsid w:val="00CA3C90"/>
    <w:rsid w:val="00CA3FF6"/>
    <w:rsid w:val="00CA413A"/>
    <w:rsid w:val="00CA44A3"/>
    <w:rsid w:val="00CA47AE"/>
    <w:rsid w:val="00CA4A5E"/>
    <w:rsid w:val="00CA4BED"/>
    <w:rsid w:val="00CA4DF3"/>
    <w:rsid w:val="00CA5028"/>
    <w:rsid w:val="00CA559B"/>
    <w:rsid w:val="00CA57F2"/>
    <w:rsid w:val="00CA5864"/>
    <w:rsid w:val="00CA5968"/>
    <w:rsid w:val="00CA599F"/>
    <w:rsid w:val="00CA59C1"/>
    <w:rsid w:val="00CA5DE0"/>
    <w:rsid w:val="00CA5E39"/>
    <w:rsid w:val="00CA656D"/>
    <w:rsid w:val="00CA6626"/>
    <w:rsid w:val="00CA6702"/>
    <w:rsid w:val="00CA6EE5"/>
    <w:rsid w:val="00CA77CE"/>
    <w:rsid w:val="00CA7CF2"/>
    <w:rsid w:val="00CA7F11"/>
    <w:rsid w:val="00CA7F7D"/>
    <w:rsid w:val="00CB03B7"/>
    <w:rsid w:val="00CB03F6"/>
    <w:rsid w:val="00CB0CD2"/>
    <w:rsid w:val="00CB0D5E"/>
    <w:rsid w:val="00CB1126"/>
    <w:rsid w:val="00CB168F"/>
    <w:rsid w:val="00CB178A"/>
    <w:rsid w:val="00CB1880"/>
    <w:rsid w:val="00CB199F"/>
    <w:rsid w:val="00CB1DB5"/>
    <w:rsid w:val="00CB1FF3"/>
    <w:rsid w:val="00CB2232"/>
    <w:rsid w:val="00CB26C1"/>
    <w:rsid w:val="00CB26D1"/>
    <w:rsid w:val="00CB2A25"/>
    <w:rsid w:val="00CB2DE3"/>
    <w:rsid w:val="00CB2ED3"/>
    <w:rsid w:val="00CB3268"/>
    <w:rsid w:val="00CB358F"/>
    <w:rsid w:val="00CB3651"/>
    <w:rsid w:val="00CB365C"/>
    <w:rsid w:val="00CB383A"/>
    <w:rsid w:val="00CB38FE"/>
    <w:rsid w:val="00CB39F0"/>
    <w:rsid w:val="00CB3CB0"/>
    <w:rsid w:val="00CB4154"/>
    <w:rsid w:val="00CB42C1"/>
    <w:rsid w:val="00CB44AE"/>
    <w:rsid w:val="00CB459D"/>
    <w:rsid w:val="00CB4601"/>
    <w:rsid w:val="00CB48DE"/>
    <w:rsid w:val="00CB4C9E"/>
    <w:rsid w:val="00CB4D93"/>
    <w:rsid w:val="00CB4E93"/>
    <w:rsid w:val="00CB4EF3"/>
    <w:rsid w:val="00CB57F2"/>
    <w:rsid w:val="00CB5988"/>
    <w:rsid w:val="00CB62DF"/>
    <w:rsid w:val="00CB648D"/>
    <w:rsid w:val="00CB6C63"/>
    <w:rsid w:val="00CB6F85"/>
    <w:rsid w:val="00CB7015"/>
    <w:rsid w:val="00CB739B"/>
    <w:rsid w:val="00CB7692"/>
    <w:rsid w:val="00CB76A8"/>
    <w:rsid w:val="00CB78B2"/>
    <w:rsid w:val="00CB7B8D"/>
    <w:rsid w:val="00CB7C6C"/>
    <w:rsid w:val="00CC0129"/>
    <w:rsid w:val="00CC01C8"/>
    <w:rsid w:val="00CC038C"/>
    <w:rsid w:val="00CC051B"/>
    <w:rsid w:val="00CC0E57"/>
    <w:rsid w:val="00CC0F27"/>
    <w:rsid w:val="00CC113E"/>
    <w:rsid w:val="00CC124E"/>
    <w:rsid w:val="00CC13D9"/>
    <w:rsid w:val="00CC1577"/>
    <w:rsid w:val="00CC162D"/>
    <w:rsid w:val="00CC1690"/>
    <w:rsid w:val="00CC18D1"/>
    <w:rsid w:val="00CC20AE"/>
    <w:rsid w:val="00CC20D4"/>
    <w:rsid w:val="00CC212D"/>
    <w:rsid w:val="00CC241D"/>
    <w:rsid w:val="00CC2961"/>
    <w:rsid w:val="00CC2B88"/>
    <w:rsid w:val="00CC2BA3"/>
    <w:rsid w:val="00CC2D67"/>
    <w:rsid w:val="00CC3101"/>
    <w:rsid w:val="00CC32EC"/>
    <w:rsid w:val="00CC3344"/>
    <w:rsid w:val="00CC36F9"/>
    <w:rsid w:val="00CC3C30"/>
    <w:rsid w:val="00CC40CF"/>
    <w:rsid w:val="00CC4442"/>
    <w:rsid w:val="00CC46C2"/>
    <w:rsid w:val="00CC46F2"/>
    <w:rsid w:val="00CC47FA"/>
    <w:rsid w:val="00CC491A"/>
    <w:rsid w:val="00CC4AD1"/>
    <w:rsid w:val="00CC4B33"/>
    <w:rsid w:val="00CC4B94"/>
    <w:rsid w:val="00CC4D49"/>
    <w:rsid w:val="00CC4D7C"/>
    <w:rsid w:val="00CC5118"/>
    <w:rsid w:val="00CC52C6"/>
    <w:rsid w:val="00CC52CD"/>
    <w:rsid w:val="00CC560B"/>
    <w:rsid w:val="00CC56CD"/>
    <w:rsid w:val="00CC58F0"/>
    <w:rsid w:val="00CC5A34"/>
    <w:rsid w:val="00CC5D3B"/>
    <w:rsid w:val="00CC5F54"/>
    <w:rsid w:val="00CC634D"/>
    <w:rsid w:val="00CC66A0"/>
    <w:rsid w:val="00CC67B1"/>
    <w:rsid w:val="00CC6A74"/>
    <w:rsid w:val="00CC6C4F"/>
    <w:rsid w:val="00CC6D15"/>
    <w:rsid w:val="00CC6F9F"/>
    <w:rsid w:val="00CC7249"/>
    <w:rsid w:val="00CC752B"/>
    <w:rsid w:val="00CC7B1C"/>
    <w:rsid w:val="00CC7C7C"/>
    <w:rsid w:val="00CC7D55"/>
    <w:rsid w:val="00CD0C9A"/>
    <w:rsid w:val="00CD0EA4"/>
    <w:rsid w:val="00CD1206"/>
    <w:rsid w:val="00CD1532"/>
    <w:rsid w:val="00CD16C9"/>
    <w:rsid w:val="00CD19C8"/>
    <w:rsid w:val="00CD1B9D"/>
    <w:rsid w:val="00CD1B9F"/>
    <w:rsid w:val="00CD1D08"/>
    <w:rsid w:val="00CD1D97"/>
    <w:rsid w:val="00CD22F6"/>
    <w:rsid w:val="00CD233C"/>
    <w:rsid w:val="00CD26DA"/>
    <w:rsid w:val="00CD26E2"/>
    <w:rsid w:val="00CD3023"/>
    <w:rsid w:val="00CD3194"/>
    <w:rsid w:val="00CD359C"/>
    <w:rsid w:val="00CD35CA"/>
    <w:rsid w:val="00CD37E3"/>
    <w:rsid w:val="00CD38E1"/>
    <w:rsid w:val="00CD3985"/>
    <w:rsid w:val="00CD3A3D"/>
    <w:rsid w:val="00CD3C63"/>
    <w:rsid w:val="00CD3C8E"/>
    <w:rsid w:val="00CD3D8E"/>
    <w:rsid w:val="00CD4218"/>
    <w:rsid w:val="00CD42B2"/>
    <w:rsid w:val="00CD4411"/>
    <w:rsid w:val="00CD4F9F"/>
    <w:rsid w:val="00CD5082"/>
    <w:rsid w:val="00CD5565"/>
    <w:rsid w:val="00CD5682"/>
    <w:rsid w:val="00CD57E1"/>
    <w:rsid w:val="00CD6717"/>
    <w:rsid w:val="00CD671C"/>
    <w:rsid w:val="00CD69EF"/>
    <w:rsid w:val="00CD6A2A"/>
    <w:rsid w:val="00CD6EA7"/>
    <w:rsid w:val="00CD7177"/>
    <w:rsid w:val="00CD768E"/>
    <w:rsid w:val="00CD76C6"/>
    <w:rsid w:val="00CE055F"/>
    <w:rsid w:val="00CE0610"/>
    <w:rsid w:val="00CE08CA"/>
    <w:rsid w:val="00CE0E73"/>
    <w:rsid w:val="00CE0F76"/>
    <w:rsid w:val="00CE1491"/>
    <w:rsid w:val="00CE159F"/>
    <w:rsid w:val="00CE15AC"/>
    <w:rsid w:val="00CE17C3"/>
    <w:rsid w:val="00CE17D7"/>
    <w:rsid w:val="00CE1B05"/>
    <w:rsid w:val="00CE1D7E"/>
    <w:rsid w:val="00CE1E7E"/>
    <w:rsid w:val="00CE1F75"/>
    <w:rsid w:val="00CE2078"/>
    <w:rsid w:val="00CE231B"/>
    <w:rsid w:val="00CE24C9"/>
    <w:rsid w:val="00CE251F"/>
    <w:rsid w:val="00CE2663"/>
    <w:rsid w:val="00CE2A40"/>
    <w:rsid w:val="00CE2AC9"/>
    <w:rsid w:val="00CE300A"/>
    <w:rsid w:val="00CE308E"/>
    <w:rsid w:val="00CE33F4"/>
    <w:rsid w:val="00CE3A02"/>
    <w:rsid w:val="00CE3AEB"/>
    <w:rsid w:val="00CE402A"/>
    <w:rsid w:val="00CE425F"/>
    <w:rsid w:val="00CE438D"/>
    <w:rsid w:val="00CE448D"/>
    <w:rsid w:val="00CE44EC"/>
    <w:rsid w:val="00CE48D4"/>
    <w:rsid w:val="00CE4914"/>
    <w:rsid w:val="00CE4C93"/>
    <w:rsid w:val="00CE4F52"/>
    <w:rsid w:val="00CE4FAA"/>
    <w:rsid w:val="00CE5029"/>
    <w:rsid w:val="00CE5096"/>
    <w:rsid w:val="00CE5102"/>
    <w:rsid w:val="00CE51A2"/>
    <w:rsid w:val="00CE5218"/>
    <w:rsid w:val="00CE564C"/>
    <w:rsid w:val="00CE6211"/>
    <w:rsid w:val="00CE67D9"/>
    <w:rsid w:val="00CE69B6"/>
    <w:rsid w:val="00CE705B"/>
    <w:rsid w:val="00CE717F"/>
    <w:rsid w:val="00CE741E"/>
    <w:rsid w:val="00CE76BA"/>
    <w:rsid w:val="00CE7BA3"/>
    <w:rsid w:val="00CE7CBE"/>
    <w:rsid w:val="00CE7CEC"/>
    <w:rsid w:val="00CE7DBF"/>
    <w:rsid w:val="00CE7DCA"/>
    <w:rsid w:val="00CE7DDA"/>
    <w:rsid w:val="00CF03A1"/>
    <w:rsid w:val="00CF076B"/>
    <w:rsid w:val="00CF0AC6"/>
    <w:rsid w:val="00CF0CFB"/>
    <w:rsid w:val="00CF0FE8"/>
    <w:rsid w:val="00CF15B9"/>
    <w:rsid w:val="00CF1BEB"/>
    <w:rsid w:val="00CF1C23"/>
    <w:rsid w:val="00CF1CAC"/>
    <w:rsid w:val="00CF1E69"/>
    <w:rsid w:val="00CF24D4"/>
    <w:rsid w:val="00CF35AA"/>
    <w:rsid w:val="00CF36A9"/>
    <w:rsid w:val="00CF36BD"/>
    <w:rsid w:val="00CF3722"/>
    <w:rsid w:val="00CF409D"/>
    <w:rsid w:val="00CF456D"/>
    <w:rsid w:val="00CF47E5"/>
    <w:rsid w:val="00CF4F16"/>
    <w:rsid w:val="00CF50E4"/>
    <w:rsid w:val="00CF5402"/>
    <w:rsid w:val="00CF547E"/>
    <w:rsid w:val="00CF59B1"/>
    <w:rsid w:val="00CF5BEF"/>
    <w:rsid w:val="00CF5E21"/>
    <w:rsid w:val="00CF6B91"/>
    <w:rsid w:val="00CF7781"/>
    <w:rsid w:val="00D0005F"/>
    <w:rsid w:val="00D00281"/>
    <w:rsid w:val="00D00771"/>
    <w:rsid w:val="00D007A5"/>
    <w:rsid w:val="00D009F0"/>
    <w:rsid w:val="00D01334"/>
    <w:rsid w:val="00D01466"/>
    <w:rsid w:val="00D01585"/>
    <w:rsid w:val="00D018C9"/>
    <w:rsid w:val="00D01E72"/>
    <w:rsid w:val="00D01EF9"/>
    <w:rsid w:val="00D01FFA"/>
    <w:rsid w:val="00D02091"/>
    <w:rsid w:val="00D024CE"/>
    <w:rsid w:val="00D029E6"/>
    <w:rsid w:val="00D02A79"/>
    <w:rsid w:val="00D02AC4"/>
    <w:rsid w:val="00D02AE3"/>
    <w:rsid w:val="00D031E9"/>
    <w:rsid w:val="00D0338B"/>
    <w:rsid w:val="00D03A77"/>
    <w:rsid w:val="00D03B3F"/>
    <w:rsid w:val="00D04599"/>
    <w:rsid w:val="00D04B81"/>
    <w:rsid w:val="00D04D02"/>
    <w:rsid w:val="00D04D03"/>
    <w:rsid w:val="00D052B8"/>
    <w:rsid w:val="00D05321"/>
    <w:rsid w:val="00D05900"/>
    <w:rsid w:val="00D05BCC"/>
    <w:rsid w:val="00D06204"/>
    <w:rsid w:val="00D06518"/>
    <w:rsid w:val="00D0666C"/>
    <w:rsid w:val="00D066A9"/>
    <w:rsid w:val="00D0690A"/>
    <w:rsid w:val="00D06988"/>
    <w:rsid w:val="00D06F41"/>
    <w:rsid w:val="00D07044"/>
    <w:rsid w:val="00D071E0"/>
    <w:rsid w:val="00D07482"/>
    <w:rsid w:val="00D07866"/>
    <w:rsid w:val="00D07A2B"/>
    <w:rsid w:val="00D07C23"/>
    <w:rsid w:val="00D07FBA"/>
    <w:rsid w:val="00D07FD8"/>
    <w:rsid w:val="00D10087"/>
    <w:rsid w:val="00D1024F"/>
    <w:rsid w:val="00D102CB"/>
    <w:rsid w:val="00D102FE"/>
    <w:rsid w:val="00D10332"/>
    <w:rsid w:val="00D10364"/>
    <w:rsid w:val="00D10B31"/>
    <w:rsid w:val="00D10D78"/>
    <w:rsid w:val="00D10F31"/>
    <w:rsid w:val="00D11259"/>
    <w:rsid w:val="00D11904"/>
    <w:rsid w:val="00D11A29"/>
    <w:rsid w:val="00D11A90"/>
    <w:rsid w:val="00D11BAC"/>
    <w:rsid w:val="00D11E6C"/>
    <w:rsid w:val="00D12504"/>
    <w:rsid w:val="00D12508"/>
    <w:rsid w:val="00D129B2"/>
    <w:rsid w:val="00D12A5E"/>
    <w:rsid w:val="00D12B98"/>
    <w:rsid w:val="00D1304F"/>
    <w:rsid w:val="00D13141"/>
    <w:rsid w:val="00D13152"/>
    <w:rsid w:val="00D13ABE"/>
    <w:rsid w:val="00D13AEC"/>
    <w:rsid w:val="00D13D35"/>
    <w:rsid w:val="00D1403F"/>
    <w:rsid w:val="00D14187"/>
    <w:rsid w:val="00D1430B"/>
    <w:rsid w:val="00D143E1"/>
    <w:rsid w:val="00D1449F"/>
    <w:rsid w:val="00D14681"/>
    <w:rsid w:val="00D14925"/>
    <w:rsid w:val="00D14AFA"/>
    <w:rsid w:val="00D14B4A"/>
    <w:rsid w:val="00D14C91"/>
    <w:rsid w:val="00D15339"/>
    <w:rsid w:val="00D153D4"/>
    <w:rsid w:val="00D1566C"/>
    <w:rsid w:val="00D15A34"/>
    <w:rsid w:val="00D15D84"/>
    <w:rsid w:val="00D15DDD"/>
    <w:rsid w:val="00D15F93"/>
    <w:rsid w:val="00D161EF"/>
    <w:rsid w:val="00D16344"/>
    <w:rsid w:val="00D166D6"/>
    <w:rsid w:val="00D169F9"/>
    <w:rsid w:val="00D16C87"/>
    <w:rsid w:val="00D16D75"/>
    <w:rsid w:val="00D17222"/>
    <w:rsid w:val="00D17A91"/>
    <w:rsid w:val="00D17C8A"/>
    <w:rsid w:val="00D17F04"/>
    <w:rsid w:val="00D20372"/>
    <w:rsid w:val="00D20468"/>
    <w:rsid w:val="00D20E7A"/>
    <w:rsid w:val="00D210D7"/>
    <w:rsid w:val="00D213A0"/>
    <w:rsid w:val="00D213C8"/>
    <w:rsid w:val="00D215EF"/>
    <w:rsid w:val="00D21831"/>
    <w:rsid w:val="00D21FC5"/>
    <w:rsid w:val="00D22125"/>
    <w:rsid w:val="00D225E5"/>
    <w:rsid w:val="00D22B1D"/>
    <w:rsid w:val="00D22BA8"/>
    <w:rsid w:val="00D22C3B"/>
    <w:rsid w:val="00D22CAC"/>
    <w:rsid w:val="00D22F38"/>
    <w:rsid w:val="00D23048"/>
    <w:rsid w:val="00D2321C"/>
    <w:rsid w:val="00D2333A"/>
    <w:rsid w:val="00D2354B"/>
    <w:rsid w:val="00D2361D"/>
    <w:rsid w:val="00D23815"/>
    <w:rsid w:val="00D23B38"/>
    <w:rsid w:val="00D23CD6"/>
    <w:rsid w:val="00D23D06"/>
    <w:rsid w:val="00D241E9"/>
    <w:rsid w:val="00D244D5"/>
    <w:rsid w:val="00D2485C"/>
    <w:rsid w:val="00D2498F"/>
    <w:rsid w:val="00D24A06"/>
    <w:rsid w:val="00D24D06"/>
    <w:rsid w:val="00D24E07"/>
    <w:rsid w:val="00D25537"/>
    <w:rsid w:val="00D258D5"/>
    <w:rsid w:val="00D25CA6"/>
    <w:rsid w:val="00D25D0C"/>
    <w:rsid w:val="00D25F8B"/>
    <w:rsid w:val="00D25FC7"/>
    <w:rsid w:val="00D264A8"/>
    <w:rsid w:val="00D265D1"/>
    <w:rsid w:val="00D267B9"/>
    <w:rsid w:val="00D26812"/>
    <w:rsid w:val="00D26972"/>
    <w:rsid w:val="00D26A05"/>
    <w:rsid w:val="00D26A33"/>
    <w:rsid w:val="00D26BD6"/>
    <w:rsid w:val="00D26CCC"/>
    <w:rsid w:val="00D26E79"/>
    <w:rsid w:val="00D26FC6"/>
    <w:rsid w:val="00D271C2"/>
    <w:rsid w:val="00D272B5"/>
    <w:rsid w:val="00D277A1"/>
    <w:rsid w:val="00D27991"/>
    <w:rsid w:val="00D279EF"/>
    <w:rsid w:val="00D27B80"/>
    <w:rsid w:val="00D3048B"/>
    <w:rsid w:val="00D3051C"/>
    <w:rsid w:val="00D3059F"/>
    <w:rsid w:val="00D30673"/>
    <w:rsid w:val="00D30729"/>
    <w:rsid w:val="00D30792"/>
    <w:rsid w:val="00D30BAC"/>
    <w:rsid w:val="00D30C2C"/>
    <w:rsid w:val="00D30EFA"/>
    <w:rsid w:val="00D30F5C"/>
    <w:rsid w:val="00D31194"/>
    <w:rsid w:val="00D3140B"/>
    <w:rsid w:val="00D31454"/>
    <w:rsid w:val="00D319C4"/>
    <w:rsid w:val="00D319DA"/>
    <w:rsid w:val="00D31ABB"/>
    <w:rsid w:val="00D31BDB"/>
    <w:rsid w:val="00D31F9F"/>
    <w:rsid w:val="00D3208C"/>
    <w:rsid w:val="00D320EC"/>
    <w:rsid w:val="00D324AE"/>
    <w:rsid w:val="00D32673"/>
    <w:rsid w:val="00D32C05"/>
    <w:rsid w:val="00D33076"/>
    <w:rsid w:val="00D330B8"/>
    <w:rsid w:val="00D33234"/>
    <w:rsid w:val="00D3335E"/>
    <w:rsid w:val="00D333F8"/>
    <w:rsid w:val="00D339DA"/>
    <w:rsid w:val="00D33BD4"/>
    <w:rsid w:val="00D33D2C"/>
    <w:rsid w:val="00D33E1F"/>
    <w:rsid w:val="00D33E7E"/>
    <w:rsid w:val="00D34382"/>
    <w:rsid w:val="00D34482"/>
    <w:rsid w:val="00D3470E"/>
    <w:rsid w:val="00D34ABF"/>
    <w:rsid w:val="00D34CB8"/>
    <w:rsid w:val="00D353A6"/>
    <w:rsid w:val="00D35439"/>
    <w:rsid w:val="00D354D8"/>
    <w:rsid w:val="00D354E8"/>
    <w:rsid w:val="00D355B6"/>
    <w:rsid w:val="00D35651"/>
    <w:rsid w:val="00D3583B"/>
    <w:rsid w:val="00D35981"/>
    <w:rsid w:val="00D35C1C"/>
    <w:rsid w:val="00D35E01"/>
    <w:rsid w:val="00D35E11"/>
    <w:rsid w:val="00D3601D"/>
    <w:rsid w:val="00D362C1"/>
    <w:rsid w:val="00D36542"/>
    <w:rsid w:val="00D36648"/>
    <w:rsid w:val="00D369DB"/>
    <w:rsid w:val="00D36D77"/>
    <w:rsid w:val="00D36E0B"/>
    <w:rsid w:val="00D36F02"/>
    <w:rsid w:val="00D370D5"/>
    <w:rsid w:val="00D377EA"/>
    <w:rsid w:val="00D37820"/>
    <w:rsid w:val="00D379D7"/>
    <w:rsid w:val="00D37E3B"/>
    <w:rsid w:val="00D40070"/>
    <w:rsid w:val="00D40137"/>
    <w:rsid w:val="00D403DF"/>
    <w:rsid w:val="00D408B1"/>
    <w:rsid w:val="00D40AB6"/>
    <w:rsid w:val="00D40C6D"/>
    <w:rsid w:val="00D40D6C"/>
    <w:rsid w:val="00D41066"/>
    <w:rsid w:val="00D411DB"/>
    <w:rsid w:val="00D41251"/>
    <w:rsid w:val="00D4145A"/>
    <w:rsid w:val="00D41944"/>
    <w:rsid w:val="00D41A01"/>
    <w:rsid w:val="00D41BC8"/>
    <w:rsid w:val="00D41D71"/>
    <w:rsid w:val="00D41DD9"/>
    <w:rsid w:val="00D420E6"/>
    <w:rsid w:val="00D4212C"/>
    <w:rsid w:val="00D42631"/>
    <w:rsid w:val="00D42884"/>
    <w:rsid w:val="00D42A59"/>
    <w:rsid w:val="00D42BDD"/>
    <w:rsid w:val="00D42CDE"/>
    <w:rsid w:val="00D42DDE"/>
    <w:rsid w:val="00D4313B"/>
    <w:rsid w:val="00D43539"/>
    <w:rsid w:val="00D4357D"/>
    <w:rsid w:val="00D43632"/>
    <w:rsid w:val="00D43931"/>
    <w:rsid w:val="00D44346"/>
    <w:rsid w:val="00D44542"/>
    <w:rsid w:val="00D44619"/>
    <w:rsid w:val="00D449AB"/>
    <w:rsid w:val="00D44E6E"/>
    <w:rsid w:val="00D44E74"/>
    <w:rsid w:val="00D4513C"/>
    <w:rsid w:val="00D45A55"/>
    <w:rsid w:val="00D45A7A"/>
    <w:rsid w:val="00D46A1C"/>
    <w:rsid w:val="00D46A44"/>
    <w:rsid w:val="00D46C61"/>
    <w:rsid w:val="00D46F6B"/>
    <w:rsid w:val="00D47247"/>
    <w:rsid w:val="00D47371"/>
    <w:rsid w:val="00D473EC"/>
    <w:rsid w:val="00D47493"/>
    <w:rsid w:val="00D47AC1"/>
    <w:rsid w:val="00D500EC"/>
    <w:rsid w:val="00D5046A"/>
    <w:rsid w:val="00D5082A"/>
    <w:rsid w:val="00D508AB"/>
    <w:rsid w:val="00D50AA1"/>
    <w:rsid w:val="00D50E53"/>
    <w:rsid w:val="00D510E9"/>
    <w:rsid w:val="00D511A8"/>
    <w:rsid w:val="00D51762"/>
    <w:rsid w:val="00D51C40"/>
    <w:rsid w:val="00D51E0E"/>
    <w:rsid w:val="00D51FCE"/>
    <w:rsid w:val="00D521BE"/>
    <w:rsid w:val="00D524D4"/>
    <w:rsid w:val="00D5298E"/>
    <w:rsid w:val="00D52A6F"/>
    <w:rsid w:val="00D52DF6"/>
    <w:rsid w:val="00D52E5C"/>
    <w:rsid w:val="00D52F2B"/>
    <w:rsid w:val="00D53524"/>
    <w:rsid w:val="00D536B3"/>
    <w:rsid w:val="00D53906"/>
    <w:rsid w:val="00D53AB2"/>
    <w:rsid w:val="00D53E9C"/>
    <w:rsid w:val="00D53F7F"/>
    <w:rsid w:val="00D540AF"/>
    <w:rsid w:val="00D5435F"/>
    <w:rsid w:val="00D543CE"/>
    <w:rsid w:val="00D54480"/>
    <w:rsid w:val="00D54698"/>
    <w:rsid w:val="00D54743"/>
    <w:rsid w:val="00D549EC"/>
    <w:rsid w:val="00D54D60"/>
    <w:rsid w:val="00D554CA"/>
    <w:rsid w:val="00D55660"/>
    <w:rsid w:val="00D55843"/>
    <w:rsid w:val="00D55D37"/>
    <w:rsid w:val="00D55F5B"/>
    <w:rsid w:val="00D565E4"/>
    <w:rsid w:val="00D56950"/>
    <w:rsid w:val="00D56D0F"/>
    <w:rsid w:val="00D57015"/>
    <w:rsid w:val="00D5706A"/>
    <w:rsid w:val="00D57182"/>
    <w:rsid w:val="00D57195"/>
    <w:rsid w:val="00D571F0"/>
    <w:rsid w:val="00D572F7"/>
    <w:rsid w:val="00D57355"/>
    <w:rsid w:val="00D5764E"/>
    <w:rsid w:val="00D57F8A"/>
    <w:rsid w:val="00D60351"/>
    <w:rsid w:val="00D60389"/>
    <w:rsid w:val="00D60822"/>
    <w:rsid w:val="00D60BBC"/>
    <w:rsid w:val="00D60C1E"/>
    <w:rsid w:val="00D60D0C"/>
    <w:rsid w:val="00D60FCC"/>
    <w:rsid w:val="00D610C1"/>
    <w:rsid w:val="00D6151C"/>
    <w:rsid w:val="00D6180B"/>
    <w:rsid w:val="00D6195E"/>
    <w:rsid w:val="00D620BB"/>
    <w:rsid w:val="00D622AA"/>
    <w:rsid w:val="00D62555"/>
    <w:rsid w:val="00D626D9"/>
    <w:rsid w:val="00D628FF"/>
    <w:rsid w:val="00D62D52"/>
    <w:rsid w:val="00D62D8B"/>
    <w:rsid w:val="00D62E6D"/>
    <w:rsid w:val="00D62F58"/>
    <w:rsid w:val="00D63582"/>
    <w:rsid w:val="00D63667"/>
    <w:rsid w:val="00D636FA"/>
    <w:rsid w:val="00D638D9"/>
    <w:rsid w:val="00D639D2"/>
    <w:rsid w:val="00D63A97"/>
    <w:rsid w:val="00D63AFF"/>
    <w:rsid w:val="00D64146"/>
    <w:rsid w:val="00D6457F"/>
    <w:rsid w:val="00D646BA"/>
    <w:rsid w:val="00D6483F"/>
    <w:rsid w:val="00D65012"/>
    <w:rsid w:val="00D650C7"/>
    <w:rsid w:val="00D65174"/>
    <w:rsid w:val="00D651C2"/>
    <w:rsid w:val="00D65584"/>
    <w:rsid w:val="00D65644"/>
    <w:rsid w:val="00D656BA"/>
    <w:rsid w:val="00D656FF"/>
    <w:rsid w:val="00D65A10"/>
    <w:rsid w:val="00D65C31"/>
    <w:rsid w:val="00D65D0F"/>
    <w:rsid w:val="00D65E1C"/>
    <w:rsid w:val="00D65F78"/>
    <w:rsid w:val="00D66324"/>
    <w:rsid w:val="00D6657F"/>
    <w:rsid w:val="00D66581"/>
    <w:rsid w:val="00D667A9"/>
    <w:rsid w:val="00D667E2"/>
    <w:rsid w:val="00D66A18"/>
    <w:rsid w:val="00D66F6A"/>
    <w:rsid w:val="00D671D4"/>
    <w:rsid w:val="00D67583"/>
    <w:rsid w:val="00D67840"/>
    <w:rsid w:val="00D678B7"/>
    <w:rsid w:val="00D700E3"/>
    <w:rsid w:val="00D70273"/>
    <w:rsid w:val="00D702FB"/>
    <w:rsid w:val="00D704A1"/>
    <w:rsid w:val="00D70566"/>
    <w:rsid w:val="00D70618"/>
    <w:rsid w:val="00D70AF7"/>
    <w:rsid w:val="00D70B05"/>
    <w:rsid w:val="00D70BA7"/>
    <w:rsid w:val="00D70C73"/>
    <w:rsid w:val="00D70CD3"/>
    <w:rsid w:val="00D70E98"/>
    <w:rsid w:val="00D71018"/>
    <w:rsid w:val="00D710D1"/>
    <w:rsid w:val="00D713EF"/>
    <w:rsid w:val="00D7153C"/>
    <w:rsid w:val="00D71916"/>
    <w:rsid w:val="00D7198A"/>
    <w:rsid w:val="00D71B31"/>
    <w:rsid w:val="00D71D57"/>
    <w:rsid w:val="00D7214D"/>
    <w:rsid w:val="00D72575"/>
    <w:rsid w:val="00D72606"/>
    <w:rsid w:val="00D7273D"/>
    <w:rsid w:val="00D729F8"/>
    <w:rsid w:val="00D72B89"/>
    <w:rsid w:val="00D72EFF"/>
    <w:rsid w:val="00D72FA0"/>
    <w:rsid w:val="00D73277"/>
    <w:rsid w:val="00D7373F"/>
    <w:rsid w:val="00D73BB6"/>
    <w:rsid w:val="00D73FC4"/>
    <w:rsid w:val="00D74012"/>
    <w:rsid w:val="00D74155"/>
    <w:rsid w:val="00D74293"/>
    <w:rsid w:val="00D74468"/>
    <w:rsid w:val="00D74683"/>
    <w:rsid w:val="00D74E7E"/>
    <w:rsid w:val="00D74EF5"/>
    <w:rsid w:val="00D7502E"/>
    <w:rsid w:val="00D75033"/>
    <w:rsid w:val="00D75564"/>
    <w:rsid w:val="00D7558C"/>
    <w:rsid w:val="00D75966"/>
    <w:rsid w:val="00D75AA3"/>
    <w:rsid w:val="00D75C1E"/>
    <w:rsid w:val="00D75E0C"/>
    <w:rsid w:val="00D76804"/>
    <w:rsid w:val="00D76EEA"/>
    <w:rsid w:val="00D76F47"/>
    <w:rsid w:val="00D7739D"/>
    <w:rsid w:val="00D77512"/>
    <w:rsid w:val="00D775D9"/>
    <w:rsid w:val="00D7775C"/>
    <w:rsid w:val="00D7779C"/>
    <w:rsid w:val="00D778FB"/>
    <w:rsid w:val="00D77C82"/>
    <w:rsid w:val="00D77ED0"/>
    <w:rsid w:val="00D805F9"/>
    <w:rsid w:val="00D80638"/>
    <w:rsid w:val="00D80A2A"/>
    <w:rsid w:val="00D80A6A"/>
    <w:rsid w:val="00D80F40"/>
    <w:rsid w:val="00D81082"/>
    <w:rsid w:val="00D81307"/>
    <w:rsid w:val="00D8189B"/>
    <w:rsid w:val="00D81938"/>
    <w:rsid w:val="00D81BF5"/>
    <w:rsid w:val="00D81D73"/>
    <w:rsid w:val="00D81DC5"/>
    <w:rsid w:val="00D81ED1"/>
    <w:rsid w:val="00D81FE2"/>
    <w:rsid w:val="00D8219D"/>
    <w:rsid w:val="00D8221A"/>
    <w:rsid w:val="00D8231C"/>
    <w:rsid w:val="00D823B1"/>
    <w:rsid w:val="00D82408"/>
    <w:rsid w:val="00D8251E"/>
    <w:rsid w:val="00D829F0"/>
    <w:rsid w:val="00D82BA1"/>
    <w:rsid w:val="00D82DFD"/>
    <w:rsid w:val="00D8327A"/>
    <w:rsid w:val="00D83BDB"/>
    <w:rsid w:val="00D83F7C"/>
    <w:rsid w:val="00D840BA"/>
    <w:rsid w:val="00D841B8"/>
    <w:rsid w:val="00D842AA"/>
    <w:rsid w:val="00D8448A"/>
    <w:rsid w:val="00D845AD"/>
    <w:rsid w:val="00D8467E"/>
    <w:rsid w:val="00D84759"/>
    <w:rsid w:val="00D84CE5"/>
    <w:rsid w:val="00D85049"/>
    <w:rsid w:val="00D850A2"/>
    <w:rsid w:val="00D85290"/>
    <w:rsid w:val="00D853C0"/>
    <w:rsid w:val="00D85420"/>
    <w:rsid w:val="00D85581"/>
    <w:rsid w:val="00D8598A"/>
    <w:rsid w:val="00D85AE3"/>
    <w:rsid w:val="00D85E50"/>
    <w:rsid w:val="00D86177"/>
    <w:rsid w:val="00D865BE"/>
    <w:rsid w:val="00D866B6"/>
    <w:rsid w:val="00D867A8"/>
    <w:rsid w:val="00D86B3B"/>
    <w:rsid w:val="00D86D87"/>
    <w:rsid w:val="00D87176"/>
    <w:rsid w:val="00D876B9"/>
    <w:rsid w:val="00D87720"/>
    <w:rsid w:val="00D8791C"/>
    <w:rsid w:val="00D87A2D"/>
    <w:rsid w:val="00D87B60"/>
    <w:rsid w:val="00D87C48"/>
    <w:rsid w:val="00D87D01"/>
    <w:rsid w:val="00D87EC4"/>
    <w:rsid w:val="00D90017"/>
    <w:rsid w:val="00D90491"/>
    <w:rsid w:val="00D905CC"/>
    <w:rsid w:val="00D9061D"/>
    <w:rsid w:val="00D906F8"/>
    <w:rsid w:val="00D90758"/>
    <w:rsid w:val="00D90831"/>
    <w:rsid w:val="00D910C0"/>
    <w:rsid w:val="00D91243"/>
    <w:rsid w:val="00D91AD8"/>
    <w:rsid w:val="00D91C58"/>
    <w:rsid w:val="00D91EFC"/>
    <w:rsid w:val="00D91F9C"/>
    <w:rsid w:val="00D92039"/>
    <w:rsid w:val="00D92109"/>
    <w:rsid w:val="00D92216"/>
    <w:rsid w:val="00D922F6"/>
    <w:rsid w:val="00D92379"/>
    <w:rsid w:val="00D92419"/>
    <w:rsid w:val="00D9267F"/>
    <w:rsid w:val="00D9272E"/>
    <w:rsid w:val="00D9283D"/>
    <w:rsid w:val="00D92B43"/>
    <w:rsid w:val="00D92BFF"/>
    <w:rsid w:val="00D92E56"/>
    <w:rsid w:val="00D930CB"/>
    <w:rsid w:val="00D9333E"/>
    <w:rsid w:val="00D9380D"/>
    <w:rsid w:val="00D93A81"/>
    <w:rsid w:val="00D941AE"/>
    <w:rsid w:val="00D94380"/>
    <w:rsid w:val="00D94390"/>
    <w:rsid w:val="00D943B5"/>
    <w:rsid w:val="00D94449"/>
    <w:rsid w:val="00D94AB2"/>
    <w:rsid w:val="00D94BA4"/>
    <w:rsid w:val="00D94C71"/>
    <w:rsid w:val="00D953B4"/>
    <w:rsid w:val="00D953E3"/>
    <w:rsid w:val="00D9563A"/>
    <w:rsid w:val="00D95AEB"/>
    <w:rsid w:val="00D95D6A"/>
    <w:rsid w:val="00D95EA8"/>
    <w:rsid w:val="00D961CD"/>
    <w:rsid w:val="00D962AA"/>
    <w:rsid w:val="00D9690B"/>
    <w:rsid w:val="00D96A77"/>
    <w:rsid w:val="00D96E3F"/>
    <w:rsid w:val="00D96FDF"/>
    <w:rsid w:val="00D9700F"/>
    <w:rsid w:val="00D97099"/>
    <w:rsid w:val="00D97390"/>
    <w:rsid w:val="00D97B49"/>
    <w:rsid w:val="00D97C11"/>
    <w:rsid w:val="00D97C79"/>
    <w:rsid w:val="00DA012D"/>
    <w:rsid w:val="00DA0266"/>
    <w:rsid w:val="00DA03C0"/>
    <w:rsid w:val="00DA0B05"/>
    <w:rsid w:val="00DA0BD6"/>
    <w:rsid w:val="00DA1AB9"/>
    <w:rsid w:val="00DA1CA6"/>
    <w:rsid w:val="00DA1DB3"/>
    <w:rsid w:val="00DA21A1"/>
    <w:rsid w:val="00DA29EF"/>
    <w:rsid w:val="00DA2DB8"/>
    <w:rsid w:val="00DA2F9B"/>
    <w:rsid w:val="00DA2FF9"/>
    <w:rsid w:val="00DA3633"/>
    <w:rsid w:val="00DA3837"/>
    <w:rsid w:val="00DA3984"/>
    <w:rsid w:val="00DA3C65"/>
    <w:rsid w:val="00DA3D8C"/>
    <w:rsid w:val="00DA3DCB"/>
    <w:rsid w:val="00DA3FE5"/>
    <w:rsid w:val="00DA41BF"/>
    <w:rsid w:val="00DA459B"/>
    <w:rsid w:val="00DA473F"/>
    <w:rsid w:val="00DA48BD"/>
    <w:rsid w:val="00DA4994"/>
    <w:rsid w:val="00DA4D7D"/>
    <w:rsid w:val="00DA4ED7"/>
    <w:rsid w:val="00DA55FB"/>
    <w:rsid w:val="00DA58A3"/>
    <w:rsid w:val="00DA591D"/>
    <w:rsid w:val="00DA595B"/>
    <w:rsid w:val="00DA6549"/>
    <w:rsid w:val="00DA6559"/>
    <w:rsid w:val="00DA6658"/>
    <w:rsid w:val="00DA66B0"/>
    <w:rsid w:val="00DA682D"/>
    <w:rsid w:val="00DA7057"/>
    <w:rsid w:val="00DA71CC"/>
    <w:rsid w:val="00DA732D"/>
    <w:rsid w:val="00DA732F"/>
    <w:rsid w:val="00DA7706"/>
    <w:rsid w:val="00DA79FF"/>
    <w:rsid w:val="00DA7DEA"/>
    <w:rsid w:val="00DB0057"/>
    <w:rsid w:val="00DB04AF"/>
    <w:rsid w:val="00DB050E"/>
    <w:rsid w:val="00DB0685"/>
    <w:rsid w:val="00DB0E97"/>
    <w:rsid w:val="00DB139A"/>
    <w:rsid w:val="00DB1745"/>
    <w:rsid w:val="00DB1BCD"/>
    <w:rsid w:val="00DB1D6E"/>
    <w:rsid w:val="00DB1EE2"/>
    <w:rsid w:val="00DB25FB"/>
    <w:rsid w:val="00DB2AA1"/>
    <w:rsid w:val="00DB2D7D"/>
    <w:rsid w:val="00DB2DA7"/>
    <w:rsid w:val="00DB33ED"/>
    <w:rsid w:val="00DB3453"/>
    <w:rsid w:val="00DB38D1"/>
    <w:rsid w:val="00DB3961"/>
    <w:rsid w:val="00DB398B"/>
    <w:rsid w:val="00DB3F6B"/>
    <w:rsid w:val="00DB4939"/>
    <w:rsid w:val="00DB4BFB"/>
    <w:rsid w:val="00DB4E1C"/>
    <w:rsid w:val="00DB5212"/>
    <w:rsid w:val="00DB5578"/>
    <w:rsid w:val="00DB5A93"/>
    <w:rsid w:val="00DB5BEA"/>
    <w:rsid w:val="00DB5F14"/>
    <w:rsid w:val="00DB5F60"/>
    <w:rsid w:val="00DB60FE"/>
    <w:rsid w:val="00DB63A6"/>
    <w:rsid w:val="00DB63BB"/>
    <w:rsid w:val="00DB64ED"/>
    <w:rsid w:val="00DB6C8D"/>
    <w:rsid w:val="00DB6EE1"/>
    <w:rsid w:val="00DB6F94"/>
    <w:rsid w:val="00DB6FFA"/>
    <w:rsid w:val="00DB71FD"/>
    <w:rsid w:val="00DB7325"/>
    <w:rsid w:val="00DB7613"/>
    <w:rsid w:val="00DB7826"/>
    <w:rsid w:val="00DB7898"/>
    <w:rsid w:val="00DB7A34"/>
    <w:rsid w:val="00DB7BC9"/>
    <w:rsid w:val="00DB7ED4"/>
    <w:rsid w:val="00DC0A73"/>
    <w:rsid w:val="00DC0A8D"/>
    <w:rsid w:val="00DC0BE4"/>
    <w:rsid w:val="00DC0CE9"/>
    <w:rsid w:val="00DC0CEE"/>
    <w:rsid w:val="00DC0FFA"/>
    <w:rsid w:val="00DC12C1"/>
    <w:rsid w:val="00DC185E"/>
    <w:rsid w:val="00DC19D3"/>
    <w:rsid w:val="00DC19D4"/>
    <w:rsid w:val="00DC19FD"/>
    <w:rsid w:val="00DC1E76"/>
    <w:rsid w:val="00DC1F59"/>
    <w:rsid w:val="00DC2161"/>
    <w:rsid w:val="00DC2760"/>
    <w:rsid w:val="00DC27AA"/>
    <w:rsid w:val="00DC2CD7"/>
    <w:rsid w:val="00DC2D39"/>
    <w:rsid w:val="00DC2D9A"/>
    <w:rsid w:val="00DC2F36"/>
    <w:rsid w:val="00DC31C2"/>
    <w:rsid w:val="00DC36A4"/>
    <w:rsid w:val="00DC3856"/>
    <w:rsid w:val="00DC3977"/>
    <w:rsid w:val="00DC3E63"/>
    <w:rsid w:val="00DC4181"/>
    <w:rsid w:val="00DC41E9"/>
    <w:rsid w:val="00DC4348"/>
    <w:rsid w:val="00DC453B"/>
    <w:rsid w:val="00DC45BA"/>
    <w:rsid w:val="00DC4A3D"/>
    <w:rsid w:val="00DC4D59"/>
    <w:rsid w:val="00DC4F83"/>
    <w:rsid w:val="00DC522F"/>
    <w:rsid w:val="00DC579B"/>
    <w:rsid w:val="00DC58D3"/>
    <w:rsid w:val="00DC5BFA"/>
    <w:rsid w:val="00DC5DAB"/>
    <w:rsid w:val="00DC62A0"/>
    <w:rsid w:val="00DC6582"/>
    <w:rsid w:val="00DC686D"/>
    <w:rsid w:val="00DC68A8"/>
    <w:rsid w:val="00DC6E63"/>
    <w:rsid w:val="00DC6E6A"/>
    <w:rsid w:val="00DC6E79"/>
    <w:rsid w:val="00DC7328"/>
    <w:rsid w:val="00DC7489"/>
    <w:rsid w:val="00DC74CE"/>
    <w:rsid w:val="00DC7CD5"/>
    <w:rsid w:val="00DC7ED1"/>
    <w:rsid w:val="00DD0109"/>
    <w:rsid w:val="00DD03C0"/>
    <w:rsid w:val="00DD0412"/>
    <w:rsid w:val="00DD0609"/>
    <w:rsid w:val="00DD0695"/>
    <w:rsid w:val="00DD08A1"/>
    <w:rsid w:val="00DD0ECD"/>
    <w:rsid w:val="00DD0F81"/>
    <w:rsid w:val="00DD11BA"/>
    <w:rsid w:val="00DD156F"/>
    <w:rsid w:val="00DD1857"/>
    <w:rsid w:val="00DD1AE9"/>
    <w:rsid w:val="00DD1E8D"/>
    <w:rsid w:val="00DD22C5"/>
    <w:rsid w:val="00DD27FF"/>
    <w:rsid w:val="00DD299E"/>
    <w:rsid w:val="00DD328D"/>
    <w:rsid w:val="00DD35D5"/>
    <w:rsid w:val="00DD3622"/>
    <w:rsid w:val="00DD3733"/>
    <w:rsid w:val="00DD38C0"/>
    <w:rsid w:val="00DD3A18"/>
    <w:rsid w:val="00DD3CCC"/>
    <w:rsid w:val="00DD3DE8"/>
    <w:rsid w:val="00DD3EEE"/>
    <w:rsid w:val="00DD3FE1"/>
    <w:rsid w:val="00DD4567"/>
    <w:rsid w:val="00DD4C63"/>
    <w:rsid w:val="00DD4CEC"/>
    <w:rsid w:val="00DD5042"/>
    <w:rsid w:val="00DD531E"/>
    <w:rsid w:val="00DD55B5"/>
    <w:rsid w:val="00DD5850"/>
    <w:rsid w:val="00DD586A"/>
    <w:rsid w:val="00DD5922"/>
    <w:rsid w:val="00DD5944"/>
    <w:rsid w:val="00DD5B8D"/>
    <w:rsid w:val="00DD5C50"/>
    <w:rsid w:val="00DD6011"/>
    <w:rsid w:val="00DD647E"/>
    <w:rsid w:val="00DD648A"/>
    <w:rsid w:val="00DD6539"/>
    <w:rsid w:val="00DD6553"/>
    <w:rsid w:val="00DD6C0F"/>
    <w:rsid w:val="00DD6F63"/>
    <w:rsid w:val="00DD7045"/>
    <w:rsid w:val="00DD7188"/>
    <w:rsid w:val="00DD7379"/>
    <w:rsid w:val="00DD73D8"/>
    <w:rsid w:val="00DD7484"/>
    <w:rsid w:val="00DD762C"/>
    <w:rsid w:val="00DD7E75"/>
    <w:rsid w:val="00DE017E"/>
    <w:rsid w:val="00DE033F"/>
    <w:rsid w:val="00DE0E48"/>
    <w:rsid w:val="00DE145F"/>
    <w:rsid w:val="00DE1730"/>
    <w:rsid w:val="00DE1FFE"/>
    <w:rsid w:val="00DE2078"/>
    <w:rsid w:val="00DE2542"/>
    <w:rsid w:val="00DE26E9"/>
    <w:rsid w:val="00DE2911"/>
    <w:rsid w:val="00DE291C"/>
    <w:rsid w:val="00DE2B49"/>
    <w:rsid w:val="00DE2BD6"/>
    <w:rsid w:val="00DE2DFF"/>
    <w:rsid w:val="00DE35FE"/>
    <w:rsid w:val="00DE3BFA"/>
    <w:rsid w:val="00DE3C81"/>
    <w:rsid w:val="00DE3D4E"/>
    <w:rsid w:val="00DE4045"/>
    <w:rsid w:val="00DE41EE"/>
    <w:rsid w:val="00DE4A18"/>
    <w:rsid w:val="00DE4AEB"/>
    <w:rsid w:val="00DE5653"/>
    <w:rsid w:val="00DE56C9"/>
    <w:rsid w:val="00DE5724"/>
    <w:rsid w:val="00DE5833"/>
    <w:rsid w:val="00DE5DA4"/>
    <w:rsid w:val="00DE6298"/>
    <w:rsid w:val="00DE6353"/>
    <w:rsid w:val="00DE690E"/>
    <w:rsid w:val="00DE6A03"/>
    <w:rsid w:val="00DE6A12"/>
    <w:rsid w:val="00DE6B8D"/>
    <w:rsid w:val="00DE6DE8"/>
    <w:rsid w:val="00DE6E4B"/>
    <w:rsid w:val="00DE6F70"/>
    <w:rsid w:val="00DE729A"/>
    <w:rsid w:val="00DE79AD"/>
    <w:rsid w:val="00DE7E0C"/>
    <w:rsid w:val="00DE7F60"/>
    <w:rsid w:val="00DF0426"/>
    <w:rsid w:val="00DF08AA"/>
    <w:rsid w:val="00DF114E"/>
    <w:rsid w:val="00DF12E7"/>
    <w:rsid w:val="00DF158E"/>
    <w:rsid w:val="00DF1942"/>
    <w:rsid w:val="00DF1AE0"/>
    <w:rsid w:val="00DF1B29"/>
    <w:rsid w:val="00DF1D57"/>
    <w:rsid w:val="00DF1D58"/>
    <w:rsid w:val="00DF1D5D"/>
    <w:rsid w:val="00DF2997"/>
    <w:rsid w:val="00DF2A06"/>
    <w:rsid w:val="00DF2AF0"/>
    <w:rsid w:val="00DF33E1"/>
    <w:rsid w:val="00DF35E4"/>
    <w:rsid w:val="00DF398A"/>
    <w:rsid w:val="00DF3AB8"/>
    <w:rsid w:val="00DF3DA1"/>
    <w:rsid w:val="00DF3DF0"/>
    <w:rsid w:val="00DF3DF8"/>
    <w:rsid w:val="00DF411D"/>
    <w:rsid w:val="00DF41EB"/>
    <w:rsid w:val="00DF4C2D"/>
    <w:rsid w:val="00DF4D30"/>
    <w:rsid w:val="00DF4F25"/>
    <w:rsid w:val="00DF4FBA"/>
    <w:rsid w:val="00DF4FDF"/>
    <w:rsid w:val="00DF5810"/>
    <w:rsid w:val="00DF5B0C"/>
    <w:rsid w:val="00DF628A"/>
    <w:rsid w:val="00DF654E"/>
    <w:rsid w:val="00DF692E"/>
    <w:rsid w:val="00DF6958"/>
    <w:rsid w:val="00DF6C1A"/>
    <w:rsid w:val="00DF6CF3"/>
    <w:rsid w:val="00DF6E09"/>
    <w:rsid w:val="00DF6EE0"/>
    <w:rsid w:val="00DF6EF0"/>
    <w:rsid w:val="00DF72C3"/>
    <w:rsid w:val="00DF74AD"/>
    <w:rsid w:val="00DF7837"/>
    <w:rsid w:val="00DF7868"/>
    <w:rsid w:val="00DF7B43"/>
    <w:rsid w:val="00E00026"/>
    <w:rsid w:val="00E005A9"/>
    <w:rsid w:val="00E00636"/>
    <w:rsid w:val="00E007F2"/>
    <w:rsid w:val="00E00844"/>
    <w:rsid w:val="00E00ADE"/>
    <w:rsid w:val="00E00BFC"/>
    <w:rsid w:val="00E01160"/>
    <w:rsid w:val="00E01603"/>
    <w:rsid w:val="00E01644"/>
    <w:rsid w:val="00E019E2"/>
    <w:rsid w:val="00E01EA9"/>
    <w:rsid w:val="00E02037"/>
    <w:rsid w:val="00E021D4"/>
    <w:rsid w:val="00E02443"/>
    <w:rsid w:val="00E027E3"/>
    <w:rsid w:val="00E02DEC"/>
    <w:rsid w:val="00E02DED"/>
    <w:rsid w:val="00E02E79"/>
    <w:rsid w:val="00E0304A"/>
    <w:rsid w:val="00E03276"/>
    <w:rsid w:val="00E03307"/>
    <w:rsid w:val="00E0372E"/>
    <w:rsid w:val="00E0379D"/>
    <w:rsid w:val="00E037F1"/>
    <w:rsid w:val="00E0395A"/>
    <w:rsid w:val="00E03ABE"/>
    <w:rsid w:val="00E03D3D"/>
    <w:rsid w:val="00E03D95"/>
    <w:rsid w:val="00E03FCB"/>
    <w:rsid w:val="00E040A1"/>
    <w:rsid w:val="00E05251"/>
    <w:rsid w:val="00E053EE"/>
    <w:rsid w:val="00E05D11"/>
    <w:rsid w:val="00E05FFD"/>
    <w:rsid w:val="00E069DB"/>
    <w:rsid w:val="00E06A55"/>
    <w:rsid w:val="00E06C32"/>
    <w:rsid w:val="00E06D0B"/>
    <w:rsid w:val="00E06D1B"/>
    <w:rsid w:val="00E06D1F"/>
    <w:rsid w:val="00E06DED"/>
    <w:rsid w:val="00E07678"/>
    <w:rsid w:val="00E07B72"/>
    <w:rsid w:val="00E07C3F"/>
    <w:rsid w:val="00E07CC4"/>
    <w:rsid w:val="00E07E8C"/>
    <w:rsid w:val="00E10217"/>
    <w:rsid w:val="00E10937"/>
    <w:rsid w:val="00E10A86"/>
    <w:rsid w:val="00E10ECE"/>
    <w:rsid w:val="00E11058"/>
    <w:rsid w:val="00E11286"/>
    <w:rsid w:val="00E11455"/>
    <w:rsid w:val="00E11495"/>
    <w:rsid w:val="00E1179C"/>
    <w:rsid w:val="00E11BBB"/>
    <w:rsid w:val="00E11C45"/>
    <w:rsid w:val="00E11E15"/>
    <w:rsid w:val="00E1264E"/>
    <w:rsid w:val="00E12882"/>
    <w:rsid w:val="00E12F0C"/>
    <w:rsid w:val="00E13052"/>
    <w:rsid w:val="00E13264"/>
    <w:rsid w:val="00E13317"/>
    <w:rsid w:val="00E133FD"/>
    <w:rsid w:val="00E1341C"/>
    <w:rsid w:val="00E13897"/>
    <w:rsid w:val="00E13A6A"/>
    <w:rsid w:val="00E144D6"/>
    <w:rsid w:val="00E14645"/>
    <w:rsid w:val="00E14B4B"/>
    <w:rsid w:val="00E153AC"/>
    <w:rsid w:val="00E154FE"/>
    <w:rsid w:val="00E15684"/>
    <w:rsid w:val="00E156D0"/>
    <w:rsid w:val="00E15757"/>
    <w:rsid w:val="00E15A68"/>
    <w:rsid w:val="00E15AC5"/>
    <w:rsid w:val="00E15CF9"/>
    <w:rsid w:val="00E1661B"/>
    <w:rsid w:val="00E1664E"/>
    <w:rsid w:val="00E16D47"/>
    <w:rsid w:val="00E16EFF"/>
    <w:rsid w:val="00E17136"/>
    <w:rsid w:val="00E17227"/>
    <w:rsid w:val="00E17300"/>
    <w:rsid w:val="00E1771E"/>
    <w:rsid w:val="00E17A3B"/>
    <w:rsid w:val="00E17AF2"/>
    <w:rsid w:val="00E20157"/>
    <w:rsid w:val="00E20409"/>
    <w:rsid w:val="00E2054B"/>
    <w:rsid w:val="00E209DC"/>
    <w:rsid w:val="00E21224"/>
    <w:rsid w:val="00E212D2"/>
    <w:rsid w:val="00E212DC"/>
    <w:rsid w:val="00E2136C"/>
    <w:rsid w:val="00E2149B"/>
    <w:rsid w:val="00E218AF"/>
    <w:rsid w:val="00E219D4"/>
    <w:rsid w:val="00E21A8F"/>
    <w:rsid w:val="00E226EB"/>
    <w:rsid w:val="00E22ED2"/>
    <w:rsid w:val="00E22FA4"/>
    <w:rsid w:val="00E2306E"/>
    <w:rsid w:val="00E23607"/>
    <w:rsid w:val="00E237F3"/>
    <w:rsid w:val="00E2385F"/>
    <w:rsid w:val="00E239C4"/>
    <w:rsid w:val="00E23BB1"/>
    <w:rsid w:val="00E23F7E"/>
    <w:rsid w:val="00E241DB"/>
    <w:rsid w:val="00E2436F"/>
    <w:rsid w:val="00E246EA"/>
    <w:rsid w:val="00E24B8D"/>
    <w:rsid w:val="00E24EF0"/>
    <w:rsid w:val="00E25903"/>
    <w:rsid w:val="00E25975"/>
    <w:rsid w:val="00E25A6D"/>
    <w:rsid w:val="00E25DAD"/>
    <w:rsid w:val="00E261F6"/>
    <w:rsid w:val="00E26338"/>
    <w:rsid w:val="00E263D8"/>
    <w:rsid w:val="00E26BDB"/>
    <w:rsid w:val="00E2712B"/>
    <w:rsid w:val="00E2713C"/>
    <w:rsid w:val="00E27441"/>
    <w:rsid w:val="00E274E2"/>
    <w:rsid w:val="00E27A9C"/>
    <w:rsid w:val="00E27D2A"/>
    <w:rsid w:val="00E27D2E"/>
    <w:rsid w:val="00E27F2B"/>
    <w:rsid w:val="00E27F39"/>
    <w:rsid w:val="00E27F8A"/>
    <w:rsid w:val="00E30413"/>
    <w:rsid w:val="00E30498"/>
    <w:rsid w:val="00E305C8"/>
    <w:rsid w:val="00E305D5"/>
    <w:rsid w:val="00E3068A"/>
    <w:rsid w:val="00E306C2"/>
    <w:rsid w:val="00E309AF"/>
    <w:rsid w:val="00E30D9C"/>
    <w:rsid w:val="00E30F7E"/>
    <w:rsid w:val="00E30FB3"/>
    <w:rsid w:val="00E31037"/>
    <w:rsid w:val="00E310F9"/>
    <w:rsid w:val="00E31695"/>
    <w:rsid w:val="00E31D6B"/>
    <w:rsid w:val="00E321E8"/>
    <w:rsid w:val="00E327AA"/>
    <w:rsid w:val="00E3287E"/>
    <w:rsid w:val="00E32CAF"/>
    <w:rsid w:val="00E32DE2"/>
    <w:rsid w:val="00E32FF4"/>
    <w:rsid w:val="00E33102"/>
    <w:rsid w:val="00E33269"/>
    <w:rsid w:val="00E333EC"/>
    <w:rsid w:val="00E33510"/>
    <w:rsid w:val="00E337D6"/>
    <w:rsid w:val="00E349E3"/>
    <w:rsid w:val="00E34AF0"/>
    <w:rsid w:val="00E34F37"/>
    <w:rsid w:val="00E35101"/>
    <w:rsid w:val="00E351E6"/>
    <w:rsid w:val="00E354D0"/>
    <w:rsid w:val="00E35B0E"/>
    <w:rsid w:val="00E35CE2"/>
    <w:rsid w:val="00E35D20"/>
    <w:rsid w:val="00E35E31"/>
    <w:rsid w:val="00E36000"/>
    <w:rsid w:val="00E3620F"/>
    <w:rsid w:val="00E36273"/>
    <w:rsid w:val="00E362F9"/>
    <w:rsid w:val="00E3633C"/>
    <w:rsid w:val="00E365E0"/>
    <w:rsid w:val="00E3689D"/>
    <w:rsid w:val="00E36F5C"/>
    <w:rsid w:val="00E376DF"/>
    <w:rsid w:val="00E377EE"/>
    <w:rsid w:val="00E37926"/>
    <w:rsid w:val="00E37D0E"/>
    <w:rsid w:val="00E37DBF"/>
    <w:rsid w:val="00E40C7B"/>
    <w:rsid w:val="00E40D62"/>
    <w:rsid w:val="00E40E83"/>
    <w:rsid w:val="00E40FE8"/>
    <w:rsid w:val="00E410FF"/>
    <w:rsid w:val="00E412C8"/>
    <w:rsid w:val="00E413B4"/>
    <w:rsid w:val="00E41A88"/>
    <w:rsid w:val="00E41BDE"/>
    <w:rsid w:val="00E41C09"/>
    <w:rsid w:val="00E41CE3"/>
    <w:rsid w:val="00E41ED9"/>
    <w:rsid w:val="00E42330"/>
    <w:rsid w:val="00E423DE"/>
    <w:rsid w:val="00E42529"/>
    <w:rsid w:val="00E42560"/>
    <w:rsid w:val="00E42805"/>
    <w:rsid w:val="00E42C99"/>
    <w:rsid w:val="00E42F58"/>
    <w:rsid w:val="00E431E9"/>
    <w:rsid w:val="00E4325F"/>
    <w:rsid w:val="00E43287"/>
    <w:rsid w:val="00E4344E"/>
    <w:rsid w:val="00E434F8"/>
    <w:rsid w:val="00E43803"/>
    <w:rsid w:val="00E438E3"/>
    <w:rsid w:val="00E43BB3"/>
    <w:rsid w:val="00E43D61"/>
    <w:rsid w:val="00E43F51"/>
    <w:rsid w:val="00E440EF"/>
    <w:rsid w:val="00E44252"/>
    <w:rsid w:val="00E444EB"/>
    <w:rsid w:val="00E447D9"/>
    <w:rsid w:val="00E44F72"/>
    <w:rsid w:val="00E4532B"/>
    <w:rsid w:val="00E45666"/>
    <w:rsid w:val="00E45668"/>
    <w:rsid w:val="00E458C0"/>
    <w:rsid w:val="00E4598D"/>
    <w:rsid w:val="00E45A37"/>
    <w:rsid w:val="00E45BA4"/>
    <w:rsid w:val="00E460B3"/>
    <w:rsid w:val="00E460BC"/>
    <w:rsid w:val="00E462CF"/>
    <w:rsid w:val="00E46522"/>
    <w:rsid w:val="00E46556"/>
    <w:rsid w:val="00E46661"/>
    <w:rsid w:val="00E46808"/>
    <w:rsid w:val="00E46D89"/>
    <w:rsid w:val="00E46D90"/>
    <w:rsid w:val="00E46EA0"/>
    <w:rsid w:val="00E46EBE"/>
    <w:rsid w:val="00E47205"/>
    <w:rsid w:val="00E47237"/>
    <w:rsid w:val="00E47A6C"/>
    <w:rsid w:val="00E47B44"/>
    <w:rsid w:val="00E47C5E"/>
    <w:rsid w:val="00E47EB0"/>
    <w:rsid w:val="00E500B1"/>
    <w:rsid w:val="00E50426"/>
    <w:rsid w:val="00E507C5"/>
    <w:rsid w:val="00E50F4B"/>
    <w:rsid w:val="00E51139"/>
    <w:rsid w:val="00E515C1"/>
    <w:rsid w:val="00E51923"/>
    <w:rsid w:val="00E51C5B"/>
    <w:rsid w:val="00E51D37"/>
    <w:rsid w:val="00E51F57"/>
    <w:rsid w:val="00E520BA"/>
    <w:rsid w:val="00E520BC"/>
    <w:rsid w:val="00E52158"/>
    <w:rsid w:val="00E52206"/>
    <w:rsid w:val="00E52440"/>
    <w:rsid w:val="00E5293B"/>
    <w:rsid w:val="00E52CCE"/>
    <w:rsid w:val="00E5305B"/>
    <w:rsid w:val="00E53526"/>
    <w:rsid w:val="00E539AF"/>
    <w:rsid w:val="00E53A53"/>
    <w:rsid w:val="00E53ABF"/>
    <w:rsid w:val="00E5412F"/>
    <w:rsid w:val="00E542E9"/>
    <w:rsid w:val="00E54A28"/>
    <w:rsid w:val="00E54AC1"/>
    <w:rsid w:val="00E550C0"/>
    <w:rsid w:val="00E5521C"/>
    <w:rsid w:val="00E552F5"/>
    <w:rsid w:val="00E555CF"/>
    <w:rsid w:val="00E557FD"/>
    <w:rsid w:val="00E55A59"/>
    <w:rsid w:val="00E55EAB"/>
    <w:rsid w:val="00E562F0"/>
    <w:rsid w:val="00E564EC"/>
    <w:rsid w:val="00E5672A"/>
    <w:rsid w:val="00E569F3"/>
    <w:rsid w:val="00E56D13"/>
    <w:rsid w:val="00E57041"/>
    <w:rsid w:val="00E5716B"/>
    <w:rsid w:val="00E571B6"/>
    <w:rsid w:val="00E5742F"/>
    <w:rsid w:val="00E574E0"/>
    <w:rsid w:val="00E579EB"/>
    <w:rsid w:val="00E57B6C"/>
    <w:rsid w:val="00E57D53"/>
    <w:rsid w:val="00E6001E"/>
    <w:rsid w:val="00E6016E"/>
    <w:rsid w:val="00E606D9"/>
    <w:rsid w:val="00E6089C"/>
    <w:rsid w:val="00E60939"/>
    <w:rsid w:val="00E60BF5"/>
    <w:rsid w:val="00E60DAB"/>
    <w:rsid w:val="00E60E1D"/>
    <w:rsid w:val="00E6173D"/>
    <w:rsid w:val="00E617C0"/>
    <w:rsid w:val="00E618A1"/>
    <w:rsid w:val="00E61AC3"/>
    <w:rsid w:val="00E61B7C"/>
    <w:rsid w:val="00E61C30"/>
    <w:rsid w:val="00E61CAF"/>
    <w:rsid w:val="00E61D14"/>
    <w:rsid w:val="00E61EB9"/>
    <w:rsid w:val="00E61F55"/>
    <w:rsid w:val="00E6214A"/>
    <w:rsid w:val="00E623A5"/>
    <w:rsid w:val="00E628A9"/>
    <w:rsid w:val="00E62D32"/>
    <w:rsid w:val="00E62DE4"/>
    <w:rsid w:val="00E62E33"/>
    <w:rsid w:val="00E63020"/>
    <w:rsid w:val="00E63059"/>
    <w:rsid w:val="00E63495"/>
    <w:rsid w:val="00E63797"/>
    <w:rsid w:val="00E63B44"/>
    <w:rsid w:val="00E63C49"/>
    <w:rsid w:val="00E63D14"/>
    <w:rsid w:val="00E64DC6"/>
    <w:rsid w:val="00E64E5A"/>
    <w:rsid w:val="00E64EB8"/>
    <w:rsid w:val="00E653B7"/>
    <w:rsid w:val="00E65526"/>
    <w:rsid w:val="00E65612"/>
    <w:rsid w:val="00E65C20"/>
    <w:rsid w:val="00E65C3C"/>
    <w:rsid w:val="00E65D2E"/>
    <w:rsid w:val="00E65E68"/>
    <w:rsid w:val="00E6600E"/>
    <w:rsid w:val="00E660D8"/>
    <w:rsid w:val="00E6633D"/>
    <w:rsid w:val="00E668DC"/>
    <w:rsid w:val="00E66A99"/>
    <w:rsid w:val="00E66B2D"/>
    <w:rsid w:val="00E66B44"/>
    <w:rsid w:val="00E66C47"/>
    <w:rsid w:val="00E6710F"/>
    <w:rsid w:val="00E673F2"/>
    <w:rsid w:val="00E67930"/>
    <w:rsid w:val="00E679AF"/>
    <w:rsid w:val="00E7018F"/>
    <w:rsid w:val="00E70354"/>
    <w:rsid w:val="00E704DE"/>
    <w:rsid w:val="00E7067F"/>
    <w:rsid w:val="00E70735"/>
    <w:rsid w:val="00E707A3"/>
    <w:rsid w:val="00E7097F"/>
    <w:rsid w:val="00E70B20"/>
    <w:rsid w:val="00E70B3C"/>
    <w:rsid w:val="00E70C50"/>
    <w:rsid w:val="00E7167C"/>
    <w:rsid w:val="00E716BF"/>
    <w:rsid w:val="00E71726"/>
    <w:rsid w:val="00E71855"/>
    <w:rsid w:val="00E7230C"/>
    <w:rsid w:val="00E725AA"/>
    <w:rsid w:val="00E7275F"/>
    <w:rsid w:val="00E729F7"/>
    <w:rsid w:val="00E72B15"/>
    <w:rsid w:val="00E72B23"/>
    <w:rsid w:val="00E72C63"/>
    <w:rsid w:val="00E72C8A"/>
    <w:rsid w:val="00E72D0F"/>
    <w:rsid w:val="00E72D4B"/>
    <w:rsid w:val="00E72D90"/>
    <w:rsid w:val="00E73237"/>
    <w:rsid w:val="00E73358"/>
    <w:rsid w:val="00E734E8"/>
    <w:rsid w:val="00E736B6"/>
    <w:rsid w:val="00E7386C"/>
    <w:rsid w:val="00E73887"/>
    <w:rsid w:val="00E73B5A"/>
    <w:rsid w:val="00E73C5E"/>
    <w:rsid w:val="00E73E71"/>
    <w:rsid w:val="00E73EA4"/>
    <w:rsid w:val="00E74059"/>
    <w:rsid w:val="00E74559"/>
    <w:rsid w:val="00E745DB"/>
    <w:rsid w:val="00E7485E"/>
    <w:rsid w:val="00E74E56"/>
    <w:rsid w:val="00E75117"/>
    <w:rsid w:val="00E7558B"/>
    <w:rsid w:val="00E75ABD"/>
    <w:rsid w:val="00E75B4E"/>
    <w:rsid w:val="00E75B71"/>
    <w:rsid w:val="00E75E6D"/>
    <w:rsid w:val="00E760BA"/>
    <w:rsid w:val="00E7625E"/>
    <w:rsid w:val="00E76269"/>
    <w:rsid w:val="00E76588"/>
    <w:rsid w:val="00E7678B"/>
    <w:rsid w:val="00E76A83"/>
    <w:rsid w:val="00E76BDB"/>
    <w:rsid w:val="00E76D7B"/>
    <w:rsid w:val="00E77016"/>
    <w:rsid w:val="00E770C1"/>
    <w:rsid w:val="00E7736C"/>
    <w:rsid w:val="00E77400"/>
    <w:rsid w:val="00E77A8F"/>
    <w:rsid w:val="00E77E3F"/>
    <w:rsid w:val="00E80759"/>
    <w:rsid w:val="00E80785"/>
    <w:rsid w:val="00E808C8"/>
    <w:rsid w:val="00E808F1"/>
    <w:rsid w:val="00E80CD3"/>
    <w:rsid w:val="00E80DF8"/>
    <w:rsid w:val="00E8141B"/>
    <w:rsid w:val="00E81538"/>
    <w:rsid w:val="00E81B4C"/>
    <w:rsid w:val="00E82242"/>
    <w:rsid w:val="00E8297B"/>
    <w:rsid w:val="00E82980"/>
    <w:rsid w:val="00E829B4"/>
    <w:rsid w:val="00E82ACE"/>
    <w:rsid w:val="00E82CB5"/>
    <w:rsid w:val="00E82F1E"/>
    <w:rsid w:val="00E8314E"/>
    <w:rsid w:val="00E831F8"/>
    <w:rsid w:val="00E833CA"/>
    <w:rsid w:val="00E839C2"/>
    <w:rsid w:val="00E83E5C"/>
    <w:rsid w:val="00E83EB9"/>
    <w:rsid w:val="00E84071"/>
    <w:rsid w:val="00E84C82"/>
    <w:rsid w:val="00E84CA9"/>
    <w:rsid w:val="00E84E07"/>
    <w:rsid w:val="00E84E36"/>
    <w:rsid w:val="00E85047"/>
    <w:rsid w:val="00E8509F"/>
    <w:rsid w:val="00E85295"/>
    <w:rsid w:val="00E8538C"/>
    <w:rsid w:val="00E858E7"/>
    <w:rsid w:val="00E858F7"/>
    <w:rsid w:val="00E859B0"/>
    <w:rsid w:val="00E86131"/>
    <w:rsid w:val="00E862E2"/>
    <w:rsid w:val="00E864DC"/>
    <w:rsid w:val="00E865C1"/>
    <w:rsid w:val="00E86C99"/>
    <w:rsid w:val="00E8720B"/>
    <w:rsid w:val="00E87421"/>
    <w:rsid w:val="00E87AEC"/>
    <w:rsid w:val="00E87B8B"/>
    <w:rsid w:val="00E87C5E"/>
    <w:rsid w:val="00E87F21"/>
    <w:rsid w:val="00E9008E"/>
    <w:rsid w:val="00E90524"/>
    <w:rsid w:val="00E90601"/>
    <w:rsid w:val="00E906F2"/>
    <w:rsid w:val="00E90875"/>
    <w:rsid w:val="00E90B4A"/>
    <w:rsid w:val="00E9111C"/>
    <w:rsid w:val="00E91292"/>
    <w:rsid w:val="00E91519"/>
    <w:rsid w:val="00E918C6"/>
    <w:rsid w:val="00E91B8A"/>
    <w:rsid w:val="00E91BB8"/>
    <w:rsid w:val="00E92013"/>
    <w:rsid w:val="00E92063"/>
    <w:rsid w:val="00E9235F"/>
    <w:rsid w:val="00E923FD"/>
    <w:rsid w:val="00E92C8D"/>
    <w:rsid w:val="00E92EFF"/>
    <w:rsid w:val="00E92FAA"/>
    <w:rsid w:val="00E93050"/>
    <w:rsid w:val="00E9309C"/>
    <w:rsid w:val="00E93211"/>
    <w:rsid w:val="00E93365"/>
    <w:rsid w:val="00E93487"/>
    <w:rsid w:val="00E93874"/>
    <w:rsid w:val="00E938B0"/>
    <w:rsid w:val="00E93ABE"/>
    <w:rsid w:val="00E93AD9"/>
    <w:rsid w:val="00E94175"/>
    <w:rsid w:val="00E94248"/>
    <w:rsid w:val="00E945A1"/>
    <w:rsid w:val="00E94852"/>
    <w:rsid w:val="00E948B6"/>
    <w:rsid w:val="00E94A30"/>
    <w:rsid w:val="00E95292"/>
    <w:rsid w:val="00E95881"/>
    <w:rsid w:val="00E95966"/>
    <w:rsid w:val="00E959DB"/>
    <w:rsid w:val="00E95C5F"/>
    <w:rsid w:val="00E95F3B"/>
    <w:rsid w:val="00E96383"/>
    <w:rsid w:val="00E963E6"/>
    <w:rsid w:val="00E96400"/>
    <w:rsid w:val="00E9689D"/>
    <w:rsid w:val="00E96936"/>
    <w:rsid w:val="00E96A65"/>
    <w:rsid w:val="00E96EC3"/>
    <w:rsid w:val="00E970E8"/>
    <w:rsid w:val="00E97179"/>
    <w:rsid w:val="00E9784B"/>
    <w:rsid w:val="00E97DF6"/>
    <w:rsid w:val="00E97E70"/>
    <w:rsid w:val="00EA0126"/>
    <w:rsid w:val="00EA081E"/>
    <w:rsid w:val="00EA0F9D"/>
    <w:rsid w:val="00EA1220"/>
    <w:rsid w:val="00EA14FA"/>
    <w:rsid w:val="00EA1850"/>
    <w:rsid w:val="00EA196A"/>
    <w:rsid w:val="00EA1F48"/>
    <w:rsid w:val="00EA225C"/>
    <w:rsid w:val="00EA22A5"/>
    <w:rsid w:val="00EA24DE"/>
    <w:rsid w:val="00EA2BBA"/>
    <w:rsid w:val="00EA30EF"/>
    <w:rsid w:val="00EA31A4"/>
    <w:rsid w:val="00EA344D"/>
    <w:rsid w:val="00EA3510"/>
    <w:rsid w:val="00EA375F"/>
    <w:rsid w:val="00EA37E5"/>
    <w:rsid w:val="00EA38D3"/>
    <w:rsid w:val="00EA3EBF"/>
    <w:rsid w:val="00EA40A5"/>
    <w:rsid w:val="00EA4226"/>
    <w:rsid w:val="00EA43C7"/>
    <w:rsid w:val="00EA4789"/>
    <w:rsid w:val="00EA4C0C"/>
    <w:rsid w:val="00EA4F35"/>
    <w:rsid w:val="00EA4FD7"/>
    <w:rsid w:val="00EA501C"/>
    <w:rsid w:val="00EA54A0"/>
    <w:rsid w:val="00EA5641"/>
    <w:rsid w:val="00EA5EC8"/>
    <w:rsid w:val="00EA6036"/>
    <w:rsid w:val="00EA6349"/>
    <w:rsid w:val="00EA63D0"/>
    <w:rsid w:val="00EA645F"/>
    <w:rsid w:val="00EA64AB"/>
    <w:rsid w:val="00EA69E9"/>
    <w:rsid w:val="00EA6B46"/>
    <w:rsid w:val="00EA6E01"/>
    <w:rsid w:val="00EA705E"/>
    <w:rsid w:val="00EA70C4"/>
    <w:rsid w:val="00EA74B7"/>
    <w:rsid w:val="00EA78A3"/>
    <w:rsid w:val="00EA7A67"/>
    <w:rsid w:val="00EA7C26"/>
    <w:rsid w:val="00EA7CBB"/>
    <w:rsid w:val="00EB02DB"/>
    <w:rsid w:val="00EB08A8"/>
    <w:rsid w:val="00EB0A19"/>
    <w:rsid w:val="00EB0FD3"/>
    <w:rsid w:val="00EB1560"/>
    <w:rsid w:val="00EB17EE"/>
    <w:rsid w:val="00EB17FF"/>
    <w:rsid w:val="00EB25C7"/>
    <w:rsid w:val="00EB2773"/>
    <w:rsid w:val="00EB29AD"/>
    <w:rsid w:val="00EB29C5"/>
    <w:rsid w:val="00EB303C"/>
    <w:rsid w:val="00EB3B82"/>
    <w:rsid w:val="00EB3D2F"/>
    <w:rsid w:val="00EB427B"/>
    <w:rsid w:val="00EB42CF"/>
    <w:rsid w:val="00EB4608"/>
    <w:rsid w:val="00EB4F9F"/>
    <w:rsid w:val="00EB5460"/>
    <w:rsid w:val="00EB5F53"/>
    <w:rsid w:val="00EB6537"/>
    <w:rsid w:val="00EB6716"/>
    <w:rsid w:val="00EB697E"/>
    <w:rsid w:val="00EB6A0A"/>
    <w:rsid w:val="00EB6B22"/>
    <w:rsid w:val="00EB6D4A"/>
    <w:rsid w:val="00EB770D"/>
    <w:rsid w:val="00EB784B"/>
    <w:rsid w:val="00EB7E85"/>
    <w:rsid w:val="00EC02D5"/>
    <w:rsid w:val="00EC0C9E"/>
    <w:rsid w:val="00EC0E56"/>
    <w:rsid w:val="00EC0F55"/>
    <w:rsid w:val="00EC109B"/>
    <w:rsid w:val="00EC127C"/>
    <w:rsid w:val="00EC12BC"/>
    <w:rsid w:val="00EC12EE"/>
    <w:rsid w:val="00EC166B"/>
    <w:rsid w:val="00EC16B5"/>
    <w:rsid w:val="00EC1759"/>
    <w:rsid w:val="00EC1AC4"/>
    <w:rsid w:val="00EC23EF"/>
    <w:rsid w:val="00EC268E"/>
    <w:rsid w:val="00EC29B6"/>
    <w:rsid w:val="00EC2BA2"/>
    <w:rsid w:val="00EC2F1C"/>
    <w:rsid w:val="00EC2F22"/>
    <w:rsid w:val="00EC3634"/>
    <w:rsid w:val="00EC3A56"/>
    <w:rsid w:val="00EC3B86"/>
    <w:rsid w:val="00EC4364"/>
    <w:rsid w:val="00EC43B0"/>
    <w:rsid w:val="00EC45BD"/>
    <w:rsid w:val="00EC4754"/>
    <w:rsid w:val="00EC4BBB"/>
    <w:rsid w:val="00EC4D3C"/>
    <w:rsid w:val="00EC4DA6"/>
    <w:rsid w:val="00EC4F16"/>
    <w:rsid w:val="00EC4F6A"/>
    <w:rsid w:val="00EC530A"/>
    <w:rsid w:val="00EC57C0"/>
    <w:rsid w:val="00EC5A7D"/>
    <w:rsid w:val="00EC5EF4"/>
    <w:rsid w:val="00EC5F57"/>
    <w:rsid w:val="00EC60D3"/>
    <w:rsid w:val="00EC62CB"/>
    <w:rsid w:val="00EC64D2"/>
    <w:rsid w:val="00EC6620"/>
    <w:rsid w:val="00EC66A9"/>
    <w:rsid w:val="00EC6E37"/>
    <w:rsid w:val="00EC6F16"/>
    <w:rsid w:val="00EC736D"/>
    <w:rsid w:val="00EC7835"/>
    <w:rsid w:val="00EC7910"/>
    <w:rsid w:val="00EC7980"/>
    <w:rsid w:val="00EC7AD3"/>
    <w:rsid w:val="00ED00F1"/>
    <w:rsid w:val="00ED0B04"/>
    <w:rsid w:val="00ED0C7A"/>
    <w:rsid w:val="00ED0DEF"/>
    <w:rsid w:val="00ED1326"/>
    <w:rsid w:val="00ED152D"/>
    <w:rsid w:val="00ED1850"/>
    <w:rsid w:val="00ED1CAA"/>
    <w:rsid w:val="00ED1D49"/>
    <w:rsid w:val="00ED2140"/>
    <w:rsid w:val="00ED216E"/>
    <w:rsid w:val="00ED29C0"/>
    <w:rsid w:val="00ED2B1B"/>
    <w:rsid w:val="00ED2B2B"/>
    <w:rsid w:val="00ED2ED7"/>
    <w:rsid w:val="00ED3055"/>
    <w:rsid w:val="00ED3359"/>
    <w:rsid w:val="00ED36C4"/>
    <w:rsid w:val="00ED3993"/>
    <w:rsid w:val="00ED3AAE"/>
    <w:rsid w:val="00ED3C09"/>
    <w:rsid w:val="00ED3C89"/>
    <w:rsid w:val="00ED3DC9"/>
    <w:rsid w:val="00ED42D6"/>
    <w:rsid w:val="00ED434B"/>
    <w:rsid w:val="00ED4408"/>
    <w:rsid w:val="00ED44A3"/>
    <w:rsid w:val="00ED44B7"/>
    <w:rsid w:val="00ED4583"/>
    <w:rsid w:val="00ED479E"/>
    <w:rsid w:val="00ED480F"/>
    <w:rsid w:val="00ED48DF"/>
    <w:rsid w:val="00ED49F9"/>
    <w:rsid w:val="00ED4A57"/>
    <w:rsid w:val="00ED4C1D"/>
    <w:rsid w:val="00ED4C2B"/>
    <w:rsid w:val="00ED4D27"/>
    <w:rsid w:val="00ED54F5"/>
    <w:rsid w:val="00ED5B41"/>
    <w:rsid w:val="00ED5FD1"/>
    <w:rsid w:val="00ED6651"/>
    <w:rsid w:val="00ED6684"/>
    <w:rsid w:val="00ED6A35"/>
    <w:rsid w:val="00ED7553"/>
    <w:rsid w:val="00ED78D1"/>
    <w:rsid w:val="00ED7F34"/>
    <w:rsid w:val="00ED7F9C"/>
    <w:rsid w:val="00EE0060"/>
    <w:rsid w:val="00EE00B6"/>
    <w:rsid w:val="00EE02C0"/>
    <w:rsid w:val="00EE040B"/>
    <w:rsid w:val="00EE0507"/>
    <w:rsid w:val="00EE09EA"/>
    <w:rsid w:val="00EE0BF0"/>
    <w:rsid w:val="00EE12D0"/>
    <w:rsid w:val="00EE15BF"/>
    <w:rsid w:val="00EE1CCD"/>
    <w:rsid w:val="00EE1E36"/>
    <w:rsid w:val="00EE20B3"/>
    <w:rsid w:val="00EE20F1"/>
    <w:rsid w:val="00EE2123"/>
    <w:rsid w:val="00EE23DC"/>
    <w:rsid w:val="00EE24E1"/>
    <w:rsid w:val="00EE2A65"/>
    <w:rsid w:val="00EE2C41"/>
    <w:rsid w:val="00EE2C46"/>
    <w:rsid w:val="00EE2D83"/>
    <w:rsid w:val="00EE3427"/>
    <w:rsid w:val="00EE3646"/>
    <w:rsid w:val="00EE3752"/>
    <w:rsid w:val="00EE3784"/>
    <w:rsid w:val="00EE3A8B"/>
    <w:rsid w:val="00EE41AC"/>
    <w:rsid w:val="00EE42C2"/>
    <w:rsid w:val="00EE46CA"/>
    <w:rsid w:val="00EE54B8"/>
    <w:rsid w:val="00EE57BB"/>
    <w:rsid w:val="00EE58C2"/>
    <w:rsid w:val="00EE5E28"/>
    <w:rsid w:val="00EE5ED9"/>
    <w:rsid w:val="00EE647D"/>
    <w:rsid w:val="00EE6496"/>
    <w:rsid w:val="00EE68CF"/>
    <w:rsid w:val="00EE6A9B"/>
    <w:rsid w:val="00EE6ED4"/>
    <w:rsid w:val="00EE70C9"/>
    <w:rsid w:val="00EE7116"/>
    <w:rsid w:val="00EE7490"/>
    <w:rsid w:val="00EE758D"/>
    <w:rsid w:val="00EE7701"/>
    <w:rsid w:val="00EE770B"/>
    <w:rsid w:val="00EF0012"/>
    <w:rsid w:val="00EF049F"/>
    <w:rsid w:val="00EF0567"/>
    <w:rsid w:val="00EF0C06"/>
    <w:rsid w:val="00EF0E99"/>
    <w:rsid w:val="00EF0F39"/>
    <w:rsid w:val="00EF138F"/>
    <w:rsid w:val="00EF16D5"/>
    <w:rsid w:val="00EF189B"/>
    <w:rsid w:val="00EF1938"/>
    <w:rsid w:val="00EF1F77"/>
    <w:rsid w:val="00EF20E9"/>
    <w:rsid w:val="00EF2365"/>
    <w:rsid w:val="00EF2443"/>
    <w:rsid w:val="00EF2556"/>
    <w:rsid w:val="00EF2712"/>
    <w:rsid w:val="00EF2798"/>
    <w:rsid w:val="00EF2818"/>
    <w:rsid w:val="00EF2992"/>
    <w:rsid w:val="00EF2C0D"/>
    <w:rsid w:val="00EF2D93"/>
    <w:rsid w:val="00EF3158"/>
    <w:rsid w:val="00EF3252"/>
    <w:rsid w:val="00EF32F4"/>
    <w:rsid w:val="00EF390E"/>
    <w:rsid w:val="00EF3C87"/>
    <w:rsid w:val="00EF3CD5"/>
    <w:rsid w:val="00EF3DFE"/>
    <w:rsid w:val="00EF404C"/>
    <w:rsid w:val="00EF40FF"/>
    <w:rsid w:val="00EF412B"/>
    <w:rsid w:val="00EF47CC"/>
    <w:rsid w:val="00EF4FC6"/>
    <w:rsid w:val="00EF50A9"/>
    <w:rsid w:val="00EF5118"/>
    <w:rsid w:val="00EF515F"/>
    <w:rsid w:val="00EF53FA"/>
    <w:rsid w:val="00EF5528"/>
    <w:rsid w:val="00EF5649"/>
    <w:rsid w:val="00EF57DB"/>
    <w:rsid w:val="00EF5CBD"/>
    <w:rsid w:val="00EF68B7"/>
    <w:rsid w:val="00EF6C53"/>
    <w:rsid w:val="00EF6CAF"/>
    <w:rsid w:val="00EF6CD0"/>
    <w:rsid w:val="00EF72A7"/>
    <w:rsid w:val="00EF736C"/>
    <w:rsid w:val="00EF7673"/>
    <w:rsid w:val="00EF791D"/>
    <w:rsid w:val="00EF797F"/>
    <w:rsid w:val="00EF7A86"/>
    <w:rsid w:val="00EF7B89"/>
    <w:rsid w:val="00F000A0"/>
    <w:rsid w:val="00F0030B"/>
    <w:rsid w:val="00F0050B"/>
    <w:rsid w:val="00F00A75"/>
    <w:rsid w:val="00F00AA4"/>
    <w:rsid w:val="00F00C3F"/>
    <w:rsid w:val="00F012AB"/>
    <w:rsid w:val="00F01544"/>
    <w:rsid w:val="00F018EF"/>
    <w:rsid w:val="00F0193F"/>
    <w:rsid w:val="00F01BD4"/>
    <w:rsid w:val="00F01CD1"/>
    <w:rsid w:val="00F01EF7"/>
    <w:rsid w:val="00F020AB"/>
    <w:rsid w:val="00F02245"/>
    <w:rsid w:val="00F02372"/>
    <w:rsid w:val="00F02448"/>
    <w:rsid w:val="00F02661"/>
    <w:rsid w:val="00F0286A"/>
    <w:rsid w:val="00F02984"/>
    <w:rsid w:val="00F02D01"/>
    <w:rsid w:val="00F030A4"/>
    <w:rsid w:val="00F030CC"/>
    <w:rsid w:val="00F0325C"/>
    <w:rsid w:val="00F036F3"/>
    <w:rsid w:val="00F03F5B"/>
    <w:rsid w:val="00F040CF"/>
    <w:rsid w:val="00F041E4"/>
    <w:rsid w:val="00F042BA"/>
    <w:rsid w:val="00F04681"/>
    <w:rsid w:val="00F04E62"/>
    <w:rsid w:val="00F050A2"/>
    <w:rsid w:val="00F05166"/>
    <w:rsid w:val="00F0554B"/>
    <w:rsid w:val="00F055D9"/>
    <w:rsid w:val="00F05A0C"/>
    <w:rsid w:val="00F05A9F"/>
    <w:rsid w:val="00F05C75"/>
    <w:rsid w:val="00F05D40"/>
    <w:rsid w:val="00F05DE7"/>
    <w:rsid w:val="00F0606C"/>
    <w:rsid w:val="00F06164"/>
    <w:rsid w:val="00F0622E"/>
    <w:rsid w:val="00F0655C"/>
    <w:rsid w:val="00F06573"/>
    <w:rsid w:val="00F067CC"/>
    <w:rsid w:val="00F068A2"/>
    <w:rsid w:val="00F06E16"/>
    <w:rsid w:val="00F06E83"/>
    <w:rsid w:val="00F06ED6"/>
    <w:rsid w:val="00F07534"/>
    <w:rsid w:val="00F07808"/>
    <w:rsid w:val="00F0798D"/>
    <w:rsid w:val="00F07B34"/>
    <w:rsid w:val="00F104A9"/>
    <w:rsid w:val="00F106EC"/>
    <w:rsid w:val="00F10A7C"/>
    <w:rsid w:val="00F10B5B"/>
    <w:rsid w:val="00F10FC5"/>
    <w:rsid w:val="00F110DB"/>
    <w:rsid w:val="00F11126"/>
    <w:rsid w:val="00F116AF"/>
    <w:rsid w:val="00F11861"/>
    <w:rsid w:val="00F11927"/>
    <w:rsid w:val="00F1192C"/>
    <w:rsid w:val="00F11E69"/>
    <w:rsid w:val="00F120DD"/>
    <w:rsid w:val="00F121C4"/>
    <w:rsid w:val="00F122DA"/>
    <w:rsid w:val="00F125AF"/>
    <w:rsid w:val="00F12C3E"/>
    <w:rsid w:val="00F12EA3"/>
    <w:rsid w:val="00F13016"/>
    <w:rsid w:val="00F13423"/>
    <w:rsid w:val="00F134B7"/>
    <w:rsid w:val="00F13B8D"/>
    <w:rsid w:val="00F13E17"/>
    <w:rsid w:val="00F141E8"/>
    <w:rsid w:val="00F145C7"/>
    <w:rsid w:val="00F14607"/>
    <w:rsid w:val="00F14D62"/>
    <w:rsid w:val="00F14FE7"/>
    <w:rsid w:val="00F1519C"/>
    <w:rsid w:val="00F15635"/>
    <w:rsid w:val="00F15A78"/>
    <w:rsid w:val="00F15B5B"/>
    <w:rsid w:val="00F16216"/>
    <w:rsid w:val="00F166B0"/>
    <w:rsid w:val="00F1753E"/>
    <w:rsid w:val="00F17B4D"/>
    <w:rsid w:val="00F17C4F"/>
    <w:rsid w:val="00F20042"/>
    <w:rsid w:val="00F20095"/>
    <w:rsid w:val="00F20247"/>
    <w:rsid w:val="00F2026C"/>
    <w:rsid w:val="00F20C50"/>
    <w:rsid w:val="00F20C65"/>
    <w:rsid w:val="00F2124F"/>
    <w:rsid w:val="00F214EB"/>
    <w:rsid w:val="00F2161A"/>
    <w:rsid w:val="00F218A6"/>
    <w:rsid w:val="00F21A55"/>
    <w:rsid w:val="00F21B6B"/>
    <w:rsid w:val="00F21C09"/>
    <w:rsid w:val="00F21FE1"/>
    <w:rsid w:val="00F22027"/>
    <w:rsid w:val="00F22502"/>
    <w:rsid w:val="00F226A5"/>
    <w:rsid w:val="00F2275B"/>
    <w:rsid w:val="00F2286C"/>
    <w:rsid w:val="00F22ADC"/>
    <w:rsid w:val="00F22B3D"/>
    <w:rsid w:val="00F22BBC"/>
    <w:rsid w:val="00F22BD3"/>
    <w:rsid w:val="00F22F5C"/>
    <w:rsid w:val="00F22F5E"/>
    <w:rsid w:val="00F231F8"/>
    <w:rsid w:val="00F23224"/>
    <w:rsid w:val="00F23439"/>
    <w:rsid w:val="00F23566"/>
    <w:rsid w:val="00F23A8F"/>
    <w:rsid w:val="00F23D94"/>
    <w:rsid w:val="00F23F66"/>
    <w:rsid w:val="00F243C9"/>
    <w:rsid w:val="00F244CA"/>
    <w:rsid w:val="00F249B8"/>
    <w:rsid w:val="00F24C75"/>
    <w:rsid w:val="00F25158"/>
    <w:rsid w:val="00F252C7"/>
    <w:rsid w:val="00F2532B"/>
    <w:rsid w:val="00F2544D"/>
    <w:rsid w:val="00F25669"/>
    <w:rsid w:val="00F25796"/>
    <w:rsid w:val="00F2643B"/>
    <w:rsid w:val="00F264D7"/>
    <w:rsid w:val="00F26788"/>
    <w:rsid w:val="00F26D65"/>
    <w:rsid w:val="00F26DBA"/>
    <w:rsid w:val="00F26F7C"/>
    <w:rsid w:val="00F271A7"/>
    <w:rsid w:val="00F27775"/>
    <w:rsid w:val="00F27A40"/>
    <w:rsid w:val="00F27A5E"/>
    <w:rsid w:val="00F27AE8"/>
    <w:rsid w:val="00F27B1D"/>
    <w:rsid w:val="00F27E15"/>
    <w:rsid w:val="00F30104"/>
    <w:rsid w:val="00F3024F"/>
    <w:rsid w:val="00F302C2"/>
    <w:rsid w:val="00F303C6"/>
    <w:rsid w:val="00F30797"/>
    <w:rsid w:val="00F30825"/>
    <w:rsid w:val="00F30A2A"/>
    <w:rsid w:val="00F31592"/>
    <w:rsid w:val="00F31944"/>
    <w:rsid w:val="00F31AA1"/>
    <w:rsid w:val="00F31EA0"/>
    <w:rsid w:val="00F31EF8"/>
    <w:rsid w:val="00F3213A"/>
    <w:rsid w:val="00F32387"/>
    <w:rsid w:val="00F32703"/>
    <w:rsid w:val="00F32709"/>
    <w:rsid w:val="00F328F5"/>
    <w:rsid w:val="00F32913"/>
    <w:rsid w:val="00F32959"/>
    <w:rsid w:val="00F32F57"/>
    <w:rsid w:val="00F32F61"/>
    <w:rsid w:val="00F331EC"/>
    <w:rsid w:val="00F33371"/>
    <w:rsid w:val="00F337F1"/>
    <w:rsid w:val="00F33D08"/>
    <w:rsid w:val="00F3432B"/>
    <w:rsid w:val="00F3467A"/>
    <w:rsid w:val="00F346EC"/>
    <w:rsid w:val="00F346EF"/>
    <w:rsid w:val="00F34723"/>
    <w:rsid w:val="00F34FD7"/>
    <w:rsid w:val="00F35311"/>
    <w:rsid w:val="00F35700"/>
    <w:rsid w:val="00F35989"/>
    <w:rsid w:val="00F359A6"/>
    <w:rsid w:val="00F35DC2"/>
    <w:rsid w:val="00F36572"/>
    <w:rsid w:val="00F36804"/>
    <w:rsid w:val="00F36B30"/>
    <w:rsid w:val="00F36D3F"/>
    <w:rsid w:val="00F36F14"/>
    <w:rsid w:val="00F370D3"/>
    <w:rsid w:val="00F3779D"/>
    <w:rsid w:val="00F378BA"/>
    <w:rsid w:val="00F37A15"/>
    <w:rsid w:val="00F37BEF"/>
    <w:rsid w:val="00F37D67"/>
    <w:rsid w:val="00F40179"/>
    <w:rsid w:val="00F40230"/>
    <w:rsid w:val="00F4066F"/>
    <w:rsid w:val="00F40695"/>
    <w:rsid w:val="00F40892"/>
    <w:rsid w:val="00F40A8D"/>
    <w:rsid w:val="00F40C9A"/>
    <w:rsid w:val="00F40CA9"/>
    <w:rsid w:val="00F40FD6"/>
    <w:rsid w:val="00F415DE"/>
    <w:rsid w:val="00F4185C"/>
    <w:rsid w:val="00F41B02"/>
    <w:rsid w:val="00F41BB9"/>
    <w:rsid w:val="00F41C4A"/>
    <w:rsid w:val="00F42551"/>
    <w:rsid w:val="00F426CB"/>
    <w:rsid w:val="00F4271B"/>
    <w:rsid w:val="00F4271D"/>
    <w:rsid w:val="00F4275A"/>
    <w:rsid w:val="00F427C3"/>
    <w:rsid w:val="00F427CA"/>
    <w:rsid w:val="00F428DB"/>
    <w:rsid w:val="00F42CD9"/>
    <w:rsid w:val="00F4300B"/>
    <w:rsid w:val="00F435B1"/>
    <w:rsid w:val="00F4366D"/>
    <w:rsid w:val="00F43794"/>
    <w:rsid w:val="00F43825"/>
    <w:rsid w:val="00F43961"/>
    <w:rsid w:val="00F43B38"/>
    <w:rsid w:val="00F43D78"/>
    <w:rsid w:val="00F43F9A"/>
    <w:rsid w:val="00F440E8"/>
    <w:rsid w:val="00F4410E"/>
    <w:rsid w:val="00F44351"/>
    <w:rsid w:val="00F44889"/>
    <w:rsid w:val="00F45150"/>
    <w:rsid w:val="00F451A8"/>
    <w:rsid w:val="00F45214"/>
    <w:rsid w:val="00F453AF"/>
    <w:rsid w:val="00F4588B"/>
    <w:rsid w:val="00F459AF"/>
    <w:rsid w:val="00F45A35"/>
    <w:rsid w:val="00F45B14"/>
    <w:rsid w:val="00F462B7"/>
    <w:rsid w:val="00F4689C"/>
    <w:rsid w:val="00F4693D"/>
    <w:rsid w:val="00F469B6"/>
    <w:rsid w:val="00F46A2E"/>
    <w:rsid w:val="00F46F31"/>
    <w:rsid w:val="00F471EA"/>
    <w:rsid w:val="00F47255"/>
    <w:rsid w:val="00F4731B"/>
    <w:rsid w:val="00F47454"/>
    <w:rsid w:val="00F47832"/>
    <w:rsid w:val="00F47CBB"/>
    <w:rsid w:val="00F50046"/>
    <w:rsid w:val="00F50058"/>
    <w:rsid w:val="00F502E4"/>
    <w:rsid w:val="00F507EE"/>
    <w:rsid w:val="00F50B3A"/>
    <w:rsid w:val="00F513F9"/>
    <w:rsid w:val="00F514A8"/>
    <w:rsid w:val="00F5158D"/>
    <w:rsid w:val="00F5173F"/>
    <w:rsid w:val="00F517E3"/>
    <w:rsid w:val="00F51E09"/>
    <w:rsid w:val="00F51F02"/>
    <w:rsid w:val="00F5209D"/>
    <w:rsid w:val="00F52382"/>
    <w:rsid w:val="00F52396"/>
    <w:rsid w:val="00F52405"/>
    <w:rsid w:val="00F5256D"/>
    <w:rsid w:val="00F5269F"/>
    <w:rsid w:val="00F527AA"/>
    <w:rsid w:val="00F5280F"/>
    <w:rsid w:val="00F52857"/>
    <w:rsid w:val="00F529B8"/>
    <w:rsid w:val="00F52CCF"/>
    <w:rsid w:val="00F52D49"/>
    <w:rsid w:val="00F53034"/>
    <w:rsid w:val="00F5331A"/>
    <w:rsid w:val="00F53441"/>
    <w:rsid w:val="00F53567"/>
    <w:rsid w:val="00F536D1"/>
    <w:rsid w:val="00F53A95"/>
    <w:rsid w:val="00F53AD5"/>
    <w:rsid w:val="00F53DA2"/>
    <w:rsid w:val="00F53FA9"/>
    <w:rsid w:val="00F542FB"/>
    <w:rsid w:val="00F544C9"/>
    <w:rsid w:val="00F54502"/>
    <w:rsid w:val="00F546DE"/>
    <w:rsid w:val="00F54AA6"/>
    <w:rsid w:val="00F54B97"/>
    <w:rsid w:val="00F54E83"/>
    <w:rsid w:val="00F559D1"/>
    <w:rsid w:val="00F55BBC"/>
    <w:rsid w:val="00F55EAE"/>
    <w:rsid w:val="00F56120"/>
    <w:rsid w:val="00F561C5"/>
    <w:rsid w:val="00F561F4"/>
    <w:rsid w:val="00F56484"/>
    <w:rsid w:val="00F5672B"/>
    <w:rsid w:val="00F56E39"/>
    <w:rsid w:val="00F56EFD"/>
    <w:rsid w:val="00F56F6E"/>
    <w:rsid w:val="00F56FB0"/>
    <w:rsid w:val="00F5725B"/>
    <w:rsid w:val="00F57527"/>
    <w:rsid w:val="00F57849"/>
    <w:rsid w:val="00F578D8"/>
    <w:rsid w:val="00F57CE1"/>
    <w:rsid w:val="00F57EA4"/>
    <w:rsid w:val="00F60078"/>
    <w:rsid w:val="00F60307"/>
    <w:rsid w:val="00F60309"/>
    <w:rsid w:val="00F6092E"/>
    <w:rsid w:val="00F609DC"/>
    <w:rsid w:val="00F60B98"/>
    <w:rsid w:val="00F60EDC"/>
    <w:rsid w:val="00F61090"/>
    <w:rsid w:val="00F61303"/>
    <w:rsid w:val="00F6132F"/>
    <w:rsid w:val="00F61423"/>
    <w:rsid w:val="00F61AE2"/>
    <w:rsid w:val="00F625DD"/>
    <w:rsid w:val="00F626CF"/>
    <w:rsid w:val="00F62744"/>
    <w:rsid w:val="00F6278C"/>
    <w:rsid w:val="00F6286C"/>
    <w:rsid w:val="00F62877"/>
    <w:rsid w:val="00F6294E"/>
    <w:rsid w:val="00F63507"/>
    <w:rsid w:val="00F63515"/>
    <w:rsid w:val="00F63593"/>
    <w:rsid w:val="00F6364A"/>
    <w:rsid w:val="00F63900"/>
    <w:rsid w:val="00F63BE0"/>
    <w:rsid w:val="00F63C91"/>
    <w:rsid w:val="00F63F8E"/>
    <w:rsid w:val="00F6404B"/>
    <w:rsid w:val="00F64058"/>
    <w:rsid w:val="00F64432"/>
    <w:rsid w:val="00F6481D"/>
    <w:rsid w:val="00F64A0B"/>
    <w:rsid w:val="00F64DDB"/>
    <w:rsid w:val="00F64F63"/>
    <w:rsid w:val="00F6559A"/>
    <w:rsid w:val="00F655C6"/>
    <w:rsid w:val="00F65699"/>
    <w:rsid w:val="00F65B12"/>
    <w:rsid w:val="00F65E88"/>
    <w:rsid w:val="00F66533"/>
    <w:rsid w:val="00F665BF"/>
    <w:rsid w:val="00F665DC"/>
    <w:rsid w:val="00F6696D"/>
    <w:rsid w:val="00F66E74"/>
    <w:rsid w:val="00F66F7B"/>
    <w:rsid w:val="00F677A1"/>
    <w:rsid w:val="00F67C74"/>
    <w:rsid w:val="00F67DD9"/>
    <w:rsid w:val="00F700C6"/>
    <w:rsid w:val="00F701A5"/>
    <w:rsid w:val="00F702A1"/>
    <w:rsid w:val="00F703B8"/>
    <w:rsid w:val="00F70AA0"/>
    <w:rsid w:val="00F70DA5"/>
    <w:rsid w:val="00F712D3"/>
    <w:rsid w:val="00F71412"/>
    <w:rsid w:val="00F71470"/>
    <w:rsid w:val="00F714BF"/>
    <w:rsid w:val="00F716DC"/>
    <w:rsid w:val="00F71ADF"/>
    <w:rsid w:val="00F71B44"/>
    <w:rsid w:val="00F71BE4"/>
    <w:rsid w:val="00F721B7"/>
    <w:rsid w:val="00F7277A"/>
    <w:rsid w:val="00F72A01"/>
    <w:rsid w:val="00F7312E"/>
    <w:rsid w:val="00F73793"/>
    <w:rsid w:val="00F73AB0"/>
    <w:rsid w:val="00F73AFC"/>
    <w:rsid w:val="00F73C7D"/>
    <w:rsid w:val="00F73CAA"/>
    <w:rsid w:val="00F73DEB"/>
    <w:rsid w:val="00F73FE7"/>
    <w:rsid w:val="00F7405D"/>
    <w:rsid w:val="00F741CD"/>
    <w:rsid w:val="00F74235"/>
    <w:rsid w:val="00F7440F"/>
    <w:rsid w:val="00F74678"/>
    <w:rsid w:val="00F747AD"/>
    <w:rsid w:val="00F74802"/>
    <w:rsid w:val="00F74DD2"/>
    <w:rsid w:val="00F74E78"/>
    <w:rsid w:val="00F74FF2"/>
    <w:rsid w:val="00F75ADB"/>
    <w:rsid w:val="00F75ADC"/>
    <w:rsid w:val="00F75BEB"/>
    <w:rsid w:val="00F75FDC"/>
    <w:rsid w:val="00F76143"/>
    <w:rsid w:val="00F76327"/>
    <w:rsid w:val="00F7642F"/>
    <w:rsid w:val="00F7649E"/>
    <w:rsid w:val="00F76785"/>
    <w:rsid w:val="00F767A6"/>
    <w:rsid w:val="00F7683F"/>
    <w:rsid w:val="00F76C58"/>
    <w:rsid w:val="00F76F83"/>
    <w:rsid w:val="00F76FD1"/>
    <w:rsid w:val="00F773FF"/>
    <w:rsid w:val="00F77407"/>
    <w:rsid w:val="00F77510"/>
    <w:rsid w:val="00F7799D"/>
    <w:rsid w:val="00F77EFC"/>
    <w:rsid w:val="00F802D0"/>
    <w:rsid w:val="00F8059B"/>
    <w:rsid w:val="00F8059D"/>
    <w:rsid w:val="00F80793"/>
    <w:rsid w:val="00F807AC"/>
    <w:rsid w:val="00F808AE"/>
    <w:rsid w:val="00F80BA5"/>
    <w:rsid w:val="00F81D50"/>
    <w:rsid w:val="00F8250B"/>
    <w:rsid w:val="00F82BE5"/>
    <w:rsid w:val="00F82D4E"/>
    <w:rsid w:val="00F82DC2"/>
    <w:rsid w:val="00F83126"/>
    <w:rsid w:val="00F837A2"/>
    <w:rsid w:val="00F838E8"/>
    <w:rsid w:val="00F8391B"/>
    <w:rsid w:val="00F83BFC"/>
    <w:rsid w:val="00F83C28"/>
    <w:rsid w:val="00F83D3A"/>
    <w:rsid w:val="00F83F6C"/>
    <w:rsid w:val="00F84190"/>
    <w:rsid w:val="00F849AD"/>
    <w:rsid w:val="00F84A4C"/>
    <w:rsid w:val="00F84E2D"/>
    <w:rsid w:val="00F857BC"/>
    <w:rsid w:val="00F85819"/>
    <w:rsid w:val="00F85CF3"/>
    <w:rsid w:val="00F85E06"/>
    <w:rsid w:val="00F85EF8"/>
    <w:rsid w:val="00F85FA9"/>
    <w:rsid w:val="00F861F3"/>
    <w:rsid w:val="00F865DF"/>
    <w:rsid w:val="00F86941"/>
    <w:rsid w:val="00F86CEB"/>
    <w:rsid w:val="00F86F57"/>
    <w:rsid w:val="00F8732B"/>
    <w:rsid w:val="00F879E5"/>
    <w:rsid w:val="00F87A46"/>
    <w:rsid w:val="00F903D2"/>
    <w:rsid w:val="00F9045A"/>
    <w:rsid w:val="00F9063E"/>
    <w:rsid w:val="00F90768"/>
    <w:rsid w:val="00F908AF"/>
    <w:rsid w:val="00F90BFF"/>
    <w:rsid w:val="00F90C19"/>
    <w:rsid w:val="00F90C58"/>
    <w:rsid w:val="00F911B4"/>
    <w:rsid w:val="00F91E49"/>
    <w:rsid w:val="00F920E2"/>
    <w:rsid w:val="00F927EE"/>
    <w:rsid w:val="00F9286A"/>
    <w:rsid w:val="00F9307C"/>
    <w:rsid w:val="00F9332A"/>
    <w:rsid w:val="00F933D8"/>
    <w:rsid w:val="00F93486"/>
    <w:rsid w:val="00F93493"/>
    <w:rsid w:val="00F9385A"/>
    <w:rsid w:val="00F93BDB"/>
    <w:rsid w:val="00F93D04"/>
    <w:rsid w:val="00F94B73"/>
    <w:rsid w:val="00F94D62"/>
    <w:rsid w:val="00F95131"/>
    <w:rsid w:val="00F95526"/>
    <w:rsid w:val="00F955F7"/>
    <w:rsid w:val="00F95808"/>
    <w:rsid w:val="00F95B8F"/>
    <w:rsid w:val="00F9638B"/>
    <w:rsid w:val="00F96588"/>
    <w:rsid w:val="00F966B4"/>
    <w:rsid w:val="00F967B5"/>
    <w:rsid w:val="00F96AA7"/>
    <w:rsid w:val="00F96B37"/>
    <w:rsid w:val="00F96D03"/>
    <w:rsid w:val="00F972F0"/>
    <w:rsid w:val="00FA019A"/>
    <w:rsid w:val="00FA0216"/>
    <w:rsid w:val="00FA0236"/>
    <w:rsid w:val="00FA0430"/>
    <w:rsid w:val="00FA0674"/>
    <w:rsid w:val="00FA0693"/>
    <w:rsid w:val="00FA09D9"/>
    <w:rsid w:val="00FA09FC"/>
    <w:rsid w:val="00FA0A9C"/>
    <w:rsid w:val="00FA108A"/>
    <w:rsid w:val="00FA12B5"/>
    <w:rsid w:val="00FA1659"/>
    <w:rsid w:val="00FA1697"/>
    <w:rsid w:val="00FA1749"/>
    <w:rsid w:val="00FA19B7"/>
    <w:rsid w:val="00FA1C4C"/>
    <w:rsid w:val="00FA1CF2"/>
    <w:rsid w:val="00FA1D0B"/>
    <w:rsid w:val="00FA1DB5"/>
    <w:rsid w:val="00FA2479"/>
    <w:rsid w:val="00FA2582"/>
    <w:rsid w:val="00FA2736"/>
    <w:rsid w:val="00FA2AC6"/>
    <w:rsid w:val="00FA2ED6"/>
    <w:rsid w:val="00FA3012"/>
    <w:rsid w:val="00FA3765"/>
    <w:rsid w:val="00FA3862"/>
    <w:rsid w:val="00FA387C"/>
    <w:rsid w:val="00FA3B1B"/>
    <w:rsid w:val="00FA3B38"/>
    <w:rsid w:val="00FA3BE0"/>
    <w:rsid w:val="00FA3EC7"/>
    <w:rsid w:val="00FA40FB"/>
    <w:rsid w:val="00FA4304"/>
    <w:rsid w:val="00FA431F"/>
    <w:rsid w:val="00FA444E"/>
    <w:rsid w:val="00FA44DB"/>
    <w:rsid w:val="00FA450A"/>
    <w:rsid w:val="00FA4665"/>
    <w:rsid w:val="00FA4AA2"/>
    <w:rsid w:val="00FA4ACB"/>
    <w:rsid w:val="00FA4D68"/>
    <w:rsid w:val="00FA4FAC"/>
    <w:rsid w:val="00FA53E7"/>
    <w:rsid w:val="00FA55B1"/>
    <w:rsid w:val="00FA5669"/>
    <w:rsid w:val="00FA5876"/>
    <w:rsid w:val="00FA59FF"/>
    <w:rsid w:val="00FA5F4D"/>
    <w:rsid w:val="00FA65A2"/>
    <w:rsid w:val="00FA690F"/>
    <w:rsid w:val="00FA6C0F"/>
    <w:rsid w:val="00FA6DE3"/>
    <w:rsid w:val="00FA747B"/>
    <w:rsid w:val="00FA7909"/>
    <w:rsid w:val="00FA7AEC"/>
    <w:rsid w:val="00FA7D74"/>
    <w:rsid w:val="00FB03DB"/>
    <w:rsid w:val="00FB0656"/>
    <w:rsid w:val="00FB087C"/>
    <w:rsid w:val="00FB0B3E"/>
    <w:rsid w:val="00FB0BF0"/>
    <w:rsid w:val="00FB1B4C"/>
    <w:rsid w:val="00FB1B99"/>
    <w:rsid w:val="00FB1C73"/>
    <w:rsid w:val="00FB1D62"/>
    <w:rsid w:val="00FB1E91"/>
    <w:rsid w:val="00FB1F5E"/>
    <w:rsid w:val="00FB207A"/>
    <w:rsid w:val="00FB21BC"/>
    <w:rsid w:val="00FB2347"/>
    <w:rsid w:val="00FB2497"/>
    <w:rsid w:val="00FB252C"/>
    <w:rsid w:val="00FB255C"/>
    <w:rsid w:val="00FB260D"/>
    <w:rsid w:val="00FB27BA"/>
    <w:rsid w:val="00FB29F2"/>
    <w:rsid w:val="00FB2CFF"/>
    <w:rsid w:val="00FB2E58"/>
    <w:rsid w:val="00FB31EB"/>
    <w:rsid w:val="00FB3473"/>
    <w:rsid w:val="00FB3DFD"/>
    <w:rsid w:val="00FB3F3E"/>
    <w:rsid w:val="00FB427F"/>
    <w:rsid w:val="00FB4556"/>
    <w:rsid w:val="00FB486F"/>
    <w:rsid w:val="00FB4C37"/>
    <w:rsid w:val="00FB4CA5"/>
    <w:rsid w:val="00FB4DC4"/>
    <w:rsid w:val="00FB5274"/>
    <w:rsid w:val="00FB52DE"/>
    <w:rsid w:val="00FB5433"/>
    <w:rsid w:val="00FB56AB"/>
    <w:rsid w:val="00FB584F"/>
    <w:rsid w:val="00FB5C4C"/>
    <w:rsid w:val="00FB5E09"/>
    <w:rsid w:val="00FB611A"/>
    <w:rsid w:val="00FB623B"/>
    <w:rsid w:val="00FB624B"/>
    <w:rsid w:val="00FB6483"/>
    <w:rsid w:val="00FB6524"/>
    <w:rsid w:val="00FB65DA"/>
    <w:rsid w:val="00FB6BBA"/>
    <w:rsid w:val="00FB6CC1"/>
    <w:rsid w:val="00FB7736"/>
    <w:rsid w:val="00FB7C37"/>
    <w:rsid w:val="00FC02E1"/>
    <w:rsid w:val="00FC08F8"/>
    <w:rsid w:val="00FC0B9F"/>
    <w:rsid w:val="00FC0F1A"/>
    <w:rsid w:val="00FC0F2F"/>
    <w:rsid w:val="00FC12E1"/>
    <w:rsid w:val="00FC143C"/>
    <w:rsid w:val="00FC15E8"/>
    <w:rsid w:val="00FC1721"/>
    <w:rsid w:val="00FC17D1"/>
    <w:rsid w:val="00FC1A0B"/>
    <w:rsid w:val="00FC1A59"/>
    <w:rsid w:val="00FC1C56"/>
    <w:rsid w:val="00FC1D1C"/>
    <w:rsid w:val="00FC1DDB"/>
    <w:rsid w:val="00FC1FB8"/>
    <w:rsid w:val="00FC218B"/>
    <w:rsid w:val="00FC323E"/>
    <w:rsid w:val="00FC34E0"/>
    <w:rsid w:val="00FC36A9"/>
    <w:rsid w:val="00FC3926"/>
    <w:rsid w:val="00FC3CCE"/>
    <w:rsid w:val="00FC3CFA"/>
    <w:rsid w:val="00FC3DF5"/>
    <w:rsid w:val="00FC3E78"/>
    <w:rsid w:val="00FC4472"/>
    <w:rsid w:val="00FC4919"/>
    <w:rsid w:val="00FC4D6B"/>
    <w:rsid w:val="00FC523E"/>
    <w:rsid w:val="00FC545A"/>
    <w:rsid w:val="00FC57B3"/>
    <w:rsid w:val="00FC588A"/>
    <w:rsid w:val="00FC5A7D"/>
    <w:rsid w:val="00FC5A87"/>
    <w:rsid w:val="00FC637B"/>
    <w:rsid w:val="00FC649F"/>
    <w:rsid w:val="00FC68D3"/>
    <w:rsid w:val="00FC6926"/>
    <w:rsid w:val="00FC6BFB"/>
    <w:rsid w:val="00FC78EB"/>
    <w:rsid w:val="00FC7F6E"/>
    <w:rsid w:val="00FD09FC"/>
    <w:rsid w:val="00FD0BB0"/>
    <w:rsid w:val="00FD1692"/>
    <w:rsid w:val="00FD1E54"/>
    <w:rsid w:val="00FD1ED8"/>
    <w:rsid w:val="00FD24B1"/>
    <w:rsid w:val="00FD2899"/>
    <w:rsid w:val="00FD2C3B"/>
    <w:rsid w:val="00FD2CA7"/>
    <w:rsid w:val="00FD343B"/>
    <w:rsid w:val="00FD380F"/>
    <w:rsid w:val="00FD3902"/>
    <w:rsid w:val="00FD3C4C"/>
    <w:rsid w:val="00FD3E18"/>
    <w:rsid w:val="00FD3E3D"/>
    <w:rsid w:val="00FD4005"/>
    <w:rsid w:val="00FD4970"/>
    <w:rsid w:val="00FD4BC5"/>
    <w:rsid w:val="00FD4E8F"/>
    <w:rsid w:val="00FD501C"/>
    <w:rsid w:val="00FD50FE"/>
    <w:rsid w:val="00FD522C"/>
    <w:rsid w:val="00FD5342"/>
    <w:rsid w:val="00FD5D11"/>
    <w:rsid w:val="00FD5D8E"/>
    <w:rsid w:val="00FD5DAF"/>
    <w:rsid w:val="00FD629A"/>
    <w:rsid w:val="00FD639E"/>
    <w:rsid w:val="00FD655B"/>
    <w:rsid w:val="00FD6851"/>
    <w:rsid w:val="00FD6A4A"/>
    <w:rsid w:val="00FD6AD0"/>
    <w:rsid w:val="00FD6D3E"/>
    <w:rsid w:val="00FD6E00"/>
    <w:rsid w:val="00FD7130"/>
    <w:rsid w:val="00FD73C1"/>
    <w:rsid w:val="00FD759C"/>
    <w:rsid w:val="00FE0083"/>
    <w:rsid w:val="00FE00EF"/>
    <w:rsid w:val="00FE038B"/>
    <w:rsid w:val="00FE0DF7"/>
    <w:rsid w:val="00FE0E21"/>
    <w:rsid w:val="00FE101B"/>
    <w:rsid w:val="00FE17E3"/>
    <w:rsid w:val="00FE187A"/>
    <w:rsid w:val="00FE1922"/>
    <w:rsid w:val="00FE1CE3"/>
    <w:rsid w:val="00FE1E96"/>
    <w:rsid w:val="00FE2187"/>
    <w:rsid w:val="00FE2829"/>
    <w:rsid w:val="00FE2E44"/>
    <w:rsid w:val="00FE2EFF"/>
    <w:rsid w:val="00FE31AC"/>
    <w:rsid w:val="00FE3242"/>
    <w:rsid w:val="00FE359A"/>
    <w:rsid w:val="00FE3913"/>
    <w:rsid w:val="00FE391E"/>
    <w:rsid w:val="00FE39E6"/>
    <w:rsid w:val="00FE3A96"/>
    <w:rsid w:val="00FE3CA0"/>
    <w:rsid w:val="00FE3FE9"/>
    <w:rsid w:val="00FE42AF"/>
    <w:rsid w:val="00FE42D8"/>
    <w:rsid w:val="00FE4335"/>
    <w:rsid w:val="00FE44A8"/>
    <w:rsid w:val="00FE4543"/>
    <w:rsid w:val="00FE46E4"/>
    <w:rsid w:val="00FE494A"/>
    <w:rsid w:val="00FE4D18"/>
    <w:rsid w:val="00FE501C"/>
    <w:rsid w:val="00FE5450"/>
    <w:rsid w:val="00FE5684"/>
    <w:rsid w:val="00FE596E"/>
    <w:rsid w:val="00FE5B69"/>
    <w:rsid w:val="00FE5D63"/>
    <w:rsid w:val="00FE600E"/>
    <w:rsid w:val="00FE621C"/>
    <w:rsid w:val="00FE6740"/>
    <w:rsid w:val="00FE6E4A"/>
    <w:rsid w:val="00FE74E7"/>
    <w:rsid w:val="00FE7653"/>
    <w:rsid w:val="00FE778D"/>
    <w:rsid w:val="00FE77E7"/>
    <w:rsid w:val="00FE7961"/>
    <w:rsid w:val="00FE7A81"/>
    <w:rsid w:val="00FE7B2C"/>
    <w:rsid w:val="00FE7BA3"/>
    <w:rsid w:val="00FE7E15"/>
    <w:rsid w:val="00FF06C2"/>
    <w:rsid w:val="00FF0A1F"/>
    <w:rsid w:val="00FF110D"/>
    <w:rsid w:val="00FF122D"/>
    <w:rsid w:val="00FF161C"/>
    <w:rsid w:val="00FF1679"/>
    <w:rsid w:val="00FF1984"/>
    <w:rsid w:val="00FF1F7A"/>
    <w:rsid w:val="00FF21BB"/>
    <w:rsid w:val="00FF23B2"/>
    <w:rsid w:val="00FF2548"/>
    <w:rsid w:val="00FF2D69"/>
    <w:rsid w:val="00FF2EDB"/>
    <w:rsid w:val="00FF2EF0"/>
    <w:rsid w:val="00FF3690"/>
    <w:rsid w:val="00FF36CF"/>
    <w:rsid w:val="00FF3AB7"/>
    <w:rsid w:val="00FF3BAE"/>
    <w:rsid w:val="00FF3E62"/>
    <w:rsid w:val="00FF402B"/>
    <w:rsid w:val="00FF40B9"/>
    <w:rsid w:val="00FF4111"/>
    <w:rsid w:val="00FF44BA"/>
    <w:rsid w:val="00FF4537"/>
    <w:rsid w:val="00FF474E"/>
    <w:rsid w:val="00FF4D5A"/>
    <w:rsid w:val="00FF4EEE"/>
    <w:rsid w:val="00FF547F"/>
    <w:rsid w:val="00FF54A9"/>
    <w:rsid w:val="00FF5580"/>
    <w:rsid w:val="00FF55E4"/>
    <w:rsid w:val="00FF5758"/>
    <w:rsid w:val="00FF5B16"/>
    <w:rsid w:val="00FF6265"/>
    <w:rsid w:val="00FF6428"/>
    <w:rsid w:val="00FF6704"/>
    <w:rsid w:val="00FF6903"/>
    <w:rsid w:val="00FF6AE0"/>
    <w:rsid w:val="00FF79AD"/>
    <w:rsid w:val="00FF7C76"/>
    <w:rsid w:val="00FF7E7F"/>
    <w:rsid w:val="00FF7ED9"/>
    <w:rsid w:val="00FF7F6E"/>
    <w:rsid w:val="00FF7FD9"/>
    <w:rsid w:val="014E7C71"/>
    <w:rsid w:val="0305A351"/>
    <w:rsid w:val="045DBD68"/>
    <w:rsid w:val="05ACD317"/>
    <w:rsid w:val="0644A874"/>
    <w:rsid w:val="0968814B"/>
    <w:rsid w:val="097C73AB"/>
    <w:rsid w:val="0C3D28D2"/>
    <w:rsid w:val="0CDE56C9"/>
    <w:rsid w:val="0E535015"/>
    <w:rsid w:val="13FA2D55"/>
    <w:rsid w:val="1CD07391"/>
    <w:rsid w:val="1CFD7314"/>
    <w:rsid w:val="1D138F70"/>
    <w:rsid w:val="1DEE9A8A"/>
    <w:rsid w:val="1F2C9287"/>
    <w:rsid w:val="1F46C83D"/>
    <w:rsid w:val="1FB957E2"/>
    <w:rsid w:val="2022FEBD"/>
    <w:rsid w:val="212D9365"/>
    <w:rsid w:val="25744F2A"/>
    <w:rsid w:val="264B715B"/>
    <w:rsid w:val="27EFA0EA"/>
    <w:rsid w:val="2A83173F"/>
    <w:rsid w:val="2AA584BC"/>
    <w:rsid w:val="2C577C4C"/>
    <w:rsid w:val="2E644F22"/>
    <w:rsid w:val="2F15F364"/>
    <w:rsid w:val="31861863"/>
    <w:rsid w:val="31B95919"/>
    <w:rsid w:val="38DE30ED"/>
    <w:rsid w:val="3A2B1217"/>
    <w:rsid w:val="3ECDEDBC"/>
    <w:rsid w:val="3F3D088A"/>
    <w:rsid w:val="408975F6"/>
    <w:rsid w:val="40C0FC1E"/>
    <w:rsid w:val="41E6C0FC"/>
    <w:rsid w:val="440C260E"/>
    <w:rsid w:val="457B2A9C"/>
    <w:rsid w:val="45982C20"/>
    <w:rsid w:val="467D26D8"/>
    <w:rsid w:val="468E0CB3"/>
    <w:rsid w:val="4ABC535A"/>
    <w:rsid w:val="4B865EE0"/>
    <w:rsid w:val="4BC82B7F"/>
    <w:rsid w:val="4D46DFF1"/>
    <w:rsid w:val="4D7585AB"/>
    <w:rsid w:val="5069ADFE"/>
    <w:rsid w:val="50A27311"/>
    <w:rsid w:val="51F4E563"/>
    <w:rsid w:val="52BC457B"/>
    <w:rsid w:val="56F786A5"/>
    <w:rsid w:val="588E770E"/>
    <w:rsid w:val="5A3C989B"/>
    <w:rsid w:val="5AB9FC1B"/>
    <w:rsid w:val="5B558578"/>
    <w:rsid w:val="5CB3A235"/>
    <w:rsid w:val="5CDB975C"/>
    <w:rsid w:val="5DBB25CD"/>
    <w:rsid w:val="61CC77BD"/>
    <w:rsid w:val="62D12BB5"/>
    <w:rsid w:val="63A71F0C"/>
    <w:rsid w:val="657B0610"/>
    <w:rsid w:val="6636824F"/>
    <w:rsid w:val="6643A2E1"/>
    <w:rsid w:val="672B45B0"/>
    <w:rsid w:val="68ED79FF"/>
    <w:rsid w:val="699C9B98"/>
    <w:rsid w:val="6B7A6C23"/>
    <w:rsid w:val="6D7F8DF6"/>
    <w:rsid w:val="71D1702A"/>
    <w:rsid w:val="72116AAD"/>
    <w:rsid w:val="770BDB5A"/>
    <w:rsid w:val="77699AD3"/>
    <w:rsid w:val="77E1C3C1"/>
    <w:rsid w:val="79635AB7"/>
    <w:rsid w:val="79696FE3"/>
    <w:rsid w:val="7A91D6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59174"/>
  <w15:docId w15:val="{38DD02B9-D21A-4EC1-B293-74D2F196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1E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A5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5F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5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9725E"/>
    <w:pPr>
      <w:ind w:left="720"/>
      <w:contextualSpacing/>
    </w:pPr>
  </w:style>
  <w:style w:type="paragraph" w:styleId="Header">
    <w:name w:val="header"/>
    <w:basedOn w:val="Normal"/>
    <w:link w:val="HeaderChar"/>
    <w:uiPriority w:val="99"/>
    <w:unhideWhenUsed/>
    <w:rsid w:val="00FD380F"/>
    <w:pPr>
      <w:tabs>
        <w:tab w:val="center" w:pos="4513"/>
        <w:tab w:val="right" w:pos="9026"/>
      </w:tabs>
    </w:pPr>
  </w:style>
  <w:style w:type="character" w:customStyle="1" w:styleId="HeaderChar">
    <w:name w:val="Header Char"/>
    <w:basedOn w:val="DefaultParagraphFont"/>
    <w:link w:val="Header"/>
    <w:uiPriority w:val="99"/>
    <w:rsid w:val="00FD380F"/>
  </w:style>
  <w:style w:type="paragraph" w:styleId="Footer">
    <w:name w:val="footer"/>
    <w:basedOn w:val="Normal"/>
    <w:link w:val="FooterChar"/>
    <w:uiPriority w:val="99"/>
    <w:unhideWhenUsed/>
    <w:rsid w:val="00FD380F"/>
    <w:pPr>
      <w:tabs>
        <w:tab w:val="center" w:pos="4513"/>
        <w:tab w:val="right" w:pos="9026"/>
      </w:tabs>
    </w:pPr>
  </w:style>
  <w:style w:type="character" w:customStyle="1" w:styleId="FooterChar">
    <w:name w:val="Footer Char"/>
    <w:basedOn w:val="DefaultParagraphFont"/>
    <w:link w:val="Footer"/>
    <w:uiPriority w:val="99"/>
    <w:rsid w:val="00FD380F"/>
  </w:style>
  <w:style w:type="paragraph" w:styleId="Title">
    <w:name w:val="Title"/>
    <w:basedOn w:val="Normal"/>
    <w:next w:val="Normal"/>
    <w:link w:val="TitleChar"/>
    <w:uiPriority w:val="10"/>
    <w:qFormat/>
    <w:rsid w:val="00FA43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431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8A5F05"/>
    <w:rPr>
      <w:rFonts w:ascii="Tahoma" w:hAnsi="Tahoma" w:cs="Tahoma"/>
      <w:sz w:val="16"/>
      <w:szCs w:val="16"/>
    </w:rPr>
  </w:style>
  <w:style w:type="character" w:customStyle="1" w:styleId="BalloonTextChar">
    <w:name w:val="Balloon Text Char"/>
    <w:basedOn w:val="DefaultParagraphFont"/>
    <w:link w:val="BalloonText"/>
    <w:uiPriority w:val="99"/>
    <w:semiHidden/>
    <w:rsid w:val="008A5F05"/>
    <w:rPr>
      <w:rFonts w:ascii="Tahoma" w:hAnsi="Tahoma" w:cs="Tahoma"/>
      <w:sz w:val="16"/>
      <w:szCs w:val="16"/>
    </w:rPr>
  </w:style>
  <w:style w:type="character" w:customStyle="1" w:styleId="Heading2Char">
    <w:name w:val="Heading 2 Char"/>
    <w:basedOn w:val="DefaultParagraphFont"/>
    <w:link w:val="Heading2"/>
    <w:uiPriority w:val="9"/>
    <w:rsid w:val="008A5F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5F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A5F0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B2ED3"/>
    <w:rPr>
      <w:color w:val="0000FF" w:themeColor="hyperlink"/>
      <w:u w:val="single"/>
    </w:rPr>
  </w:style>
  <w:style w:type="character" w:styleId="FollowedHyperlink">
    <w:name w:val="FollowedHyperlink"/>
    <w:basedOn w:val="DefaultParagraphFont"/>
    <w:uiPriority w:val="99"/>
    <w:semiHidden/>
    <w:unhideWhenUsed/>
    <w:rsid w:val="0002495D"/>
    <w:rPr>
      <w:color w:val="800080" w:themeColor="followedHyperlink"/>
      <w:u w:val="single"/>
    </w:rPr>
  </w:style>
  <w:style w:type="paragraph" w:styleId="NormalWeb">
    <w:name w:val="Normal (Web)"/>
    <w:basedOn w:val="Normal"/>
    <w:uiPriority w:val="99"/>
    <w:unhideWhenUsed/>
    <w:rsid w:val="0002495D"/>
    <w:pPr>
      <w:spacing w:before="100" w:beforeAutospacing="1" w:after="100" w:afterAutospacing="1"/>
    </w:pPr>
  </w:style>
  <w:style w:type="character" w:customStyle="1" w:styleId="apple-converted-space">
    <w:name w:val="apple-converted-space"/>
    <w:basedOn w:val="DefaultParagraphFont"/>
    <w:rsid w:val="0002495D"/>
  </w:style>
  <w:style w:type="character" w:styleId="Strong">
    <w:name w:val="Strong"/>
    <w:basedOn w:val="DefaultParagraphFont"/>
    <w:uiPriority w:val="22"/>
    <w:qFormat/>
    <w:rsid w:val="0002495D"/>
    <w:rPr>
      <w:b/>
      <w:bCs/>
    </w:rPr>
  </w:style>
  <w:style w:type="table" w:styleId="TableGrid">
    <w:name w:val="Table Grid"/>
    <w:basedOn w:val="TableNormal"/>
    <w:uiPriority w:val="39"/>
    <w:rsid w:val="00F33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9A6D70"/>
    <w:pPr>
      <w:spacing w:after="324"/>
    </w:pPr>
  </w:style>
  <w:style w:type="paragraph" w:customStyle="1" w:styleId="ecxmsolistparagraph">
    <w:name w:val="ecxmsolistparagraph"/>
    <w:basedOn w:val="Normal"/>
    <w:rsid w:val="00DC4181"/>
    <w:pPr>
      <w:spacing w:after="324"/>
    </w:pPr>
  </w:style>
  <w:style w:type="paragraph" w:styleId="FootnoteText">
    <w:name w:val="footnote text"/>
    <w:basedOn w:val="Normal"/>
    <w:link w:val="FootnoteTextChar"/>
    <w:uiPriority w:val="99"/>
    <w:semiHidden/>
    <w:unhideWhenUsed/>
    <w:rsid w:val="00617C93"/>
    <w:rPr>
      <w:sz w:val="20"/>
      <w:szCs w:val="20"/>
    </w:rPr>
  </w:style>
  <w:style w:type="character" w:customStyle="1" w:styleId="FootnoteTextChar">
    <w:name w:val="Footnote Text Char"/>
    <w:basedOn w:val="DefaultParagraphFont"/>
    <w:link w:val="FootnoteText"/>
    <w:uiPriority w:val="99"/>
    <w:semiHidden/>
    <w:rsid w:val="00617C9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17C93"/>
    <w:rPr>
      <w:vertAlign w:val="superscript"/>
    </w:rPr>
  </w:style>
  <w:style w:type="character" w:customStyle="1" w:styleId="label">
    <w:name w:val="label"/>
    <w:basedOn w:val="DefaultParagraphFont"/>
    <w:rsid w:val="003B4A0F"/>
  </w:style>
  <w:style w:type="paragraph" w:customStyle="1" w:styleId="blog-date-blog">
    <w:name w:val="blog-date-blog"/>
    <w:basedOn w:val="Normal"/>
    <w:rsid w:val="00997948"/>
    <w:pPr>
      <w:spacing w:before="100" w:beforeAutospacing="1" w:after="100" w:afterAutospacing="1"/>
    </w:pPr>
    <w:rPr>
      <w:lang w:val="en-GB" w:eastAsia="en-GB"/>
    </w:rPr>
  </w:style>
  <w:style w:type="paragraph" w:customStyle="1" w:styleId="Default">
    <w:name w:val="Default"/>
    <w:rsid w:val="00AA266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106EC"/>
    <w:rPr>
      <w:sz w:val="16"/>
      <w:szCs w:val="16"/>
    </w:rPr>
  </w:style>
  <w:style w:type="paragraph" w:styleId="CommentText">
    <w:name w:val="annotation text"/>
    <w:basedOn w:val="Normal"/>
    <w:link w:val="CommentTextChar"/>
    <w:uiPriority w:val="99"/>
    <w:unhideWhenUsed/>
    <w:rsid w:val="00F106EC"/>
    <w:rPr>
      <w:sz w:val="20"/>
      <w:szCs w:val="20"/>
    </w:rPr>
  </w:style>
  <w:style w:type="character" w:customStyle="1" w:styleId="CommentTextChar">
    <w:name w:val="Comment Text Char"/>
    <w:basedOn w:val="DefaultParagraphFont"/>
    <w:link w:val="CommentText"/>
    <w:uiPriority w:val="99"/>
    <w:rsid w:val="00F106E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106EC"/>
    <w:rPr>
      <w:b/>
      <w:bCs/>
    </w:rPr>
  </w:style>
  <w:style w:type="character" w:customStyle="1" w:styleId="CommentSubjectChar">
    <w:name w:val="Comment Subject Char"/>
    <w:basedOn w:val="CommentTextChar"/>
    <w:link w:val="CommentSubject"/>
    <w:uiPriority w:val="99"/>
    <w:semiHidden/>
    <w:rsid w:val="00F106EC"/>
    <w:rPr>
      <w:rFonts w:ascii="Times New Roman" w:eastAsia="Times New Roman" w:hAnsi="Times New Roman" w:cs="Times New Roman"/>
      <w:b/>
      <w:bCs/>
      <w:sz w:val="20"/>
      <w:szCs w:val="20"/>
      <w:lang w:val="en-US"/>
    </w:rPr>
  </w:style>
  <w:style w:type="table" w:customStyle="1" w:styleId="TableGrid1">
    <w:name w:val="Table Grid1"/>
    <w:basedOn w:val="TableNormal"/>
    <w:next w:val="TableGrid"/>
    <w:uiPriority w:val="59"/>
    <w:rsid w:val="00DE5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7F84"/>
    <w:pPr>
      <w:spacing w:after="0" w:line="240" w:lineRule="auto"/>
    </w:pPr>
  </w:style>
  <w:style w:type="character" w:styleId="UnresolvedMention">
    <w:name w:val="Unresolved Mention"/>
    <w:basedOn w:val="DefaultParagraphFont"/>
    <w:uiPriority w:val="99"/>
    <w:semiHidden/>
    <w:unhideWhenUsed/>
    <w:rsid w:val="000A129C"/>
    <w:rPr>
      <w:color w:val="605E5C"/>
      <w:shd w:val="clear" w:color="auto" w:fill="E1DFDD"/>
    </w:rPr>
  </w:style>
  <w:style w:type="paragraph" w:styleId="EndnoteText">
    <w:name w:val="endnote text"/>
    <w:basedOn w:val="Normal"/>
    <w:link w:val="EndnoteTextChar"/>
    <w:uiPriority w:val="99"/>
    <w:semiHidden/>
    <w:unhideWhenUsed/>
    <w:rsid w:val="009F0F61"/>
    <w:rPr>
      <w:sz w:val="20"/>
      <w:szCs w:val="20"/>
    </w:rPr>
  </w:style>
  <w:style w:type="character" w:customStyle="1" w:styleId="EndnoteTextChar">
    <w:name w:val="Endnote Text Char"/>
    <w:basedOn w:val="DefaultParagraphFont"/>
    <w:link w:val="EndnoteText"/>
    <w:uiPriority w:val="99"/>
    <w:semiHidden/>
    <w:rsid w:val="009F0F61"/>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9F0F61"/>
    <w:rPr>
      <w:vertAlign w:val="superscript"/>
    </w:rPr>
  </w:style>
  <w:style w:type="table" w:customStyle="1" w:styleId="TableGrid2">
    <w:name w:val="Table Grid2"/>
    <w:basedOn w:val="TableNormal"/>
    <w:next w:val="TableGrid"/>
    <w:uiPriority w:val="39"/>
    <w:rsid w:val="00574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6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460BC"/>
    <w:rPr>
      <w:rFonts w:ascii="Tahoma" w:hAnsi="Tahoma" w:cs="Tahoma"/>
      <w:sz w:val="20"/>
      <w:lang w:val="en-GB"/>
    </w:rPr>
  </w:style>
  <w:style w:type="character" w:customStyle="1" w:styleId="BodyText2Char">
    <w:name w:val="Body Text 2 Char"/>
    <w:basedOn w:val="DefaultParagraphFont"/>
    <w:link w:val="BodyText2"/>
    <w:rsid w:val="00E460BC"/>
    <w:rPr>
      <w:rFonts w:ascii="Tahoma" w:eastAsia="Times New Roman" w:hAnsi="Tahoma" w:cs="Tahoma"/>
      <w:sz w:val="20"/>
      <w:szCs w:val="24"/>
    </w:rPr>
  </w:style>
  <w:style w:type="paragraph" w:styleId="Revision">
    <w:name w:val="Revision"/>
    <w:hidden/>
    <w:uiPriority w:val="99"/>
    <w:semiHidden/>
    <w:rsid w:val="00651724"/>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0421AC"/>
    <w:pPr>
      <w:spacing w:after="120"/>
    </w:pPr>
  </w:style>
  <w:style w:type="character" w:customStyle="1" w:styleId="BodyTextChar">
    <w:name w:val="Body Text Char"/>
    <w:basedOn w:val="DefaultParagraphFont"/>
    <w:link w:val="BodyText"/>
    <w:uiPriority w:val="99"/>
    <w:semiHidden/>
    <w:rsid w:val="000421A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53">
      <w:bodyDiv w:val="1"/>
      <w:marLeft w:val="0"/>
      <w:marRight w:val="0"/>
      <w:marTop w:val="0"/>
      <w:marBottom w:val="0"/>
      <w:divBdr>
        <w:top w:val="none" w:sz="0" w:space="0" w:color="auto"/>
        <w:left w:val="none" w:sz="0" w:space="0" w:color="auto"/>
        <w:bottom w:val="none" w:sz="0" w:space="0" w:color="auto"/>
        <w:right w:val="none" w:sz="0" w:space="0" w:color="auto"/>
      </w:divBdr>
    </w:div>
    <w:div w:id="54399311">
      <w:bodyDiv w:val="1"/>
      <w:marLeft w:val="0"/>
      <w:marRight w:val="0"/>
      <w:marTop w:val="0"/>
      <w:marBottom w:val="0"/>
      <w:divBdr>
        <w:top w:val="none" w:sz="0" w:space="0" w:color="auto"/>
        <w:left w:val="none" w:sz="0" w:space="0" w:color="auto"/>
        <w:bottom w:val="none" w:sz="0" w:space="0" w:color="auto"/>
        <w:right w:val="none" w:sz="0" w:space="0" w:color="auto"/>
      </w:divBdr>
    </w:div>
    <w:div w:id="91173172">
      <w:bodyDiv w:val="1"/>
      <w:marLeft w:val="0"/>
      <w:marRight w:val="0"/>
      <w:marTop w:val="0"/>
      <w:marBottom w:val="0"/>
      <w:divBdr>
        <w:top w:val="none" w:sz="0" w:space="0" w:color="auto"/>
        <w:left w:val="none" w:sz="0" w:space="0" w:color="auto"/>
        <w:bottom w:val="none" w:sz="0" w:space="0" w:color="auto"/>
        <w:right w:val="none" w:sz="0" w:space="0" w:color="auto"/>
      </w:divBdr>
    </w:div>
    <w:div w:id="92093338">
      <w:bodyDiv w:val="1"/>
      <w:marLeft w:val="0"/>
      <w:marRight w:val="0"/>
      <w:marTop w:val="0"/>
      <w:marBottom w:val="0"/>
      <w:divBdr>
        <w:top w:val="none" w:sz="0" w:space="0" w:color="auto"/>
        <w:left w:val="none" w:sz="0" w:space="0" w:color="auto"/>
        <w:bottom w:val="none" w:sz="0" w:space="0" w:color="auto"/>
        <w:right w:val="none" w:sz="0" w:space="0" w:color="auto"/>
      </w:divBdr>
      <w:divsChild>
        <w:div w:id="1104418801">
          <w:marLeft w:val="0"/>
          <w:marRight w:val="0"/>
          <w:marTop w:val="0"/>
          <w:marBottom w:val="0"/>
          <w:divBdr>
            <w:top w:val="none" w:sz="0" w:space="0" w:color="auto"/>
            <w:left w:val="none" w:sz="0" w:space="0" w:color="auto"/>
            <w:bottom w:val="none" w:sz="0" w:space="0" w:color="auto"/>
            <w:right w:val="none" w:sz="0" w:space="0" w:color="auto"/>
          </w:divBdr>
          <w:divsChild>
            <w:div w:id="202452129">
              <w:marLeft w:val="0"/>
              <w:marRight w:val="0"/>
              <w:marTop w:val="30"/>
              <w:marBottom w:val="30"/>
              <w:divBdr>
                <w:top w:val="none" w:sz="0" w:space="0" w:color="auto"/>
                <w:left w:val="none" w:sz="0" w:space="0" w:color="auto"/>
                <w:bottom w:val="none" w:sz="0" w:space="0" w:color="auto"/>
                <w:right w:val="none" w:sz="0" w:space="0" w:color="auto"/>
              </w:divBdr>
              <w:divsChild>
                <w:div w:id="28996062">
                  <w:marLeft w:val="0"/>
                  <w:marRight w:val="0"/>
                  <w:marTop w:val="0"/>
                  <w:marBottom w:val="0"/>
                  <w:divBdr>
                    <w:top w:val="none" w:sz="0" w:space="0" w:color="auto"/>
                    <w:left w:val="none" w:sz="0" w:space="0" w:color="auto"/>
                    <w:bottom w:val="none" w:sz="0" w:space="0" w:color="auto"/>
                    <w:right w:val="none" w:sz="0" w:space="0" w:color="auto"/>
                  </w:divBdr>
                  <w:divsChild>
                    <w:div w:id="94178702">
                      <w:marLeft w:val="0"/>
                      <w:marRight w:val="0"/>
                      <w:marTop w:val="0"/>
                      <w:marBottom w:val="0"/>
                      <w:divBdr>
                        <w:top w:val="none" w:sz="0" w:space="0" w:color="auto"/>
                        <w:left w:val="none" w:sz="0" w:space="0" w:color="auto"/>
                        <w:bottom w:val="none" w:sz="0" w:space="0" w:color="auto"/>
                        <w:right w:val="none" w:sz="0" w:space="0" w:color="auto"/>
                      </w:divBdr>
                    </w:div>
                  </w:divsChild>
                </w:div>
                <w:div w:id="68306781">
                  <w:marLeft w:val="0"/>
                  <w:marRight w:val="0"/>
                  <w:marTop w:val="0"/>
                  <w:marBottom w:val="0"/>
                  <w:divBdr>
                    <w:top w:val="none" w:sz="0" w:space="0" w:color="auto"/>
                    <w:left w:val="none" w:sz="0" w:space="0" w:color="auto"/>
                    <w:bottom w:val="none" w:sz="0" w:space="0" w:color="auto"/>
                    <w:right w:val="none" w:sz="0" w:space="0" w:color="auto"/>
                  </w:divBdr>
                  <w:divsChild>
                    <w:div w:id="1726294222">
                      <w:marLeft w:val="0"/>
                      <w:marRight w:val="0"/>
                      <w:marTop w:val="0"/>
                      <w:marBottom w:val="0"/>
                      <w:divBdr>
                        <w:top w:val="none" w:sz="0" w:space="0" w:color="auto"/>
                        <w:left w:val="none" w:sz="0" w:space="0" w:color="auto"/>
                        <w:bottom w:val="none" w:sz="0" w:space="0" w:color="auto"/>
                        <w:right w:val="none" w:sz="0" w:space="0" w:color="auto"/>
                      </w:divBdr>
                    </w:div>
                  </w:divsChild>
                </w:div>
                <w:div w:id="70541639">
                  <w:marLeft w:val="0"/>
                  <w:marRight w:val="0"/>
                  <w:marTop w:val="0"/>
                  <w:marBottom w:val="0"/>
                  <w:divBdr>
                    <w:top w:val="none" w:sz="0" w:space="0" w:color="auto"/>
                    <w:left w:val="none" w:sz="0" w:space="0" w:color="auto"/>
                    <w:bottom w:val="none" w:sz="0" w:space="0" w:color="auto"/>
                    <w:right w:val="none" w:sz="0" w:space="0" w:color="auto"/>
                  </w:divBdr>
                  <w:divsChild>
                    <w:div w:id="1744260558">
                      <w:marLeft w:val="0"/>
                      <w:marRight w:val="0"/>
                      <w:marTop w:val="0"/>
                      <w:marBottom w:val="0"/>
                      <w:divBdr>
                        <w:top w:val="none" w:sz="0" w:space="0" w:color="auto"/>
                        <w:left w:val="none" w:sz="0" w:space="0" w:color="auto"/>
                        <w:bottom w:val="none" w:sz="0" w:space="0" w:color="auto"/>
                        <w:right w:val="none" w:sz="0" w:space="0" w:color="auto"/>
                      </w:divBdr>
                    </w:div>
                  </w:divsChild>
                </w:div>
                <w:div w:id="76758503">
                  <w:marLeft w:val="0"/>
                  <w:marRight w:val="0"/>
                  <w:marTop w:val="0"/>
                  <w:marBottom w:val="0"/>
                  <w:divBdr>
                    <w:top w:val="none" w:sz="0" w:space="0" w:color="auto"/>
                    <w:left w:val="none" w:sz="0" w:space="0" w:color="auto"/>
                    <w:bottom w:val="none" w:sz="0" w:space="0" w:color="auto"/>
                    <w:right w:val="none" w:sz="0" w:space="0" w:color="auto"/>
                  </w:divBdr>
                  <w:divsChild>
                    <w:div w:id="639844974">
                      <w:marLeft w:val="0"/>
                      <w:marRight w:val="0"/>
                      <w:marTop w:val="0"/>
                      <w:marBottom w:val="0"/>
                      <w:divBdr>
                        <w:top w:val="none" w:sz="0" w:space="0" w:color="auto"/>
                        <w:left w:val="none" w:sz="0" w:space="0" w:color="auto"/>
                        <w:bottom w:val="none" w:sz="0" w:space="0" w:color="auto"/>
                        <w:right w:val="none" w:sz="0" w:space="0" w:color="auto"/>
                      </w:divBdr>
                    </w:div>
                  </w:divsChild>
                </w:div>
                <w:div w:id="138767835">
                  <w:marLeft w:val="0"/>
                  <w:marRight w:val="0"/>
                  <w:marTop w:val="0"/>
                  <w:marBottom w:val="0"/>
                  <w:divBdr>
                    <w:top w:val="none" w:sz="0" w:space="0" w:color="auto"/>
                    <w:left w:val="none" w:sz="0" w:space="0" w:color="auto"/>
                    <w:bottom w:val="none" w:sz="0" w:space="0" w:color="auto"/>
                    <w:right w:val="none" w:sz="0" w:space="0" w:color="auto"/>
                  </w:divBdr>
                  <w:divsChild>
                    <w:div w:id="212885271">
                      <w:marLeft w:val="0"/>
                      <w:marRight w:val="0"/>
                      <w:marTop w:val="0"/>
                      <w:marBottom w:val="0"/>
                      <w:divBdr>
                        <w:top w:val="none" w:sz="0" w:space="0" w:color="auto"/>
                        <w:left w:val="none" w:sz="0" w:space="0" w:color="auto"/>
                        <w:bottom w:val="none" w:sz="0" w:space="0" w:color="auto"/>
                        <w:right w:val="none" w:sz="0" w:space="0" w:color="auto"/>
                      </w:divBdr>
                    </w:div>
                  </w:divsChild>
                </w:div>
                <w:div w:id="153423460">
                  <w:marLeft w:val="0"/>
                  <w:marRight w:val="0"/>
                  <w:marTop w:val="0"/>
                  <w:marBottom w:val="0"/>
                  <w:divBdr>
                    <w:top w:val="none" w:sz="0" w:space="0" w:color="auto"/>
                    <w:left w:val="none" w:sz="0" w:space="0" w:color="auto"/>
                    <w:bottom w:val="none" w:sz="0" w:space="0" w:color="auto"/>
                    <w:right w:val="none" w:sz="0" w:space="0" w:color="auto"/>
                  </w:divBdr>
                  <w:divsChild>
                    <w:div w:id="2089619220">
                      <w:marLeft w:val="0"/>
                      <w:marRight w:val="0"/>
                      <w:marTop w:val="0"/>
                      <w:marBottom w:val="0"/>
                      <w:divBdr>
                        <w:top w:val="none" w:sz="0" w:space="0" w:color="auto"/>
                        <w:left w:val="none" w:sz="0" w:space="0" w:color="auto"/>
                        <w:bottom w:val="none" w:sz="0" w:space="0" w:color="auto"/>
                        <w:right w:val="none" w:sz="0" w:space="0" w:color="auto"/>
                      </w:divBdr>
                    </w:div>
                  </w:divsChild>
                </w:div>
                <w:div w:id="161043336">
                  <w:marLeft w:val="0"/>
                  <w:marRight w:val="0"/>
                  <w:marTop w:val="0"/>
                  <w:marBottom w:val="0"/>
                  <w:divBdr>
                    <w:top w:val="none" w:sz="0" w:space="0" w:color="auto"/>
                    <w:left w:val="none" w:sz="0" w:space="0" w:color="auto"/>
                    <w:bottom w:val="none" w:sz="0" w:space="0" w:color="auto"/>
                    <w:right w:val="none" w:sz="0" w:space="0" w:color="auto"/>
                  </w:divBdr>
                  <w:divsChild>
                    <w:div w:id="246380312">
                      <w:marLeft w:val="0"/>
                      <w:marRight w:val="0"/>
                      <w:marTop w:val="0"/>
                      <w:marBottom w:val="0"/>
                      <w:divBdr>
                        <w:top w:val="none" w:sz="0" w:space="0" w:color="auto"/>
                        <w:left w:val="none" w:sz="0" w:space="0" w:color="auto"/>
                        <w:bottom w:val="none" w:sz="0" w:space="0" w:color="auto"/>
                        <w:right w:val="none" w:sz="0" w:space="0" w:color="auto"/>
                      </w:divBdr>
                    </w:div>
                  </w:divsChild>
                </w:div>
                <w:div w:id="174156897">
                  <w:marLeft w:val="0"/>
                  <w:marRight w:val="0"/>
                  <w:marTop w:val="0"/>
                  <w:marBottom w:val="0"/>
                  <w:divBdr>
                    <w:top w:val="none" w:sz="0" w:space="0" w:color="auto"/>
                    <w:left w:val="none" w:sz="0" w:space="0" w:color="auto"/>
                    <w:bottom w:val="none" w:sz="0" w:space="0" w:color="auto"/>
                    <w:right w:val="none" w:sz="0" w:space="0" w:color="auto"/>
                  </w:divBdr>
                  <w:divsChild>
                    <w:div w:id="1949389897">
                      <w:marLeft w:val="0"/>
                      <w:marRight w:val="0"/>
                      <w:marTop w:val="0"/>
                      <w:marBottom w:val="0"/>
                      <w:divBdr>
                        <w:top w:val="none" w:sz="0" w:space="0" w:color="auto"/>
                        <w:left w:val="none" w:sz="0" w:space="0" w:color="auto"/>
                        <w:bottom w:val="none" w:sz="0" w:space="0" w:color="auto"/>
                        <w:right w:val="none" w:sz="0" w:space="0" w:color="auto"/>
                      </w:divBdr>
                    </w:div>
                  </w:divsChild>
                </w:div>
                <w:div w:id="311301683">
                  <w:marLeft w:val="0"/>
                  <w:marRight w:val="0"/>
                  <w:marTop w:val="0"/>
                  <w:marBottom w:val="0"/>
                  <w:divBdr>
                    <w:top w:val="none" w:sz="0" w:space="0" w:color="auto"/>
                    <w:left w:val="none" w:sz="0" w:space="0" w:color="auto"/>
                    <w:bottom w:val="none" w:sz="0" w:space="0" w:color="auto"/>
                    <w:right w:val="none" w:sz="0" w:space="0" w:color="auto"/>
                  </w:divBdr>
                  <w:divsChild>
                    <w:div w:id="519779482">
                      <w:marLeft w:val="0"/>
                      <w:marRight w:val="0"/>
                      <w:marTop w:val="0"/>
                      <w:marBottom w:val="0"/>
                      <w:divBdr>
                        <w:top w:val="none" w:sz="0" w:space="0" w:color="auto"/>
                        <w:left w:val="none" w:sz="0" w:space="0" w:color="auto"/>
                        <w:bottom w:val="none" w:sz="0" w:space="0" w:color="auto"/>
                        <w:right w:val="none" w:sz="0" w:space="0" w:color="auto"/>
                      </w:divBdr>
                    </w:div>
                  </w:divsChild>
                </w:div>
                <w:div w:id="327055700">
                  <w:marLeft w:val="0"/>
                  <w:marRight w:val="0"/>
                  <w:marTop w:val="0"/>
                  <w:marBottom w:val="0"/>
                  <w:divBdr>
                    <w:top w:val="none" w:sz="0" w:space="0" w:color="auto"/>
                    <w:left w:val="none" w:sz="0" w:space="0" w:color="auto"/>
                    <w:bottom w:val="none" w:sz="0" w:space="0" w:color="auto"/>
                    <w:right w:val="none" w:sz="0" w:space="0" w:color="auto"/>
                  </w:divBdr>
                  <w:divsChild>
                    <w:div w:id="1724986105">
                      <w:marLeft w:val="0"/>
                      <w:marRight w:val="0"/>
                      <w:marTop w:val="0"/>
                      <w:marBottom w:val="0"/>
                      <w:divBdr>
                        <w:top w:val="none" w:sz="0" w:space="0" w:color="auto"/>
                        <w:left w:val="none" w:sz="0" w:space="0" w:color="auto"/>
                        <w:bottom w:val="none" w:sz="0" w:space="0" w:color="auto"/>
                        <w:right w:val="none" w:sz="0" w:space="0" w:color="auto"/>
                      </w:divBdr>
                    </w:div>
                  </w:divsChild>
                </w:div>
                <w:div w:id="381907112">
                  <w:marLeft w:val="0"/>
                  <w:marRight w:val="0"/>
                  <w:marTop w:val="0"/>
                  <w:marBottom w:val="0"/>
                  <w:divBdr>
                    <w:top w:val="none" w:sz="0" w:space="0" w:color="auto"/>
                    <w:left w:val="none" w:sz="0" w:space="0" w:color="auto"/>
                    <w:bottom w:val="none" w:sz="0" w:space="0" w:color="auto"/>
                    <w:right w:val="none" w:sz="0" w:space="0" w:color="auto"/>
                  </w:divBdr>
                  <w:divsChild>
                    <w:div w:id="1580212033">
                      <w:marLeft w:val="0"/>
                      <w:marRight w:val="0"/>
                      <w:marTop w:val="0"/>
                      <w:marBottom w:val="0"/>
                      <w:divBdr>
                        <w:top w:val="none" w:sz="0" w:space="0" w:color="auto"/>
                        <w:left w:val="none" w:sz="0" w:space="0" w:color="auto"/>
                        <w:bottom w:val="none" w:sz="0" w:space="0" w:color="auto"/>
                        <w:right w:val="none" w:sz="0" w:space="0" w:color="auto"/>
                      </w:divBdr>
                    </w:div>
                  </w:divsChild>
                </w:div>
                <w:div w:id="411514031">
                  <w:marLeft w:val="0"/>
                  <w:marRight w:val="0"/>
                  <w:marTop w:val="0"/>
                  <w:marBottom w:val="0"/>
                  <w:divBdr>
                    <w:top w:val="none" w:sz="0" w:space="0" w:color="auto"/>
                    <w:left w:val="none" w:sz="0" w:space="0" w:color="auto"/>
                    <w:bottom w:val="none" w:sz="0" w:space="0" w:color="auto"/>
                    <w:right w:val="none" w:sz="0" w:space="0" w:color="auto"/>
                  </w:divBdr>
                  <w:divsChild>
                    <w:div w:id="892085862">
                      <w:marLeft w:val="0"/>
                      <w:marRight w:val="0"/>
                      <w:marTop w:val="0"/>
                      <w:marBottom w:val="0"/>
                      <w:divBdr>
                        <w:top w:val="none" w:sz="0" w:space="0" w:color="auto"/>
                        <w:left w:val="none" w:sz="0" w:space="0" w:color="auto"/>
                        <w:bottom w:val="none" w:sz="0" w:space="0" w:color="auto"/>
                        <w:right w:val="none" w:sz="0" w:space="0" w:color="auto"/>
                      </w:divBdr>
                    </w:div>
                  </w:divsChild>
                </w:div>
                <w:div w:id="619996026">
                  <w:marLeft w:val="0"/>
                  <w:marRight w:val="0"/>
                  <w:marTop w:val="0"/>
                  <w:marBottom w:val="0"/>
                  <w:divBdr>
                    <w:top w:val="none" w:sz="0" w:space="0" w:color="auto"/>
                    <w:left w:val="none" w:sz="0" w:space="0" w:color="auto"/>
                    <w:bottom w:val="none" w:sz="0" w:space="0" w:color="auto"/>
                    <w:right w:val="none" w:sz="0" w:space="0" w:color="auto"/>
                  </w:divBdr>
                  <w:divsChild>
                    <w:div w:id="1174802888">
                      <w:marLeft w:val="0"/>
                      <w:marRight w:val="0"/>
                      <w:marTop w:val="0"/>
                      <w:marBottom w:val="0"/>
                      <w:divBdr>
                        <w:top w:val="none" w:sz="0" w:space="0" w:color="auto"/>
                        <w:left w:val="none" w:sz="0" w:space="0" w:color="auto"/>
                        <w:bottom w:val="none" w:sz="0" w:space="0" w:color="auto"/>
                        <w:right w:val="none" w:sz="0" w:space="0" w:color="auto"/>
                      </w:divBdr>
                    </w:div>
                  </w:divsChild>
                </w:div>
                <w:div w:id="695932064">
                  <w:marLeft w:val="0"/>
                  <w:marRight w:val="0"/>
                  <w:marTop w:val="0"/>
                  <w:marBottom w:val="0"/>
                  <w:divBdr>
                    <w:top w:val="none" w:sz="0" w:space="0" w:color="auto"/>
                    <w:left w:val="none" w:sz="0" w:space="0" w:color="auto"/>
                    <w:bottom w:val="none" w:sz="0" w:space="0" w:color="auto"/>
                    <w:right w:val="none" w:sz="0" w:space="0" w:color="auto"/>
                  </w:divBdr>
                  <w:divsChild>
                    <w:div w:id="1708215129">
                      <w:marLeft w:val="0"/>
                      <w:marRight w:val="0"/>
                      <w:marTop w:val="0"/>
                      <w:marBottom w:val="0"/>
                      <w:divBdr>
                        <w:top w:val="none" w:sz="0" w:space="0" w:color="auto"/>
                        <w:left w:val="none" w:sz="0" w:space="0" w:color="auto"/>
                        <w:bottom w:val="none" w:sz="0" w:space="0" w:color="auto"/>
                        <w:right w:val="none" w:sz="0" w:space="0" w:color="auto"/>
                      </w:divBdr>
                    </w:div>
                  </w:divsChild>
                </w:div>
                <w:div w:id="862593495">
                  <w:marLeft w:val="0"/>
                  <w:marRight w:val="0"/>
                  <w:marTop w:val="0"/>
                  <w:marBottom w:val="0"/>
                  <w:divBdr>
                    <w:top w:val="none" w:sz="0" w:space="0" w:color="auto"/>
                    <w:left w:val="none" w:sz="0" w:space="0" w:color="auto"/>
                    <w:bottom w:val="none" w:sz="0" w:space="0" w:color="auto"/>
                    <w:right w:val="none" w:sz="0" w:space="0" w:color="auto"/>
                  </w:divBdr>
                  <w:divsChild>
                    <w:div w:id="2096053177">
                      <w:marLeft w:val="0"/>
                      <w:marRight w:val="0"/>
                      <w:marTop w:val="0"/>
                      <w:marBottom w:val="0"/>
                      <w:divBdr>
                        <w:top w:val="none" w:sz="0" w:space="0" w:color="auto"/>
                        <w:left w:val="none" w:sz="0" w:space="0" w:color="auto"/>
                        <w:bottom w:val="none" w:sz="0" w:space="0" w:color="auto"/>
                        <w:right w:val="none" w:sz="0" w:space="0" w:color="auto"/>
                      </w:divBdr>
                    </w:div>
                  </w:divsChild>
                </w:div>
                <w:div w:id="979070549">
                  <w:marLeft w:val="0"/>
                  <w:marRight w:val="0"/>
                  <w:marTop w:val="0"/>
                  <w:marBottom w:val="0"/>
                  <w:divBdr>
                    <w:top w:val="none" w:sz="0" w:space="0" w:color="auto"/>
                    <w:left w:val="none" w:sz="0" w:space="0" w:color="auto"/>
                    <w:bottom w:val="none" w:sz="0" w:space="0" w:color="auto"/>
                    <w:right w:val="none" w:sz="0" w:space="0" w:color="auto"/>
                  </w:divBdr>
                  <w:divsChild>
                    <w:div w:id="1140423446">
                      <w:marLeft w:val="0"/>
                      <w:marRight w:val="0"/>
                      <w:marTop w:val="0"/>
                      <w:marBottom w:val="0"/>
                      <w:divBdr>
                        <w:top w:val="none" w:sz="0" w:space="0" w:color="auto"/>
                        <w:left w:val="none" w:sz="0" w:space="0" w:color="auto"/>
                        <w:bottom w:val="none" w:sz="0" w:space="0" w:color="auto"/>
                        <w:right w:val="none" w:sz="0" w:space="0" w:color="auto"/>
                      </w:divBdr>
                    </w:div>
                  </w:divsChild>
                </w:div>
                <w:div w:id="1117717190">
                  <w:marLeft w:val="0"/>
                  <w:marRight w:val="0"/>
                  <w:marTop w:val="0"/>
                  <w:marBottom w:val="0"/>
                  <w:divBdr>
                    <w:top w:val="none" w:sz="0" w:space="0" w:color="auto"/>
                    <w:left w:val="none" w:sz="0" w:space="0" w:color="auto"/>
                    <w:bottom w:val="none" w:sz="0" w:space="0" w:color="auto"/>
                    <w:right w:val="none" w:sz="0" w:space="0" w:color="auto"/>
                  </w:divBdr>
                  <w:divsChild>
                    <w:div w:id="1215852020">
                      <w:marLeft w:val="0"/>
                      <w:marRight w:val="0"/>
                      <w:marTop w:val="0"/>
                      <w:marBottom w:val="0"/>
                      <w:divBdr>
                        <w:top w:val="none" w:sz="0" w:space="0" w:color="auto"/>
                        <w:left w:val="none" w:sz="0" w:space="0" w:color="auto"/>
                        <w:bottom w:val="none" w:sz="0" w:space="0" w:color="auto"/>
                        <w:right w:val="none" w:sz="0" w:space="0" w:color="auto"/>
                      </w:divBdr>
                    </w:div>
                  </w:divsChild>
                </w:div>
                <w:div w:id="1407147832">
                  <w:marLeft w:val="0"/>
                  <w:marRight w:val="0"/>
                  <w:marTop w:val="0"/>
                  <w:marBottom w:val="0"/>
                  <w:divBdr>
                    <w:top w:val="none" w:sz="0" w:space="0" w:color="auto"/>
                    <w:left w:val="none" w:sz="0" w:space="0" w:color="auto"/>
                    <w:bottom w:val="none" w:sz="0" w:space="0" w:color="auto"/>
                    <w:right w:val="none" w:sz="0" w:space="0" w:color="auto"/>
                  </w:divBdr>
                  <w:divsChild>
                    <w:div w:id="972180237">
                      <w:marLeft w:val="0"/>
                      <w:marRight w:val="0"/>
                      <w:marTop w:val="0"/>
                      <w:marBottom w:val="0"/>
                      <w:divBdr>
                        <w:top w:val="none" w:sz="0" w:space="0" w:color="auto"/>
                        <w:left w:val="none" w:sz="0" w:space="0" w:color="auto"/>
                        <w:bottom w:val="none" w:sz="0" w:space="0" w:color="auto"/>
                        <w:right w:val="none" w:sz="0" w:space="0" w:color="auto"/>
                      </w:divBdr>
                    </w:div>
                  </w:divsChild>
                </w:div>
                <w:div w:id="1484930140">
                  <w:marLeft w:val="0"/>
                  <w:marRight w:val="0"/>
                  <w:marTop w:val="0"/>
                  <w:marBottom w:val="0"/>
                  <w:divBdr>
                    <w:top w:val="none" w:sz="0" w:space="0" w:color="auto"/>
                    <w:left w:val="none" w:sz="0" w:space="0" w:color="auto"/>
                    <w:bottom w:val="none" w:sz="0" w:space="0" w:color="auto"/>
                    <w:right w:val="none" w:sz="0" w:space="0" w:color="auto"/>
                  </w:divBdr>
                  <w:divsChild>
                    <w:div w:id="833496119">
                      <w:marLeft w:val="0"/>
                      <w:marRight w:val="0"/>
                      <w:marTop w:val="0"/>
                      <w:marBottom w:val="0"/>
                      <w:divBdr>
                        <w:top w:val="none" w:sz="0" w:space="0" w:color="auto"/>
                        <w:left w:val="none" w:sz="0" w:space="0" w:color="auto"/>
                        <w:bottom w:val="none" w:sz="0" w:space="0" w:color="auto"/>
                        <w:right w:val="none" w:sz="0" w:space="0" w:color="auto"/>
                      </w:divBdr>
                    </w:div>
                  </w:divsChild>
                </w:div>
                <w:div w:id="1507860935">
                  <w:marLeft w:val="0"/>
                  <w:marRight w:val="0"/>
                  <w:marTop w:val="0"/>
                  <w:marBottom w:val="0"/>
                  <w:divBdr>
                    <w:top w:val="none" w:sz="0" w:space="0" w:color="auto"/>
                    <w:left w:val="none" w:sz="0" w:space="0" w:color="auto"/>
                    <w:bottom w:val="none" w:sz="0" w:space="0" w:color="auto"/>
                    <w:right w:val="none" w:sz="0" w:space="0" w:color="auto"/>
                  </w:divBdr>
                  <w:divsChild>
                    <w:div w:id="378936327">
                      <w:marLeft w:val="0"/>
                      <w:marRight w:val="0"/>
                      <w:marTop w:val="0"/>
                      <w:marBottom w:val="0"/>
                      <w:divBdr>
                        <w:top w:val="none" w:sz="0" w:space="0" w:color="auto"/>
                        <w:left w:val="none" w:sz="0" w:space="0" w:color="auto"/>
                        <w:bottom w:val="none" w:sz="0" w:space="0" w:color="auto"/>
                        <w:right w:val="none" w:sz="0" w:space="0" w:color="auto"/>
                      </w:divBdr>
                    </w:div>
                  </w:divsChild>
                </w:div>
                <w:div w:id="1521160643">
                  <w:marLeft w:val="0"/>
                  <w:marRight w:val="0"/>
                  <w:marTop w:val="0"/>
                  <w:marBottom w:val="0"/>
                  <w:divBdr>
                    <w:top w:val="none" w:sz="0" w:space="0" w:color="auto"/>
                    <w:left w:val="none" w:sz="0" w:space="0" w:color="auto"/>
                    <w:bottom w:val="none" w:sz="0" w:space="0" w:color="auto"/>
                    <w:right w:val="none" w:sz="0" w:space="0" w:color="auto"/>
                  </w:divBdr>
                  <w:divsChild>
                    <w:div w:id="1212695779">
                      <w:marLeft w:val="0"/>
                      <w:marRight w:val="0"/>
                      <w:marTop w:val="0"/>
                      <w:marBottom w:val="0"/>
                      <w:divBdr>
                        <w:top w:val="none" w:sz="0" w:space="0" w:color="auto"/>
                        <w:left w:val="none" w:sz="0" w:space="0" w:color="auto"/>
                        <w:bottom w:val="none" w:sz="0" w:space="0" w:color="auto"/>
                        <w:right w:val="none" w:sz="0" w:space="0" w:color="auto"/>
                      </w:divBdr>
                    </w:div>
                  </w:divsChild>
                </w:div>
                <w:div w:id="1535196828">
                  <w:marLeft w:val="0"/>
                  <w:marRight w:val="0"/>
                  <w:marTop w:val="0"/>
                  <w:marBottom w:val="0"/>
                  <w:divBdr>
                    <w:top w:val="none" w:sz="0" w:space="0" w:color="auto"/>
                    <w:left w:val="none" w:sz="0" w:space="0" w:color="auto"/>
                    <w:bottom w:val="none" w:sz="0" w:space="0" w:color="auto"/>
                    <w:right w:val="none" w:sz="0" w:space="0" w:color="auto"/>
                  </w:divBdr>
                  <w:divsChild>
                    <w:div w:id="1154758072">
                      <w:marLeft w:val="0"/>
                      <w:marRight w:val="0"/>
                      <w:marTop w:val="0"/>
                      <w:marBottom w:val="0"/>
                      <w:divBdr>
                        <w:top w:val="none" w:sz="0" w:space="0" w:color="auto"/>
                        <w:left w:val="none" w:sz="0" w:space="0" w:color="auto"/>
                        <w:bottom w:val="none" w:sz="0" w:space="0" w:color="auto"/>
                        <w:right w:val="none" w:sz="0" w:space="0" w:color="auto"/>
                      </w:divBdr>
                    </w:div>
                  </w:divsChild>
                </w:div>
                <w:div w:id="1549145095">
                  <w:marLeft w:val="0"/>
                  <w:marRight w:val="0"/>
                  <w:marTop w:val="0"/>
                  <w:marBottom w:val="0"/>
                  <w:divBdr>
                    <w:top w:val="none" w:sz="0" w:space="0" w:color="auto"/>
                    <w:left w:val="none" w:sz="0" w:space="0" w:color="auto"/>
                    <w:bottom w:val="none" w:sz="0" w:space="0" w:color="auto"/>
                    <w:right w:val="none" w:sz="0" w:space="0" w:color="auto"/>
                  </w:divBdr>
                  <w:divsChild>
                    <w:div w:id="2126339508">
                      <w:marLeft w:val="0"/>
                      <w:marRight w:val="0"/>
                      <w:marTop w:val="0"/>
                      <w:marBottom w:val="0"/>
                      <w:divBdr>
                        <w:top w:val="none" w:sz="0" w:space="0" w:color="auto"/>
                        <w:left w:val="none" w:sz="0" w:space="0" w:color="auto"/>
                        <w:bottom w:val="none" w:sz="0" w:space="0" w:color="auto"/>
                        <w:right w:val="none" w:sz="0" w:space="0" w:color="auto"/>
                      </w:divBdr>
                    </w:div>
                  </w:divsChild>
                </w:div>
                <w:div w:id="1575043716">
                  <w:marLeft w:val="0"/>
                  <w:marRight w:val="0"/>
                  <w:marTop w:val="0"/>
                  <w:marBottom w:val="0"/>
                  <w:divBdr>
                    <w:top w:val="none" w:sz="0" w:space="0" w:color="auto"/>
                    <w:left w:val="none" w:sz="0" w:space="0" w:color="auto"/>
                    <w:bottom w:val="none" w:sz="0" w:space="0" w:color="auto"/>
                    <w:right w:val="none" w:sz="0" w:space="0" w:color="auto"/>
                  </w:divBdr>
                  <w:divsChild>
                    <w:div w:id="1285040233">
                      <w:marLeft w:val="0"/>
                      <w:marRight w:val="0"/>
                      <w:marTop w:val="0"/>
                      <w:marBottom w:val="0"/>
                      <w:divBdr>
                        <w:top w:val="none" w:sz="0" w:space="0" w:color="auto"/>
                        <w:left w:val="none" w:sz="0" w:space="0" w:color="auto"/>
                        <w:bottom w:val="none" w:sz="0" w:space="0" w:color="auto"/>
                        <w:right w:val="none" w:sz="0" w:space="0" w:color="auto"/>
                      </w:divBdr>
                    </w:div>
                  </w:divsChild>
                </w:div>
                <w:div w:id="2008560383">
                  <w:marLeft w:val="0"/>
                  <w:marRight w:val="0"/>
                  <w:marTop w:val="0"/>
                  <w:marBottom w:val="0"/>
                  <w:divBdr>
                    <w:top w:val="none" w:sz="0" w:space="0" w:color="auto"/>
                    <w:left w:val="none" w:sz="0" w:space="0" w:color="auto"/>
                    <w:bottom w:val="none" w:sz="0" w:space="0" w:color="auto"/>
                    <w:right w:val="none" w:sz="0" w:space="0" w:color="auto"/>
                  </w:divBdr>
                  <w:divsChild>
                    <w:div w:id="1410420534">
                      <w:marLeft w:val="0"/>
                      <w:marRight w:val="0"/>
                      <w:marTop w:val="0"/>
                      <w:marBottom w:val="0"/>
                      <w:divBdr>
                        <w:top w:val="none" w:sz="0" w:space="0" w:color="auto"/>
                        <w:left w:val="none" w:sz="0" w:space="0" w:color="auto"/>
                        <w:bottom w:val="none" w:sz="0" w:space="0" w:color="auto"/>
                        <w:right w:val="none" w:sz="0" w:space="0" w:color="auto"/>
                      </w:divBdr>
                    </w:div>
                  </w:divsChild>
                </w:div>
                <w:div w:id="2105952733">
                  <w:marLeft w:val="0"/>
                  <w:marRight w:val="0"/>
                  <w:marTop w:val="0"/>
                  <w:marBottom w:val="0"/>
                  <w:divBdr>
                    <w:top w:val="none" w:sz="0" w:space="0" w:color="auto"/>
                    <w:left w:val="none" w:sz="0" w:space="0" w:color="auto"/>
                    <w:bottom w:val="none" w:sz="0" w:space="0" w:color="auto"/>
                    <w:right w:val="none" w:sz="0" w:space="0" w:color="auto"/>
                  </w:divBdr>
                  <w:divsChild>
                    <w:div w:id="20426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5825">
          <w:marLeft w:val="0"/>
          <w:marRight w:val="0"/>
          <w:marTop w:val="0"/>
          <w:marBottom w:val="0"/>
          <w:divBdr>
            <w:top w:val="none" w:sz="0" w:space="0" w:color="auto"/>
            <w:left w:val="none" w:sz="0" w:space="0" w:color="auto"/>
            <w:bottom w:val="none" w:sz="0" w:space="0" w:color="auto"/>
            <w:right w:val="none" w:sz="0" w:space="0" w:color="auto"/>
          </w:divBdr>
          <w:divsChild>
            <w:div w:id="6460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0921">
      <w:bodyDiv w:val="1"/>
      <w:marLeft w:val="0"/>
      <w:marRight w:val="0"/>
      <w:marTop w:val="0"/>
      <w:marBottom w:val="0"/>
      <w:divBdr>
        <w:top w:val="none" w:sz="0" w:space="0" w:color="auto"/>
        <w:left w:val="none" w:sz="0" w:space="0" w:color="auto"/>
        <w:bottom w:val="none" w:sz="0" w:space="0" w:color="auto"/>
        <w:right w:val="none" w:sz="0" w:space="0" w:color="auto"/>
      </w:divBdr>
    </w:div>
    <w:div w:id="151145634">
      <w:bodyDiv w:val="1"/>
      <w:marLeft w:val="0"/>
      <w:marRight w:val="0"/>
      <w:marTop w:val="0"/>
      <w:marBottom w:val="0"/>
      <w:divBdr>
        <w:top w:val="none" w:sz="0" w:space="0" w:color="auto"/>
        <w:left w:val="none" w:sz="0" w:space="0" w:color="auto"/>
        <w:bottom w:val="none" w:sz="0" w:space="0" w:color="auto"/>
        <w:right w:val="none" w:sz="0" w:space="0" w:color="auto"/>
      </w:divBdr>
    </w:div>
    <w:div w:id="163670360">
      <w:bodyDiv w:val="1"/>
      <w:marLeft w:val="0"/>
      <w:marRight w:val="0"/>
      <w:marTop w:val="0"/>
      <w:marBottom w:val="0"/>
      <w:divBdr>
        <w:top w:val="none" w:sz="0" w:space="0" w:color="auto"/>
        <w:left w:val="none" w:sz="0" w:space="0" w:color="auto"/>
        <w:bottom w:val="none" w:sz="0" w:space="0" w:color="auto"/>
        <w:right w:val="none" w:sz="0" w:space="0" w:color="auto"/>
      </w:divBdr>
      <w:divsChild>
        <w:div w:id="1737317800">
          <w:marLeft w:val="0"/>
          <w:marRight w:val="0"/>
          <w:marTop w:val="0"/>
          <w:marBottom w:val="0"/>
          <w:divBdr>
            <w:top w:val="none" w:sz="0" w:space="0" w:color="auto"/>
            <w:left w:val="none" w:sz="0" w:space="0" w:color="auto"/>
            <w:bottom w:val="none" w:sz="0" w:space="0" w:color="auto"/>
            <w:right w:val="none" w:sz="0" w:space="0" w:color="auto"/>
          </w:divBdr>
          <w:divsChild>
            <w:div w:id="2146046446">
              <w:marLeft w:val="0"/>
              <w:marRight w:val="0"/>
              <w:marTop w:val="0"/>
              <w:marBottom w:val="0"/>
              <w:divBdr>
                <w:top w:val="none" w:sz="0" w:space="0" w:color="auto"/>
                <w:left w:val="none" w:sz="0" w:space="0" w:color="auto"/>
                <w:bottom w:val="none" w:sz="0" w:space="0" w:color="auto"/>
                <w:right w:val="none" w:sz="0" w:space="0" w:color="auto"/>
              </w:divBdr>
              <w:divsChild>
                <w:div w:id="1359504744">
                  <w:marLeft w:val="0"/>
                  <w:marRight w:val="0"/>
                  <w:marTop w:val="100"/>
                  <w:marBottom w:val="100"/>
                  <w:divBdr>
                    <w:top w:val="none" w:sz="0" w:space="0" w:color="auto"/>
                    <w:left w:val="none" w:sz="0" w:space="0" w:color="auto"/>
                    <w:bottom w:val="none" w:sz="0" w:space="0" w:color="auto"/>
                    <w:right w:val="none" w:sz="0" w:space="0" w:color="auto"/>
                  </w:divBdr>
                  <w:divsChild>
                    <w:div w:id="1463309740">
                      <w:marLeft w:val="0"/>
                      <w:marRight w:val="0"/>
                      <w:marTop w:val="0"/>
                      <w:marBottom w:val="0"/>
                      <w:divBdr>
                        <w:top w:val="none" w:sz="0" w:space="0" w:color="auto"/>
                        <w:left w:val="none" w:sz="0" w:space="0" w:color="auto"/>
                        <w:bottom w:val="none" w:sz="0" w:space="0" w:color="auto"/>
                        <w:right w:val="none" w:sz="0" w:space="0" w:color="auto"/>
                      </w:divBdr>
                      <w:divsChild>
                        <w:div w:id="1868711283">
                          <w:marLeft w:val="0"/>
                          <w:marRight w:val="0"/>
                          <w:marTop w:val="0"/>
                          <w:marBottom w:val="0"/>
                          <w:divBdr>
                            <w:top w:val="none" w:sz="0" w:space="0" w:color="auto"/>
                            <w:left w:val="none" w:sz="0" w:space="0" w:color="auto"/>
                            <w:bottom w:val="none" w:sz="0" w:space="0" w:color="auto"/>
                            <w:right w:val="none" w:sz="0" w:space="0" w:color="auto"/>
                          </w:divBdr>
                          <w:divsChild>
                            <w:div w:id="88623596">
                              <w:marLeft w:val="0"/>
                              <w:marRight w:val="0"/>
                              <w:marTop w:val="0"/>
                              <w:marBottom w:val="0"/>
                              <w:divBdr>
                                <w:top w:val="none" w:sz="0" w:space="0" w:color="auto"/>
                                <w:left w:val="none" w:sz="0" w:space="0" w:color="auto"/>
                                <w:bottom w:val="none" w:sz="0" w:space="0" w:color="auto"/>
                                <w:right w:val="none" w:sz="0" w:space="0" w:color="auto"/>
                              </w:divBdr>
                              <w:divsChild>
                                <w:div w:id="1107311036">
                                  <w:marLeft w:val="0"/>
                                  <w:marRight w:val="0"/>
                                  <w:marTop w:val="0"/>
                                  <w:marBottom w:val="0"/>
                                  <w:divBdr>
                                    <w:top w:val="none" w:sz="0" w:space="0" w:color="auto"/>
                                    <w:left w:val="none" w:sz="0" w:space="0" w:color="auto"/>
                                    <w:bottom w:val="none" w:sz="0" w:space="0" w:color="auto"/>
                                    <w:right w:val="none" w:sz="0" w:space="0" w:color="auto"/>
                                  </w:divBdr>
                                  <w:divsChild>
                                    <w:div w:id="1639919768">
                                      <w:marLeft w:val="0"/>
                                      <w:marRight w:val="0"/>
                                      <w:marTop w:val="0"/>
                                      <w:marBottom w:val="0"/>
                                      <w:divBdr>
                                        <w:top w:val="none" w:sz="0" w:space="0" w:color="auto"/>
                                        <w:left w:val="none" w:sz="0" w:space="0" w:color="auto"/>
                                        <w:bottom w:val="none" w:sz="0" w:space="0" w:color="auto"/>
                                        <w:right w:val="none" w:sz="0" w:space="0" w:color="auto"/>
                                      </w:divBdr>
                                      <w:divsChild>
                                        <w:div w:id="2084451381">
                                          <w:marLeft w:val="0"/>
                                          <w:marRight w:val="0"/>
                                          <w:marTop w:val="0"/>
                                          <w:marBottom w:val="0"/>
                                          <w:divBdr>
                                            <w:top w:val="none" w:sz="0" w:space="0" w:color="auto"/>
                                            <w:left w:val="none" w:sz="0" w:space="0" w:color="auto"/>
                                            <w:bottom w:val="none" w:sz="0" w:space="0" w:color="auto"/>
                                            <w:right w:val="none" w:sz="0" w:space="0" w:color="auto"/>
                                          </w:divBdr>
                                          <w:divsChild>
                                            <w:div w:id="2108192349">
                                              <w:marLeft w:val="0"/>
                                              <w:marRight w:val="0"/>
                                              <w:marTop w:val="0"/>
                                              <w:marBottom w:val="0"/>
                                              <w:divBdr>
                                                <w:top w:val="none" w:sz="0" w:space="0" w:color="auto"/>
                                                <w:left w:val="none" w:sz="0" w:space="0" w:color="auto"/>
                                                <w:bottom w:val="none" w:sz="0" w:space="0" w:color="auto"/>
                                                <w:right w:val="none" w:sz="0" w:space="0" w:color="auto"/>
                                              </w:divBdr>
                                              <w:divsChild>
                                                <w:div w:id="1164395628">
                                                  <w:marLeft w:val="0"/>
                                                  <w:marRight w:val="300"/>
                                                  <w:marTop w:val="0"/>
                                                  <w:marBottom w:val="0"/>
                                                  <w:divBdr>
                                                    <w:top w:val="none" w:sz="0" w:space="0" w:color="auto"/>
                                                    <w:left w:val="none" w:sz="0" w:space="0" w:color="auto"/>
                                                    <w:bottom w:val="none" w:sz="0" w:space="0" w:color="auto"/>
                                                    <w:right w:val="none" w:sz="0" w:space="0" w:color="auto"/>
                                                  </w:divBdr>
                                                  <w:divsChild>
                                                    <w:div w:id="482619404">
                                                      <w:marLeft w:val="0"/>
                                                      <w:marRight w:val="0"/>
                                                      <w:marTop w:val="0"/>
                                                      <w:marBottom w:val="0"/>
                                                      <w:divBdr>
                                                        <w:top w:val="none" w:sz="0" w:space="0" w:color="auto"/>
                                                        <w:left w:val="none" w:sz="0" w:space="0" w:color="auto"/>
                                                        <w:bottom w:val="none" w:sz="0" w:space="0" w:color="auto"/>
                                                        <w:right w:val="none" w:sz="0" w:space="0" w:color="auto"/>
                                                      </w:divBdr>
                                                      <w:divsChild>
                                                        <w:div w:id="159777396">
                                                          <w:marLeft w:val="0"/>
                                                          <w:marRight w:val="0"/>
                                                          <w:marTop w:val="0"/>
                                                          <w:marBottom w:val="300"/>
                                                          <w:divBdr>
                                                            <w:top w:val="single" w:sz="6" w:space="0" w:color="CCCCCC"/>
                                                            <w:left w:val="none" w:sz="0" w:space="0" w:color="auto"/>
                                                            <w:bottom w:val="none" w:sz="0" w:space="0" w:color="auto"/>
                                                            <w:right w:val="none" w:sz="0" w:space="0" w:color="auto"/>
                                                          </w:divBdr>
                                                          <w:divsChild>
                                                            <w:div w:id="1954821704">
                                                              <w:marLeft w:val="0"/>
                                                              <w:marRight w:val="0"/>
                                                              <w:marTop w:val="0"/>
                                                              <w:marBottom w:val="0"/>
                                                              <w:divBdr>
                                                                <w:top w:val="none" w:sz="0" w:space="0" w:color="auto"/>
                                                                <w:left w:val="none" w:sz="0" w:space="0" w:color="auto"/>
                                                                <w:bottom w:val="none" w:sz="0" w:space="0" w:color="auto"/>
                                                                <w:right w:val="none" w:sz="0" w:space="0" w:color="auto"/>
                                                              </w:divBdr>
                                                              <w:divsChild>
                                                                <w:div w:id="578366250">
                                                                  <w:marLeft w:val="0"/>
                                                                  <w:marRight w:val="0"/>
                                                                  <w:marTop w:val="0"/>
                                                                  <w:marBottom w:val="0"/>
                                                                  <w:divBdr>
                                                                    <w:top w:val="none" w:sz="0" w:space="0" w:color="auto"/>
                                                                    <w:left w:val="none" w:sz="0" w:space="0" w:color="auto"/>
                                                                    <w:bottom w:val="none" w:sz="0" w:space="0" w:color="auto"/>
                                                                    <w:right w:val="none" w:sz="0" w:space="0" w:color="auto"/>
                                                                  </w:divBdr>
                                                                  <w:divsChild>
                                                                    <w:div w:id="1864399207">
                                                                      <w:marLeft w:val="0"/>
                                                                      <w:marRight w:val="0"/>
                                                                      <w:marTop w:val="0"/>
                                                                      <w:marBottom w:val="0"/>
                                                                      <w:divBdr>
                                                                        <w:top w:val="none" w:sz="0" w:space="0" w:color="auto"/>
                                                                        <w:left w:val="none" w:sz="0" w:space="0" w:color="auto"/>
                                                                        <w:bottom w:val="none" w:sz="0" w:space="0" w:color="auto"/>
                                                                        <w:right w:val="none" w:sz="0" w:space="0" w:color="auto"/>
                                                                      </w:divBdr>
                                                                      <w:divsChild>
                                                                        <w:div w:id="529026950">
                                                                          <w:marLeft w:val="0"/>
                                                                          <w:marRight w:val="0"/>
                                                                          <w:marTop w:val="0"/>
                                                                          <w:marBottom w:val="0"/>
                                                                          <w:divBdr>
                                                                            <w:top w:val="none" w:sz="0" w:space="0" w:color="auto"/>
                                                                            <w:left w:val="none" w:sz="0" w:space="0" w:color="auto"/>
                                                                            <w:bottom w:val="none" w:sz="0" w:space="0" w:color="auto"/>
                                                                            <w:right w:val="none" w:sz="0" w:space="0" w:color="auto"/>
                                                                          </w:divBdr>
                                                                          <w:divsChild>
                                                                            <w:div w:id="10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804026">
      <w:bodyDiv w:val="1"/>
      <w:marLeft w:val="0"/>
      <w:marRight w:val="0"/>
      <w:marTop w:val="0"/>
      <w:marBottom w:val="0"/>
      <w:divBdr>
        <w:top w:val="none" w:sz="0" w:space="0" w:color="auto"/>
        <w:left w:val="none" w:sz="0" w:space="0" w:color="auto"/>
        <w:bottom w:val="none" w:sz="0" w:space="0" w:color="auto"/>
        <w:right w:val="none" w:sz="0" w:space="0" w:color="auto"/>
      </w:divBdr>
      <w:divsChild>
        <w:div w:id="329257819">
          <w:marLeft w:val="0"/>
          <w:marRight w:val="0"/>
          <w:marTop w:val="0"/>
          <w:marBottom w:val="0"/>
          <w:divBdr>
            <w:top w:val="none" w:sz="0" w:space="0" w:color="auto"/>
            <w:left w:val="none" w:sz="0" w:space="0" w:color="auto"/>
            <w:bottom w:val="none" w:sz="0" w:space="0" w:color="auto"/>
            <w:right w:val="none" w:sz="0" w:space="0" w:color="auto"/>
          </w:divBdr>
          <w:divsChild>
            <w:div w:id="330838750">
              <w:marLeft w:val="0"/>
              <w:marRight w:val="0"/>
              <w:marTop w:val="0"/>
              <w:marBottom w:val="0"/>
              <w:divBdr>
                <w:top w:val="none" w:sz="0" w:space="0" w:color="auto"/>
                <w:left w:val="none" w:sz="0" w:space="0" w:color="auto"/>
                <w:bottom w:val="none" w:sz="0" w:space="0" w:color="auto"/>
                <w:right w:val="none" w:sz="0" w:space="0" w:color="auto"/>
              </w:divBdr>
              <w:divsChild>
                <w:div w:id="1120105837">
                  <w:marLeft w:val="-180"/>
                  <w:marRight w:val="-180"/>
                  <w:marTop w:val="0"/>
                  <w:marBottom w:val="0"/>
                  <w:divBdr>
                    <w:top w:val="none" w:sz="0" w:space="0" w:color="auto"/>
                    <w:left w:val="none" w:sz="0" w:space="0" w:color="auto"/>
                    <w:bottom w:val="none" w:sz="0" w:space="0" w:color="auto"/>
                    <w:right w:val="none" w:sz="0" w:space="0" w:color="auto"/>
                  </w:divBdr>
                  <w:divsChild>
                    <w:div w:id="309602785">
                      <w:marLeft w:val="0"/>
                      <w:marRight w:val="0"/>
                      <w:marTop w:val="0"/>
                      <w:marBottom w:val="0"/>
                      <w:divBdr>
                        <w:top w:val="none" w:sz="0" w:space="0" w:color="auto"/>
                        <w:left w:val="none" w:sz="0" w:space="0" w:color="auto"/>
                        <w:bottom w:val="none" w:sz="0" w:space="0" w:color="auto"/>
                        <w:right w:val="none" w:sz="0" w:space="0" w:color="auto"/>
                      </w:divBdr>
                      <w:divsChild>
                        <w:div w:id="287052255">
                          <w:marLeft w:val="0"/>
                          <w:marRight w:val="0"/>
                          <w:marTop w:val="0"/>
                          <w:marBottom w:val="0"/>
                          <w:divBdr>
                            <w:top w:val="none" w:sz="0" w:space="0" w:color="auto"/>
                            <w:left w:val="none" w:sz="0" w:space="0" w:color="auto"/>
                            <w:bottom w:val="none" w:sz="0" w:space="0" w:color="auto"/>
                            <w:right w:val="none" w:sz="0" w:space="0" w:color="auto"/>
                          </w:divBdr>
                          <w:divsChild>
                            <w:div w:id="2241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378332">
      <w:bodyDiv w:val="1"/>
      <w:marLeft w:val="0"/>
      <w:marRight w:val="0"/>
      <w:marTop w:val="0"/>
      <w:marBottom w:val="0"/>
      <w:divBdr>
        <w:top w:val="none" w:sz="0" w:space="0" w:color="auto"/>
        <w:left w:val="none" w:sz="0" w:space="0" w:color="auto"/>
        <w:bottom w:val="none" w:sz="0" w:space="0" w:color="auto"/>
        <w:right w:val="none" w:sz="0" w:space="0" w:color="auto"/>
      </w:divBdr>
    </w:div>
    <w:div w:id="368532136">
      <w:bodyDiv w:val="1"/>
      <w:marLeft w:val="0"/>
      <w:marRight w:val="0"/>
      <w:marTop w:val="0"/>
      <w:marBottom w:val="0"/>
      <w:divBdr>
        <w:top w:val="none" w:sz="0" w:space="0" w:color="auto"/>
        <w:left w:val="none" w:sz="0" w:space="0" w:color="auto"/>
        <w:bottom w:val="none" w:sz="0" w:space="0" w:color="auto"/>
        <w:right w:val="none" w:sz="0" w:space="0" w:color="auto"/>
      </w:divBdr>
    </w:div>
    <w:div w:id="391583251">
      <w:bodyDiv w:val="1"/>
      <w:marLeft w:val="0"/>
      <w:marRight w:val="0"/>
      <w:marTop w:val="0"/>
      <w:marBottom w:val="0"/>
      <w:divBdr>
        <w:top w:val="none" w:sz="0" w:space="0" w:color="auto"/>
        <w:left w:val="none" w:sz="0" w:space="0" w:color="auto"/>
        <w:bottom w:val="none" w:sz="0" w:space="0" w:color="auto"/>
        <w:right w:val="none" w:sz="0" w:space="0" w:color="auto"/>
      </w:divBdr>
    </w:div>
    <w:div w:id="391806053">
      <w:bodyDiv w:val="1"/>
      <w:marLeft w:val="0"/>
      <w:marRight w:val="0"/>
      <w:marTop w:val="0"/>
      <w:marBottom w:val="0"/>
      <w:divBdr>
        <w:top w:val="none" w:sz="0" w:space="0" w:color="auto"/>
        <w:left w:val="none" w:sz="0" w:space="0" w:color="auto"/>
        <w:bottom w:val="none" w:sz="0" w:space="0" w:color="auto"/>
        <w:right w:val="none" w:sz="0" w:space="0" w:color="auto"/>
      </w:divBdr>
    </w:div>
    <w:div w:id="413549546">
      <w:bodyDiv w:val="1"/>
      <w:marLeft w:val="0"/>
      <w:marRight w:val="0"/>
      <w:marTop w:val="0"/>
      <w:marBottom w:val="0"/>
      <w:divBdr>
        <w:top w:val="none" w:sz="0" w:space="0" w:color="auto"/>
        <w:left w:val="none" w:sz="0" w:space="0" w:color="auto"/>
        <w:bottom w:val="none" w:sz="0" w:space="0" w:color="auto"/>
        <w:right w:val="none" w:sz="0" w:space="0" w:color="auto"/>
      </w:divBdr>
    </w:div>
    <w:div w:id="418185551">
      <w:bodyDiv w:val="1"/>
      <w:marLeft w:val="0"/>
      <w:marRight w:val="0"/>
      <w:marTop w:val="0"/>
      <w:marBottom w:val="0"/>
      <w:divBdr>
        <w:top w:val="none" w:sz="0" w:space="0" w:color="auto"/>
        <w:left w:val="none" w:sz="0" w:space="0" w:color="auto"/>
        <w:bottom w:val="none" w:sz="0" w:space="0" w:color="auto"/>
        <w:right w:val="none" w:sz="0" w:space="0" w:color="auto"/>
      </w:divBdr>
    </w:div>
    <w:div w:id="422264391">
      <w:bodyDiv w:val="1"/>
      <w:marLeft w:val="0"/>
      <w:marRight w:val="0"/>
      <w:marTop w:val="0"/>
      <w:marBottom w:val="0"/>
      <w:divBdr>
        <w:top w:val="none" w:sz="0" w:space="0" w:color="auto"/>
        <w:left w:val="none" w:sz="0" w:space="0" w:color="auto"/>
        <w:bottom w:val="none" w:sz="0" w:space="0" w:color="auto"/>
        <w:right w:val="none" w:sz="0" w:space="0" w:color="auto"/>
      </w:divBdr>
      <w:divsChild>
        <w:div w:id="1021707155">
          <w:marLeft w:val="0"/>
          <w:marRight w:val="0"/>
          <w:marTop w:val="0"/>
          <w:marBottom w:val="0"/>
          <w:divBdr>
            <w:top w:val="none" w:sz="0" w:space="0" w:color="auto"/>
            <w:left w:val="none" w:sz="0" w:space="0" w:color="auto"/>
            <w:bottom w:val="none" w:sz="0" w:space="0" w:color="auto"/>
            <w:right w:val="none" w:sz="0" w:space="0" w:color="auto"/>
          </w:divBdr>
          <w:divsChild>
            <w:div w:id="59639833">
              <w:marLeft w:val="0"/>
              <w:marRight w:val="0"/>
              <w:marTop w:val="0"/>
              <w:marBottom w:val="0"/>
              <w:divBdr>
                <w:top w:val="none" w:sz="0" w:space="0" w:color="auto"/>
                <w:left w:val="none" w:sz="0" w:space="0" w:color="auto"/>
                <w:bottom w:val="none" w:sz="0" w:space="0" w:color="auto"/>
                <w:right w:val="none" w:sz="0" w:space="0" w:color="auto"/>
              </w:divBdr>
              <w:divsChild>
                <w:div w:id="1142774023">
                  <w:marLeft w:val="0"/>
                  <w:marRight w:val="0"/>
                  <w:marTop w:val="0"/>
                  <w:marBottom w:val="0"/>
                  <w:divBdr>
                    <w:top w:val="none" w:sz="0" w:space="0" w:color="auto"/>
                    <w:left w:val="none" w:sz="0" w:space="0" w:color="auto"/>
                    <w:bottom w:val="none" w:sz="0" w:space="0" w:color="auto"/>
                    <w:right w:val="none" w:sz="0" w:space="0" w:color="auto"/>
                  </w:divBdr>
                  <w:divsChild>
                    <w:div w:id="9012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564774">
      <w:bodyDiv w:val="1"/>
      <w:marLeft w:val="0"/>
      <w:marRight w:val="0"/>
      <w:marTop w:val="0"/>
      <w:marBottom w:val="0"/>
      <w:divBdr>
        <w:top w:val="none" w:sz="0" w:space="0" w:color="auto"/>
        <w:left w:val="none" w:sz="0" w:space="0" w:color="auto"/>
        <w:bottom w:val="none" w:sz="0" w:space="0" w:color="auto"/>
        <w:right w:val="none" w:sz="0" w:space="0" w:color="auto"/>
      </w:divBdr>
    </w:div>
    <w:div w:id="439645358">
      <w:bodyDiv w:val="1"/>
      <w:marLeft w:val="0"/>
      <w:marRight w:val="0"/>
      <w:marTop w:val="0"/>
      <w:marBottom w:val="0"/>
      <w:divBdr>
        <w:top w:val="none" w:sz="0" w:space="0" w:color="auto"/>
        <w:left w:val="none" w:sz="0" w:space="0" w:color="auto"/>
        <w:bottom w:val="none" w:sz="0" w:space="0" w:color="auto"/>
        <w:right w:val="none" w:sz="0" w:space="0" w:color="auto"/>
      </w:divBdr>
    </w:div>
    <w:div w:id="445778789">
      <w:bodyDiv w:val="1"/>
      <w:marLeft w:val="0"/>
      <w:marRight w:val="0"/>
      <w:marTop w:val="0"/>
      <w:marBottom w:val="0"/>
      <w:divBdr>
        <w:top w:val="none" w:sz="0" w:space="0" w:color="auto"/>
        <w:left w:val="none" w:sz="0" w:space="0" w:color="auto"/>
        <w:bottom w:val="none" w:sz="0" w:space="0" w:color="auto"/>
        <w:right w:val="none" w:sz="0" w:space="0" w:color="auto"/>
      </w:divBdr>
    </w:div>
    <w:div w:id="468520060">
      <w:bodyDiv w:val="1"/>
      <w:marLeft w:val="0"/>
      <w:marRight w:val="0"/>
      <w:marTop w:val="0"/>
      <w:marBottom w:val="0"/>
      <w:divBdr>
        <w:top w:val="none" w:sz="0" w:space="0" w:color="auto"/>
        <w:left w:val="none" w:sz="0" w:space="0" w:color="auto"/>
        <w:bottom w:val="none" w:sz="0" w:space="0" w:color="auto"/>
        <w:right w:val="none" w:sz="0" w:space="0" w:color="auto"/>
      </w:divBdr>
    </w:div>
    <w:div w:id="540090539">
      <w:bodyDiv w:val="1"/>
      <w:marLeft w:val="0"/>
      <w:marRight w:val="0"/>
      <w:marTop w:val="0"/>
      <w:marBottom w:val="0"/>
      <w:divBdr>
        <w:top w:val="none" w:sz="0" w:space="0" w:color="auto"/>
        <w:left w:val="none" w:sz="0" w:space="0" w:color="auto"/>
        <w:bottom w:val="none" w:sz="0" w:space="0" w:color="auto"/>
        <w:right w:val="none" w:sz="0" w:space="0" w:color="auto"/>
      </w:divBdr>
    </w:div>
    <w:div w:id="586505129">
      <w:bodyDiv w:val="1"/>
      <w:marLeft w:val="0"/>
      <w:marRight w:val="0"/>
      <w:marTop w:val="0"/>
      <w:marBottom w:val="0"/>
      <w:divBdr>
        <w:top w:val="none" w:sz="0" w:space="0" w:color="auto"/>
        <w:left w:val="none" w:sz="0" w:space="0" w:color="auto"/>
        <w:bottom w:val="none" w:sz="0" w:space="0" w:color="auto"/>
        <w:right w:val="none" w:sz="0" w:space="0" w:color="auto"/>
      </w:divBdr>
    </w:div>
    <w:div w:id="595671986">
      <w:bodyDiv w:val="1"/>
      <w:marLeft w:val="0"/>
      <w:marRight w:val="0"/>
      <w:marTop w:val="0"/>
      <w:marBottom w:val="0"/>
      <w:divBdr>
        <w:top w:val="none" w:sz="0" w:space="0" w:color="auto"/>
        <w:left w:val="none" w:sz="0" w:space="0" w:color="auto"/>
        <w:bottom w:val="none" w:sz="0" w:space="0" w:color="auto"/>
        <w:right w:val="none" w:sz="0" w:space="0" w:color="auto"/>
      </w:divBdr>
    </w:div>
    <w:div w:id="642002927">
      <w:bodyDiv w:val="1"/>
      <w:marLeft w:val="0"/>
      <w:marRight w:val="0"/>
      <w:marTop w:val="0"/>
      <w:marBottom w:val="0"/>
      <w:divBdr>
        <w:top w:val="none" w:sz="0" w:space="0" w:color="auto"/>
        <w:left w:val="none" w:sz="0" w:space="0" w:color="auto"/>
        <w:bottom w:val="none" w:sz="0" w:space="0" w:color="auto"/>
        <w:right w:val="none" w:sz="0" w:space="0" w:color="auto"/>
      </w:divBdr>
    </w:div>
    <w:div w:id="654073111">
      <w:bodyDiv w:val="1"/>
      <w:marLeft w:val="0"/>
      <w:marRight w:val="0"/>
      <w:marTop w:val="0"/>
      <w:marBottom w:val="0"/>
      <w:divBdr>
        <w:top w:val="none" w:sz="0" w:space="0" w:color="auto"/>
        <w:left w:val="none" w:sz="0" w:space="0" w:color="auto"/>
        <w:bottom w:val="none" w:sz="0" w:space="0" w:color="auto"/>
        <w:right w:val="none" w:sz="0" w:space="0" w:color="auto"/>
      </w:divBdr>
      <w:divsChild>
        <w:div w:id="2131239466">
          <w:marLeft w:val="0"/>
          <w:marRight w:val="0"/>
          <w:marTop w:val="0"/>
          <w:marBottom w:val="0"/>
          <w:divBdr>
            <w:top w:val="none" w:sz="0" w:space="0" w:color="auto"/>
            <w:left w:val="none" w:sz="0" w:space="0" w:color="auto"/>
            <w:bottom w:val="none" w:sz="0" w:space="0" w:color="auto"/>
            <w:right w:val="none" w:sz="0" w:space="0" w:color="auto"/>
          </w:divBdr>
          <w:divsChild>
            <w:div w:id="108743588">
              <w:marLeft w:val="0"/>
              <w:marRight w:val="0"/>
              <w:marTop w:val="0"/>
              <w:marBottom w:val="0"/>
              <w:divBdr>
                <w:top w:val="none" w:sz="0" w:space="0" w:color="auto"/>
                <w:left w:val="none" w:sz="0" w:space="0" w:color="auto"/>
                <w:bottom w:val="none" w:sz="0" w:space="0" w:color="auto"/>
                <w:right w:val="none" w:sz="0" w:space="0" w:color="auto"/>
              </w:divBdr>
              <w:divsChild>
                <w:div w:id="65612900">
                  <w:marLeft w:val="0"/>
                  <w:marRight w:val="0"/>
                  <w:marTop w:val="0"/>
                  <w:marBottom w:val="0"/>
                  <w:divBdr>
                    <w:top w:val="none" w:sz="0" w:space="0" w:color="auto"/>
                    <w:left w:val="none" w:sz="0" w:space="0" w:color="auto"/>
                    <w:bottom w:val="none" w:sz="0" w:space="0" w:color="auto"/>
                    <w:right w:val="none" w:sz="0" w:space="0" w:color="auto"/>
                  </w:divBdr>
                  <w:divsChild>
                    <w:div w:id="4585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964662">
      <w:bodyDiv w:val="1"/>
      <w:marLeft w:val="0"/>
      <w:marRight w:val="0"/>
      <w:marTop w:val="0"/>
      <w:marBottom w:val="0"/>
      <w:divBdr>
        <w:top w:val="none" w:sz="0" w:space="0" w:color="auto"/>
        <w:left w:val="none" w:sz="0" w:space="0" w:color="auto"/>
        <w:bottom w:val="none" w:sz="0" w:space="0" w:color="auto"/>
        <w:right w:val="none" w:sz="0" w:space="0" w:color="auto"/>
      </w:divBdr>
    </w:div>
    <w:div w:id="679238334">
      <w:bodyDiv w:val="1"/>
      <w:marLeft w:val="0"/>
      <w:marRight w:val="0"/>
      <w:marTop w:val="0"/>
      <w:marBottom w:val="0"/>
      <w:divBdr>
        <w:top w:val="none" w:sz="0" w:space="0" w:color="auto"/>
        <w:left w:val="none" w:sz="0" w:space="0" w:color="auto"/>
        <w:bottom w:val="none" w:sz="0" w:space="0" w:color="auto"/>
        <w:right w:val="none" w:sz="0" w:space="0" w:color="auto"/>
      </w:divBdr>
    </w:div>
    <w:div w:id="704452656">
      <w:bodyDiv w:val="1"/>
      <w:marLeft w:val="0"/>
      <w:marRight w:val="0"/>
      <w:marTop w:val="0"/>
      <w:marBottom w:val="0"/>
      <w:divBdr>
        <w:top w:val="none" w:sz="0" w:space="0" w:color="auto"/>
        <w:left w:val="none" w:sz="0" w:space="0" w:color="auto"/>
        <w:bottom w:val="none" w:sz="0" w:space="0" w:color="auto"/>
        <w:right w:val="none" w:sz="0" w:space="0" w:color="auto"/>
      </w:divBdr>
      <w:divsChild>
        <w:div w:id="958335731">
          <w:marLeft w:val="0"/>
          <w:marRight w:val="0"/>
          <w:marTop w:val="0"/>
          <w:marBottom w:val="0"/>
          <w:divBdr>
            <w:top w:val="none" w:sz="0" w:space="0" w:color="auto"/>
            <w:left w:val="none" w:sz="0" w:space="0" w:color="auto"/>
            <w:bottom w:val="none" w:sz="0" w:space="0" w:color="auto"/>
            <w:right w:val="none" w:sz="0" w:space="0" w:color="auto"/>
          </w:divBdr>
          <w:divsChild>
            <w:div w:id="919826021">
              <w:marLeft w:val="0"/>
              <w:marRight w:val="0"/>
              <w:marTop w:val="0"/>
              <w:marBottom w:val="0"/>
              <w:divBdr>
                <w:top w:val="none" w:sz="0" w:space="0" w:color="auto"/>
                <w:left w:val="none" w:sz="0" w:space="0" w:color="auto"/>
                <w:bottom w:val="none" w:sz="0" w:space="0" w:color="auto"/>
                <w:right w:val="none" w:sz="0" w:space="0" w:color="auto"/>
              </w:divBdr>
              <w:divsChild>
                <w:div w:id="867332889">
                  <w:marLeft w:val="0"/>
                  <w:marRight w:val="0"/>
                  <w:marTop w:val="100"/>
                  <w:marBottom w:val="100"/>
                  <w:divBdr>
                    <w:top w:val="none" w:sz="0" w:space="0" w:color="auto"/>
                    <w:left w:val="none" w:sz="0" w:space="0" w:color="auto"/>
                    <w:bottom w:val="none" w:sz="0" w:space="0" w:color="auto"/>
                    <w:right w:val="none" w:sz="0" w:space="0" w:color="auto"/>
                  </w:divBdr>
                  <w:divsChild>
                    <w:div w:id="1066804558">
                      <w:marLeft w:val="0"/>
                      <w:marRight w:val="0"/>
                      <w:marTop w:val="0"/>
                      <w:marBottom w:val="0"/>
                      <w:divBdr>
                        <w:top w:val="none" w:sz="0" w:space="0" w:color="auto"/>
                        <w:left w:val="none" w:sz="0" w:space="0" w:color="auto"/>
                        <w:bottom w:val="none" w:sz="0" w:space="0" w:color="auto"/>
                        <w:right w:val="none" w:sz="0" w:space="0" w:color="auto"/>
                      </w:divBdr>
                      <w:divsChild>
                        <w:div w:id="1262445083">
                          <w:marLeft w:val="0"/>
                          <w:marRight w:val="0"/>
                          <w:marTop w:val="0"/>
                          <w:marBottom w:val="0"/>
                          <w:divBdr>
                            <w:top w:val="none" w:sz="0" w:space="0" w:color="auto"/>
                            <w:left w:val="none" w:sz="0" w:space="0" w:color="auto"/>
                            <w:bottom w:val="none" w:sz="0" w:space="0" w:color="auto"/>
                            <w:right w:val="none" w:sz="0" w:space="0" w:color="auto"/>
                          </w:divBdr>
                          <w:divsChild>
                            <w:div w:id="582031657">
                              <w:marLeft w:val="0"/>
                              <w:marRight w:val="0"/>
                              <w:marTop w:val="0"/>
                              <w:marBottom w:val="0"/>
                              <w:divBdr>
                                <w:top w:val="none" w:sz="0" w:space="0" w:color="auto"/>
                                <w:left w:val="none" w:sz="0" w:space="0" w:color="auto"/>
                                <w:bottom w:val="none" w:sz="0" w:space="0" w:color="auto"/>
                                <w:right w:val="none" w:sz="0" w:space="0" w:color="auto"/>
                              </w:divBdr>
                              <w:divsChild>
                                <w:div w:id="952130097">
                                  <w:marLeft w:val="0"/>
                                  <w:marRight w:val="0"/>
                                  <w:marTop w:val="0"/>
                                  <w:marBottom w:val="0"/>
                                  <w:divBdr>
                                    <w:top w:val="none" w:sz="0" w:space="0" w:color="auto"/>
                                    <w:left w:val="none" w:sz="0" w:space="0" w:color="auto"/>
                                    <w:bottom w:val="none" w:sz="0" w:space="0" w:color="auto"/>
                                    <w:right w:val="none" w:sz="0" w:space="0" w:color="auto"/>
                                  </w:divBdr>
                                  <w:divsChild>
                                    <w:div w:id="138616011">
                                      <w:marLeft w:val="0"/>
                                      <w:marRight w:val="0"/>
                                      <w:marTop w:val="0"/>
                                      <w:marBottom w:val="0"/>
                                      <w:divBdr>
                                        <w:top w:val="none" w:sz="0" w:space="0" w:color="auto"/>
                                        <w:left w:val="none" w:sz="0" w:space="0" w:color="auto"/>
                                        <w:bottom w:val="none" w:sz="0" w:space="0" w:color="auto"/>
                                        <w:right w:val="none" w:sz="0" w:space="0" w:color="auto"/>
                                      </w:divBdr>
                                      <w:divsChild>
                                        <w:div w:id="1592736092">
                                          <w:marLeft w:val="0"/>
                                          <w:marRight w:val="0"/>
                                          <w:marTop w:val="0"/>
                                          <w:marBottom w:val="0"/>
                                          <w:divBdr>
                                            <w:top w:val="none" w:sz="0" w:space="0" w:color="auto"/>
                                            <w:left w:val="none" w:sz="0" w:space="0" w:color="auto"/>
                                            <w:bottom w:val="none" w:sz="0" w:space="0" w:color="auto"/>
                                            <w:right w:val="none" w:sz="0" w:space="0" w:color="auto"/>
                                          </w:divBdr>
                                          <w:divsChild>
                                            <w:div w:id="1658805754">
                                              <w:marLeft w:val="0"/>
                                              <w:marRight w:val="0"/>
                                              <w:marTop w:val="0"/>
                                              <w:marBottom w:val="0"/>
                                              <w:divBdr>
                                                <w:top w:val="none" w:sz="0" w:space="0" w:color="auto"/>
                                                <w:left w:val="none" w:sz="0" w:space="0" w:color="auto"/>
                                                <w:bottom w:val="none" w:sz="0" w:space="0" w:color="auto"/>
                                                <w:right w:val="none" w:sz="0" w:space="0" w:color="auto"/>
                                              </w:divBdr>
                                              <w:divsChild>
                                                <w:div w:id="555702948">
                                                  <w:marLeft w:val="0"/>
                                                  <w:marRight w:val="300"/>
                                                  <w:marTop w:val="0"/>
                                                  <w:marBottom w:val="0"/>
                                                  <w:divBdr>
                                                    <w:top w:val="none" w:sz="0" w:space="0" w:color="auto"/>
                                                    <w:left w:val="none" w:sz="0" w:space="0" w:color="auto"/>
                                                    <w:bottom w:val="none" w:sz="0" w:space="0" w:color="auto"/>
                                                    <w:right w:val="none" w:sz="0" w:space="0" w:color="auto"/>
                                                  </w:divBdr>
                                                  <w:divsChild>
                                                    <w:div w:id="837815921">
                                                      <w:marLeft w:val="0"/>
                                                      <w:marRight w:val="0"/>
                                                      <w:marTop w:val="0"/>
                                                      <w:marBottom w:val="0"/>
                                                      <w:divBdr>
                                                        <w:top w:val="none" w:sz="0" w:space="0" w:color="auto"/>
                                                        <w:left w:val="none" w:sz="0" w:space="0" w:color="auto"/>
                                                        <w:bottom w:val="none" w:sz="0" w:space="0" w:color="auto"/>
                                                        <w:right w:val="none" w:sz="0" w:space="0" w:color="auto"/>
                                                      </w:divBdr>
                                                      <w:divsChild>
                                                        <w:div w:id="1593783808">
                                                          <w:marLeft w:val="0"/>
                                                          <w:marRight w:val="0"/>
                                                          <w:marTop w:val="0"/>
                                                          <w:marBottom w:val="300"/>
                                                          <w:divBdr>
                                                            <w:top w:val="single" w:sz="6" w:space="0" w:color="CCCCCC"/>
                                                            <w:left w:val="none" w:sz="0" w:space="0" w:color="auto"/>
                                                            <w:bottom w:val="none" w:sz="0" w:space="0" w:color="auto"/>
                                                            <w:right w:val="none" w:sz="0" w:space="0" w:color="auto"/>
                                                          </w:divBdr>
                                                          <w:divsChild>
                                                            <w:div w:id="441657029">
                                                              <w:marLeft w:val="0"/>
                                                              <w:marRight w:val="0"/>
                                                              <w:marTop w:val="0"/>
                                                              <w:marBottom w:val="0"/>
                                                              <w:divBdr>
                                                                <w:top w:val="none" w:sz="0" w:space="0" w:color="auto"/>
                                                                <w:left w:val="none" w:sz="0" w:space="0" w:color="auto"/>
                                                                <w:bottom w:val="none" w:sz="0" w:space="0" w:color="auto"/>
                                                                <w:right w:val="none" w:sz="0" w:space="0" w:color="auto"/>
                                                              </w:divBdr>
                                                              <w:divsChild>
                                                                <w:div w:id="814832891">
                                                                  <w:marLeft w:val="0"/>
                                                                  <w:marRight w:val="0"/>
                                                                  <w:marTop w:val="0"/>
                                                                  <w:marBottom w:val="0"/>
                                                                  <w:divBdr>
                                                                    <w:top w:val="none" w:sz="0" w:space="0" w:color="auto"/>
                                                                    <w:left w:val="none" w:sz="0" w:space="0" w:color="auto"/>
                                                                    <w:bottom w:val="none" w:sz="0" w:space="0" w:color="auto"/>
                                                                    <w:right w:val="none" w:sz="0" w:space="0" w:color="auto"/>
                                                                  </w:divBdr>
                                                                  <w:divsChild>
                                                                    <w:div w:id="1096633120">
                                                                      <w:marLeft w:val="0"/>
                                                                      <w:marRight w:val="0"/>
                                                                      <w:marTop w:val="0"/>
                                                                      <w:marBottom w:val="0"/>
                                                                      <w:divBdr>
                                                                        <w:top w:val="none" w:sz="0" w:space="0" w:color="auto"/>
                                                                        <w:left w:val="none" w:sz="0" w:space="0" w:color="auto"/>
                                                                        <w:bottom w:val="none" w:sz="0" w:space="0" w:color="auto"/>
                                                                        <w:right w:val="none" w:sz="0" w:space="0" w:color="auto"/>
                                                                      </w:divBdr>
                                                                      <w:divsChild>
                                                                        <w:div w:id="20519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660385">
      <w:bodyDiv w:val="1"/>
      <w:marLeft w:val="0"/>
      <w:marRight w:val="0"/>
      <w:marTop w:val="0"/>
      <w:marBottom w:val="0"/>
      <w:divBdr>
        <w:top w:val="none" w:sz="0" w:space="0" w:color="auto"/>
        <w:left w:val="none" w:sz="0" w:space="0" w:color="auto"/>
        <w:bottom w:val="none" w:sz="0" w:space="0" w:color="auto"/>
        <w:right w:val="none" w:sz="0" w:space="0" w:color="auto"/>
      </w:divBdr>
    </w:div>
    <w:div w:id="770517473">
      <w:bodyDiv w:val="1"/>
      <w:marLeft w:val="0"/>
      <w:marRight w:val="0"/>
      <w:marTop w:val="0"/>
      <w:marBottom w:val="0"/>
      <w:divBdr>
        <w:top w:val="none" w:sz="0" w:space="0" w:color="auto"/>
        <w:left w:val="none" w:sz="0" w:space="0" w:color="auto"/>
        <w:bottom w:val="none" w:sz="0" w:space="0" w:color="auto"/>
        <w:right w:val="none" w:sz="0" w:space="0" w:color="auto"/>
      </w:divBdr>
    </w:div>
    <w:div w:id="800078094">
      <w:bodyDiv w:val="1"/>
      <w:marLeft w:val="0"/>
      <w:marRight w:val="0"/>
      <w:marTop w:val="0"/>
      <w:marBottom w:val="0"/>
      <w:divBdr>
        <w:top w:val="none" w:sz="0" w:space="0" w:color="auto"/>
        <w:left w:val="none" w:sz="0" w:space="0" w:color="auto"/>
        <w:bottom w:val="none" w:sz="0" w:space="0" w:color="auto"/>
        <w:right w:val="none" w:sz="0" w:space="0" w:color="auto"/>
      </w:divBdr>
    </w:div>
    <w:div w:id="807670600">
      <w:bodyDiv w:val="1"/>
      <w:marLeft w:val="0"/>
      <w:marRight w:val="0"/>
      <w:marTop w:val="0"/>
      <w:marBottom w:val="0"/>
      <w:divBdr>
        <w:top w:val="none" w:sz="0" w:space="0" w:color="auto"/>
        <w:left w:val="none" w:sz="0" w:space="0" w:color="auto"/>
        <w:bottom w:val="none" w:sz="0" w:space="0" w:color="auto"/>
        <w:right w:val="none" w:sz="0" w:space="0" w:color="auto"/>
      </w:divBdr>
    </w:div>
    <w:div w:id="822434051">
      <w:bodyDiv w:val="1"/>
      <w:marLeft w:val="0"/>
      <w:marRight w:val="0"/>
      <w:marTop w:val="0"/>
      <w:marBottom w:val="0"/>
      <w:divBdr>
        <w:top w:val="none" w:sz="0" w:space="0" w:color="auto"/>
        <w:left w:val="none" w:sz="0" w:space="0" w:color="auto"/>
        <w:bottom w:val="none" w:sz="0" w:space="0" w:color="auto"/>
        <w:right w:val="none" w:sz="0" w:space="0" w:color="auto"/>
      </w:divBdr>
    </w:div>
    <w:div w:id="840464099">
      <w:bodyDiv w:val="1"/>
      <w:marLeft w:val="0"/>
      <w:marRight w:val="0"/>
      <w:marTop w:val="0"/>
      <w:marBottom w:val="0"/>
      <w:divBdr>
        <w:top w:val="none" w:sz="0" w:space="0" w:color="auto"/>
        <w:left w:val="none" w:sz="0" w:space="0" w:color="auto"/>
        <w:bottom w:val="none" w:sz="0" w:space="0" w:color="auto"/>
        <w:right w:val="none" w:sz="0" w:space="0" w:color="auto"/>
      </w:divBdr>
    </w:div>
    <w:div w:id="879703107">
      <w:bodyDiv w:val="1"/>
      <w:marLeft w:val="0"/>
      <w:marRight w:val="0"/>
      <w:marTop w:val="0"/>
      <w:marBottom w:val="0"/>
      <w:divBdr>
        <w:top w:val="none" w:sz="0" w:space="0" w:color="auto"/>
        <w:left w:val="none" w:sz="0" w:space="0" w:color="auto"/>
        <w:bottom w:val="none" w:sz="0" w:space="0" w:color="auto"/>
        <w:right w:val="none" w:sz="0" w:space="0" w:color="auto"/>
      </w:divBdr>
    </w:div>
    <w:div w:id="881600033">
      <w:bodyDiv w:val="1"/>
      <w:marLeft w:val="0"/>
      <w:marRight w:val="0"/>
      <w:marTop w:val="0"/>
      <w:marBottom w:val="0"/>
      <w:divBdr>
        <w:top w:val="none" w:sz="0" w:space="0" w:color="auto"/>
        <w:left w:val="none" w:sz="0" w:space="0" w:color="auto"/>
        <w:bottom w:val="none" w:sz="0" w:space="0" w:color="auto"/>
        <w:right w:val="none" w:sz="0" w:space="0" w:color="auto"/>
      </w:divBdr>
    </w:div>
    <w:div w:id="894848892">
      <w:bodyDiv w:val="1"/>
      <w:marLeft w:val="0"/>
      <w:marRight w:val="0"/>
      <w:marTop w:val="0"/>
      <w:marBottom w:val="0"/>
      <w:divBdr>
        <w:top w:val="none" w:sz="0" w:space="0" w:color="auto"/>
        <w:left w:val="none" w:sz="0" w:space="0" w:color="auto"/>
        <w:bottom w:val="none" w:sz="0" w:space="0" w:color="auto"/>
        <w:right w:val="none" w:sz="0" w:space="0" w:color="auto"/>
      </w:divBdr>
    </w:div>
    <w:div w:id="909459868">
      <w:bodyDiv w:val="1"/>
      <w:marLeft w:val="0"/>
      <w:marRight w:val="0"/>
      <w:marTop w:val="0"/>
      <w:marBottom w:val="0"/>
      <w:divBdr>
        <w:top w:val="none" w:sz="0" w:space="0" w:color="auto"/>
        <w:left w:val="none" w:sz="0" w:space="0" w:color="auto"/>
        <w:bottom w:val="none" w:sz="0" w:space="0" w:color="auto"/>
        <w:right w:val="none" w:sz="0" w:space="0" w:color="auto"/>
      </w:divBdr>
    </w:div>
    <w:div w:id="913709838">
      <w:bodyDiv w:val="1"/>
      <w:marLeft w:val="0"/>
      <w:marRight w:val="0"/>
      <w:marTop w:val="0"/>
      <w:marBottom w:val="0"/>
      <w:divBdr>
        <w:top w:val="none" w:sz="0" w:space="0" w:color="auto"/>
        <w:left w:val="none" w:sz="0" w:space="0" w:color="auto"/>
        <w:bottom w:val="none" w:sz="0" w:space="0" w:color="auto"/>
        <w:right w:val="none" w:sz="0" w:space="0" w:color="auto"/>
      </w:divBdr>
    </w:div>
    <w:div w:id="928153222">
      <w:bodyDiv w:val="1"/>
      <w:marLeft w:val="0"/>
      <w:marRight w:val="0"/>
      <w:marTop w:val="0"/>
      <w:marBottom w:val="0"/>
      <w:divBdr>
        <w:top w:val="none" w:sz="0" w:space="0" w:color="auto"/>
        <w:left w:val="none" w:sz="0" w:space="0" w:color="auto"/>
        <w:bottom w:val="none" w:sz="0" w:space="0" w:color="auto"/>
        <w:right w:val="none" w:sz="0" w:space="0" w:color="auto"/>
      </w:divBdr>
    </w:div>
    <w:div w:id="942691249">
      <w:bodyDiv w:val="1"/>
      <w:marLeft w:val="0"/>
      <w:marRight w:val="0"/>
      <w:marTop w:val="0"/>
      <w:marBottom w:val="0"/>
      <w:divBdr>
        <w:top w:val="none" w:sz="0" w:space="0" w:color="auto"/>
        <w:left w:val="none" w:sz="0" w:space="0" w:color="auto"/>
        <w:bottom w:val="none" w:sz="0" w:space="0" w:color="auto"/>
        <w:right w:val="none" w:sz="0" w:space="0" w:color="auto"/>
      </w:divBdr>
    </w:div>
    <w:div w:id="989749507">
      <w:bodyDiv w:val="1"/>
      <w:marLeft w:val="0"/>
      <w:marRight w:val="0"/>
      <w:marTop w:val="0"/>
      <w:marBottom w:val="0"/>
      <w:divBdr>
        <w:top w:val="none" w:sz="0" w:space="0" w:color="auto"/>
        <w:left w:val="none" w:sz="0" w:space="0" w:color="auto"/>
        <w:bottom w:val="none" w:sz="0" w:space="0" w:color="auto"/>
        <w:right w:val="none" w:sz="0" w:space="0" w:color="auto"/>
      </w:divBdr>
    </w:div>
    <w:div w:id="992758114">
      <w:bodyDiv w:val="1"/>
      <w:marLeft w:val="0"/>
      <w:marRight w:val="0"/>
      <w:marTop w:val="0"/>
      <w:marBottom w:val="0"/>
      <w:divBdr>
        <w:top w:val="none" w:sz="0" w:space="0" w:color="auto"/>
        <w:left w:val="none" w:sz="0" w:space="0" w:color="auto"/>
        <w:bottom w:val="none" w:sz="0" w:space="0" w:color="auto"/>
        <w:right w:val="none" w:sz="0" w:space="0" w:color="auto"/>
      </w:divBdr>
      <w:divsChild>
        <w:div w:id="460005743">
          <w:marLeft w:val="0"/>
          <w:marRight w:val="0"/>
          <w:marTop w:val="0"/>
          <w:marBottom w:val="0"/>
          <w:divBdr>
            <w:top w:val="none" w:sz="0" w:space="0" w:color="auto"/>
            <w:left w:val="none" w:sz="0" w:space="0" w:color="auto"/>
            <w:bottom w:val="none" w:sz="0" w:space="0" w:color="auto"/>
            <w:right w:val="none" w:sz="0" w:space="0" w:color="auto"/>
          </w:divBdr>
          <w:divsChild>
            <w:div w:id="1702629027">
              <w:marLeft w:val="0"/>
              <w:marRight w:val="0"/>
              <w:marTop w:val="0"/>
              <w:marBottom w:val="0"/>
              <w:divBdr>
                <w:top w:val="none" w:sz="0" w:space="0" w:color="auto"/>
                <w:left w:val="none" w:sz="0" w:space="0" w:color="auto"/>
                <w:bottom w:val="none" w:sz="0" w:space="0" w:color="auto"/>
                <w:right w:val="none" w:sz="0" w:space="0" w:color="auto"/>
              </w:divBdr>
              <w:divsChild>
                <w:div w:id="1865048283">
                  <w:marLeft w:val="0"/>
                  <w:marRight w:val="0"/>
                  <w:marTop w:val="100"/>
                  <w:marBottom w:val="100"/>
                  <w:divBdr>
                    <w:top w:val="none" w:sz="0" w:space="0" w:color="auto"/>
                    <w:left w:val="none" w:sz="0" w:space="0" w:color="auto"/>
                    <w:bottom w:val="none" w:sz="0" w:space="0" w:color="auto"/>
                    <w:right w:val="none" w:sz="0" w:space="0" w:color="auto"/>
                  </w:divBdr>
                  <w:divsChild>
                    <w:div w:id="2124611984">
                      <w:marLeft w:val="0"/>
                      <w:marRight w:val="0"/>
                      <w:marTop w:val="0"/>
                      <w:marBottom w:val="0"/>
                      <w:divBdr>
                        <w:top w:val="none" w:sz="0" w:space="0" w:color="auto"/>
                        <w:left w:val="none" w:sz="0" w:space="0" w:color="auto"/>
                        <w:bottom w:val="none" w:sz="0" w:space="0" w:color="auto"/>
                        <w:right w:val="none" w:sz="0" w:space="0" w:color="auto"/>
                      </w:divBdr>
                      <w:divsChild>
                        <w:div w:id="1509637111">
                          <w:marLeft w:val="0"/>
                          <w:marRight w:val="0"/>
                          <w:marTop w:val="0"/>
                          <w:marBottom w:val="0"/>
                          <w:divBdr>
                            <w:top w:val="none" w:sz="0" w:space="0" w:color="auto"/>
                            <w:left w:val="none" w:sz="0" w:space="0" w:color="auto"/>
                            <w:bottom w:val="none" w:sz="0" w:space="0" w:color="auto"/>
                            <w:right w:val="none" w:sz="0" w:space="0" w:color="auto"/>
                          </w:divBdr>
                          <w:divsChild>
                            <w:div w:id="2095516134">
                              <w:marLeft w:val="0"/>
                              <w:marRight w:val="0"/>
                              <w:marTop w:val="0"/>
                              <w:marBottom w:val="0"/>
                              <w:divBdr>
                                <w:top w:val="none" w:sz="0" w:space="0" w:color="auto"/>
                                <w:left w:val="none" w:sz="0" w:space="0" w:color="auto"/>
                                <w:bottom w:val="none" w:sz="0" w:space="0" w:color="auto"/>
                                <w:right w:val="none" w:sz="0" w:space="0" w:color="auto"/>
                              </w:divBdr>
                              <w:divsChild>
                                <w:div w:id="1322390436">
                                  <w:marLeft w:val="0"/>
                                  <w:marRight w:val="0"/>
                                  <w:marTop w:val="0"/>
                                  <w:marBottom w:val="0"/>
                                  <w:divBdr>
                                    <w:top w:val="none" w:sz="0" w:space="0" w:color="auto"/>
                                    <w:left w:val="none" w:sz="0" w:space="0" w:color="auto"/>
                                    <w:bottom w:val="none" w:sz="0" w:space="0" w:color="auto"/>
                                    <w:right w:val="none" w:sz="0" w:space="0" w:color="auto"/>
                                  </w:divBdr>
                                  <w:divsChild>
                                    <w:div w:id="558054343">
                                      <w:marLeft w:val="0"/>
                                      <w:marRight w:val="0"/>
                                      <w:marTop w:val="0"/>
                                      <w:marBottom w:val="0"/>
                                      <w:divBdr>
                                        <w:top w:val="none" w:sz="0" w:space="0" w:color="auto"/>
                                        <w:left w:val="none" w:sz="0" w:space="0" w:color="auto"/>
                                        <w:bottom w:val="none" w:sz="0" w:space="0" w:color="auto"/>
                                        <w:right w:val="none" w:sz="0" w:space="0" w:color="auto"/>
                                      </w:divBdr>
                                      <w:divsChild>
                                        <w:div w:id="1826313356">
                                          <w:marLeft w:val="0"/>
                                          <w:marRight w:val="0"/>
                                          <w:marTop w:val="0"/>
                                          <w:marBottom w:val="0"/>
                                          <w:divBdr>
                                            <w:top w:val="none" w:sz="0" w:space="0" w:color="auto"/>
                                            <w:left w:val="none" w:sz="0" w:space="0" w:color="auto"/>
                                            <w:bottom w:val="none" w:sz="0" w:space="0" w:color="auto"/>
                                            <w:right w:val="none" w:sz="0" w:space="0" w:color="auto"/>
                                          </w:divBdr>
                                          <w:divsChild>
                                            <w:div w:id="834879192">
                                              <w:marLeft w:val="0"/>
                                              <w:marRight w:val="0"/>
                                              <w:marTop w:val="0"/>
                                              <w:marBottom w:val="0"/>
                                              <w:divBdr>
                                                <w:top w:val="none" w:sz="0" w:space="0" w:color="auto"/>
                                                <w:left w:val="none" w:sz="0" w:space="0" w:color="auto"/>
                                                <w:bottom w:val="none" w:sz="0" w:space="0" w:color="auto"/>
                                                <w:right w:val="none" w:sz="0" w:space="0" w:color="auto"/>
                                              </w:divBdr>
                                              <w:divsChild>
                                                <w:div w:id="2065908842">
                                                  <w:marLeft w:val="0"/>
                                                  <w:marRight w:val="300"/>
                                                  <w:marTop w:val="0"/>
                                                  <w:marBottom w:val="0"/>
                                                  <w:divBdr>
                                                    <w:top w:val="none" w:sz="0" w:space="0" w:color="auto"/>
                                                    <w:left w:val="none" w:sz="0" w:space="0" w:color="auto"/>
                                                    <w:bottom w:val="none" w:sz="0" w:space="0" w:color="auto"/>
                                                    <w:right w:val="none" w:sz="0" w:space="0" w:color="auto"/>
                                                  </w:divBdr>
                                                  <w:divsChild>
                                                    <w:div w:id="828253206">
                                                      <w:marLeft w:val="0"/>
                                                      <w:marRight w:val="0"/>
                                                      <w:marTop w:val="0"/>
                                                      <w:marBottom w:val="0"/>
                                                      <w:divBdr>
                                                        <w:top w:val="none" w:sz="0" w:space="0" w:color="auto"/>
                                                        <w:left w:val="none" w:sz="0" w:space="0" w:color="auto"/>
                                                        <w:bottom w:val="none" w:sz="0" w:space="0" w:color="auto"/>
                                                        <w:right w:val="none" w:sz="0" w:space="0" w:color="auto"/>
                                                      </w:divBdr>
                                                      <w:divsChild>
                                                        <w:div w:id="264384460">
                                                          <w:marLeft w:val="0"/>
                                                          <w:marRight w:val="0"/>
                                                          <w:marTop w:val="0"/>
                                                          <w:marBottom w:val="300"/>
                                                          <w:divBdr>
                                                            <w:top w:val="single" w:sz="6" w:space="0" w:color="CCCCCC"/>
                                                            <w:left w:val="none" w:sz="0" w:space="0" w:color="auto"/>
                                                            <w:bottom w:val="none" w:sz="0" w:space="0" w:color="auto"/>
                                                            <w:right w:val="none" w:sz="0" w:space="0" w:color="auto"/>
                                                          </w:divBdr>
                                                          <w:divsChild>
                                                            <w:div w:id="1853492912">
                                                              <w:marLeft w:val="0"/>
                                                              <w:marRight w:val="0"/>
                                                              <w:marTop w:val="0"/>
                                                              <w:marBottom w:val="0"/>
                                                              <w:divBdr>
                                                                <w:top w:val="none" w:sz="0" w:space="0" w:color="auto"/>
                                                                <w:left w:val="none" w:sz="0" w:space="0" w:color="auto"/>
                                                                <w:bottom w:val="none" w:sz="0" w:space="0" w:color="auto"/>
                                                                <w:right w:val="none" w:sz="0" w:space="0" w:color="auto"/>
                                                              </w:divBdr>
                                                              <w:divsChild>
                                                                <w:div w:id="1159922124">
                                                                  <w:marLeft w:val="0"/>
                                                                  <w:marRight w:val="0"/>
                                                                  <w:marTop w:val="0"/>
                                                                  <w:marBottom w:val="0"/>
                                                                  <w:divBdr>
                                                                    <w:top w:val="none" w:sz="0" w:space="0" w:color="auto"/>
                                                                    <w:left w:val="none" w:sz="0" w:space="0" w:color="auto"/>
                                                                    <w:bottom w:val="none" w:sz="0" w:space="0" w:color="auto"/>
                                                                    <w:right w:val="none" w:sz="0" w:space="0" w:color="auto"/>
                                                                  </w:divBdr>
                                                                  <w:divsChild>
                                                                    <w:div w:id="480539438">
                                                                      <w:marLeft w:val="0"/>
                                                                      <w:marRight w:val="0"/>
                                                                      <w:marTop w:val="0"/>
                                                                      <w:marBottom w:val="0"/>
                                                                      <w:divBdr>
                                                                        <w:top w:val="none" w:sz="0" w:space="0" w:color="auto"/>
                                                                        <w:left w:val="none" w:sz="0" w:space="0" w:color="auto"/>
                                                                        <w:bottom w:val="none" w:sz="0" w:space="0" w:color="auto"/>
                                                                        <w:right w:val="none" w:sz="0" w:space="0" w:color="auto"/>
                                                                      </w:divBdr>
                                                                      <w:divsChild>
                                                                        <w:div w:id="169646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530009">
      <w:bodyDiv w:val="1"/>
      <w:marLeft w:val="0"/>
      <w:marRight w:val="0"/>
      <w:marTop w:val="0"/>
      <w:marBottom w:val="0"/>
      <w:divBdr>
        <w:top w:val="none" w:sz="0" w:space="0" w:color="auto"/>
        <w:left w:val="none" w:sz="0" w:space="0" w:color="auto"/>
        <w:bottom w:val="none" w:sz="0" w:space="0" w:color="auto"/>
        <w:right w:val="none" w:sz="0" w:space="0" w:color="auto"/>
      </w:divBdr>
    </w:div>
    <w:div w:id="1092506679">
      <w:bodyDiv w:val="1"/>
      <w:marLeft w:val="0"/>
      <w:marRight w:val="0"/>
      <w:marTop w:val="0"/>
      <w:marBottom w:val="0"/>
      <w:divBdr>
        <w:top w:val="none" w:sz="0" w:space="0" w:color="auto"/>
        <w:left w:val="none" w:sz="0" w:space="0" w:color="auto"/>
        <w:bottom w:val="none" w:sz="0" w:space="0" w:color="auto"/>
        <w:right w:val="none" w:sz="0" w:space="0" w:color="auto"/>
      </w:divBdr>
    </w:div>
    <w:div w:id="1093744150">
      <w:bodyDiv w:val="1"/>
      <w:marLeft w:val="0"/>
      <w:marRight w:val="0"/>
      <w:marTop w:val="0"/>
      <w:marBottom w:val="0"/>
      <w:divBdr>
        <w:top w:val="none" w:sz="0" w:space="0" w:color="auto"/>
        <w:left w:val="none" w:sz="0" w:space="0" w:color="auto"/>
        <w:bottom w:val="none" w:sz="0" w:space="0" w:color="auto"/>
        <w:right w:val="none" w:sz="0" w:space="0" w:color="auto"/>
      </w:divBdr>
    </w:div>
    <w:div w:id="1119449513">
      <w:bodyDiv w:val="1"/>
      <w:marLeft w:val="0"/>
      <w:marRight w:val="0"/>
      <w:marTop w:val="0"/>
      <w:marBottom w:val="0"/>
      <w:divBdr>
        <w:top w:val="none" w:sz="0" w:space="0" w:color="auto"/>
        <w:left w:val="none" w:sz="0" w:space="0" w:color="auto"/>
        <w:bottom w:val="none" w:sz="0" w:space="0" w:color="auto"/>
        <w:right w:val="none" w:sz="0" w:space="0" w:color="auto"/>
      </w:divBdr>
    </w:div>
    <w:div w:id="1147822056">
      <w:bodyDiv w:val="1"/>
      <w:marLeft w:val="0"/>
      <w:marRight w:val="0"/>
      <w:marTop w:val="0"/>
      <w:marBottom w:val="0"/>
      <w:divBdr>
        <w:top w:val="none" w:sz="0" w:space="0" w:color="auto"/>
        <w:left w:val="none" w:sz="0" w:space="0" w:color="auto"/>
        <w:bottom w:val="none" w:sz="0" w:space="0" w:color="auto"/>
        <w:right w:val="none" w:sz="0" w:space="0" w:color="auto"/>
      </w:divBdr>
    </w:div>
    <w:div w:id="1160148938">
      <w:bodyDiv w:val="1"/>
      <w:marLeft w:val="0"/>
      <w:marRight w:val="0"/>
      <w:marTop w:val="0"/>
      <w:marBottom w:val="0"/>
      <w:divBdr>
        <w:top w:val="none" w:sz="0" w:space="0" w:color="auto"/>
        <w:left w:val="none" w:sz="0" w:space="0" w:color="auto"/>
        <w:bottom w:val="none" w:sz="0" w:space="0" w:color="auto"/>
        <w:right w:val="none" w:sz="0" w:space="0" w:color="auto"/>
      </w:divBdr>
      <w:divsChild>
        <w:div w:id="299577693">
          <w:marLeft w:val="0"/>
          <w:marRight w:val="0"/>
          <w:marTop w:val="0"/>
          <w:marBottom w:val="0"/>
          <w:divBdr>
            <w:top w:val="none" w:sz="0" w:space="0" w:color="auto"/>
            <w:left w:val="none" w:sz="0" w:space="0" w:color="auto"/>
            <w:bottom w:val="none" w:sz="0" w:space="0" w:color="auto"/>
            <w:right w:val="none" w:sz="0" w:space="0" w:color="auto"/>
          </w:divBdr>
          <w:divsChild>
            <w:div w:id="1312325528">
              <w:marLeft w:val="0"/>
              <w:marRight w:val="0"/>
              <w:marTop w:val="0"/>
              <w:marBottom w:val="0"/>
              <w:divBdr>
                <w:top w:val="none" w:sz="0" w:space="0" w:color="auto"/>
                <w:left w:val="none" w:sz="0" w:space="0" w:color="auto"/>
                <w:bottom w:val="none" w:sz="0" w:space="0" w:color="auto"/>
                <w:right w:val="none" w:sz="0" w:space="0" w:color="auto"/>
              </w:divBdr>
              <w:divsChild>
                <w:div w:id="66539067">
                  <w:marLeft w:val="0"/>
                  <w:marRight w:val="0"/>
                  <w:marTop w:val="0"/>
                  <w:marBottom w:val="0"/>
                  <w:divBdr>
                    <w:top w:val="none" w:sz="0" w:space="0" w:color="auto"/>
                    <w:left w:val="none" w:sz="0" w:space="0" w:color="auto"/>
                    <w:bottom w:val="none" w:sz="0" w:space="0" w:color="auto"/>
                    <w:right w:val="none" w:sz="0" w:space="0" w:color="auto"/>
                  </w:divBdr>
                  <w:divsChild>
                    <w:div w:id="13037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40139">
      <w:bodyDiv w:val="1"/>
      <w:marLeft w:val="0"/>
      <w:marRight w:val="0"/>
      <w:marTop w:val="0"/>
      <w:marBottom w:val="0"/>
      <w:divBdr>
        <w:top w:val="none" w:sz="0" w:space="0" w:color="auto"/>
        <w:left w:val="none" w:sz="0" w:space="0" w:color="auto"/>
        <w:bottom w:val="none" w:sz="0" w:space="0" w:color="auto"/>
        <w:right w:val="none" w:sz="0" w:space="0" w:color="auto"/>
      </w:divBdr>
    </w:div>
    <w:div w:id="1231112140">
      <w:bodyDiv w:val="1"/>
      <w:marLeft w:val="0"/>
      <w:marRight w:val="0"/>
      <w:marTop w:val="0"/>
      <w:marBottom w:val="0"/>
      <w:divBdr>
        <w:top w:val="none" w:sz="0" w:space="0" w:color="auto"/>
        <w:left w:val="none" w:sz="0" w:space="0" w:color="auto"/>
        <w:bottom w:val="none" w:sz="0" w:space="0" w:color="auto"/>
        <w:right w:val="none" w:sz="0" w:space="0" w:color="auto"/>
      </w:divBdr>
    </w:div>
    <w:div w:id="1243100998">
      <w:bodyDiv w:val="1"/>
      <w:marLeft w:val="0"/>
      <w:marRight w:val="0"/>
      <w:marTop w:val="0"/>
      <w:marBottom w:val="0"/>
      <w:divBdr>
        <w:top w:val="none" w:sz="0" w:space="0" w:color="auto"/>
        <w:left w:val="none" w:sz="0" w:space="0" w:color="auto"/>
        <w:bottom w:val="none" w:sz="0" w:space="0" w:color="auto"/>
        <w:right w:val="none" w:sz="0" w:space="0" w:color="auto"/>
      </w:divBdr>
    </w:div>
    <w:div w:id="1258363603">
      <w:bodyDiv w:val="1"/>
      <w:marLeft w:val="0"/>
      <w:marRight w:val="0"/>
      <w:marTop w:val="0"/>
      <w:marBottom w:val="0"/>
      <w:divBdr>
        <w:top w:val="none" w:sz="0" w:space="0" w:color="auto"/>
        <w:left w:val="none" w:sz="0" w:space="0" w:color="auto"/>
        <w:bottom w:val="none" w:sz="0" w:space="0" w:color="auto"/>
        <w:right w:val="none" w:sz="0" w:space="0" w:color="auto"/>
      </w:divBdr>
      <w:divsChild>
        <w:div w:id="217519419">
          <w:marLeft w:val="0"/>
          <w:marRight w:val="0"/>
          <w:marTop w:val="0"/>
          <w:marBottom w:val="600"/>
          <w:divBdr>
            <w:top w:val="none" w:sz="0" w:space="0" w:color="auto"/>
            <w:left w:val="none" w:sz="0" w:space="0" w:color="auto"/>
            <w:bottom w:val="none" w:sz="0" w:space="0" w:color="auto"/>
            <w:right w:val="none" w:sz="0" w:space="0" w:color="auto"/>
          </w:divBdr>
        </w:div>
        <w:div w:id="1800369609">
          <w:marLeft w:val="0"/>
          <w:marRight w:val="0"/>
          <w:marTop w:val="0"/>
          <w:marBottom w:val="0"/>
          <w:divBdr>
            <w:top w:val="none" w:sz="0" w:space="0" w:color="auto"/>
            <w:left w:val="none" w:sz="0" w:space="0" w:color="auto"/>
            <w:bottom w:val="none" w:sz="0" w:space="0" w:color="auto"/>
            <w:right w:val="none" w:sz="0" w:space="0" w:color="auto"/>
          </w:divBdr>
        </w:div>
        <w:div w:id="1910842591">
          <w:marLeft w:val="0"/>
          <w:marRight w:val="0"/>
          <w:marTop w:val="0"/>
          <w:marBottom w:val="0"/>
          <w:divBdr>
            <w:top w:val="none" w:sz="0" w:space="0" w:color="auto"/>
            <w:left w:val="none" w:sz="0" w:space="0" w:color="auto"/>
            <w:bottom w:val="none" w:sz="0" w:space="0" w:color="auto"/>
            <w:right w:val="none" w:sz="0" w:space="0" w:color="auto"/>
          </w:divBdr>
        </w:div>
        <w:div w:id="2126187803">
          <w:marLeft w:val="0"/>
          <w:marRight w:val="0"/>
          <w:marTop w:val="0"/>
          <w:marBottom w:val="0"/>
          <w:divBdr>
            <w:top w:val="none" w:sz="0" w:space="0" w:color="auto"/>
            <w:left w:val="none" w:sz="0" w:space="0" w:color="auto"/>
            <w:bottom w:val="none" w:sz="0" w:space="0" w:color="auto"/>
            <w:right w:val="none" w:sz="0" w:space="0" w:color="auto"/>
          </w:divBdr>
        </w:div>
      </w:divsChild>
    </w:div>
    <w:div w:id="1276014412">
      <w:bodyDiv w:val="1"/>
      <w:marLeft w:val="0"/>
      <w:marRight w:val="0"/>
      <w:marTop w:val="0"/>
      <w:marBottom w:val="0"/>
      <w:divBdr>
        <w:top w:val="none" w:sz="0" w:space="0" w:color="auto"/>
        <w:left w:val="none" w:sz="0" w:space="0" w:color="auto"/>
        <w:bottom w:val="none" w:sz="0" w:space="0" w:color="auto"/>
        <w:right w:val="none" w:sz="0" w:space="0" w:color="auto"/>
      </w:divBdr>
    </w:div>
    <w:div w:id="1346983386">
      <w:bodyDiv w:val="1"/>
      <w:marLeft w:val="0"/>
      <w:marRight w:val="0"/>
      <w:marTop w:val="0"/>
      <w:marBottom w:val="0"/>
      <w:divBdr>
        <w:top w:val="none" w:sz="0" w:space="0" w:color="auto"/>
        <w:left w:val="none" w:sz="0" w:space="0" w:color="auto"/>
        <w:bottom w:val="none" w:sz="0" w:space="0" w:color="auto"/>
        <w:right w:val="none" w:sz="0" w:space="0" w:color="auto"/>
      </w:divBdr>
    </w:div>
    <w:div w:id="1360737229">
      <w:bodyDiv w:val="1"/>
      <w:marLeft w:val="0"/>
      <w:marRight w:val="0"/>
      <w:marTop w:val="0"/>
      <w:marBottom w:val="0"/>
      <w:divBdr>
        <w:top w:val="none" w:sz="0" w:space="0" w:color="auto"/>
        <w:left w:val="none" w:sz="0" w:space="0" w:color="auto"/>
        <w:bottom w:val="none" w:sz="0" w:space="0" w:color="auto"/>
        <w:right w:val="none" w:sz="0" w:space="0" w:color="auto"/>
      </w:divBdr>
    </w:div>
    <w:div w:id="1368339517">
      <w:bodyDiv w:val="1"/>
      <w:marLeft w:val="0"/>
      <w:marRight w:val="0"/>
      <w:marTop w:val="0"/>
      <w:marBottom w:val="0"/>
      <w:divBdr>
        <w:top w:val="none" w:sz="0" w:space="0" w:color="auto"/>
        <w:left w:val="none" w:sz="0" w:space="0" w:color="auto"/>
        <w:bottom w:val="none" w:sz="0" w:space="0" w:color="auto"/>
        <w:right w:val="none" w:sz="0" w:space="0" w:color="auto"/>
      </w:divBdr>
      <w:divsChild>
        <w:div w:id="1297948456">
          <w:marLeft w:val="0"/>
          <w:marRight w:val="0"/>
          <w:marTop w:val="0"/>
          <w:marBottom w:val="0"/>
          <w:divBdr>
            <w:top w:val="none" w:sz="0" w:space="0" w:color="auto"/>
            <w:left w:val="none" w:sz="0" w:space="0" w:color="auto"/>
            <w:bottom w:val="none" w:sz="0" w:space="0" w:color="auto"/>
            <w:right w:val="none" w:sz="0" w:space="0" w:color="auto"/>
          </w:divBdr>
          <w:divsChild>
            <w:div w:id="2090075252">
              <w:marLeft w:val="0"/>
              <w:marRight w:val="0"/>
              <w:marTop w:val="0"/>
              <w:marBottom w:val="0"/>
              <w:divBdr>
                <w:top w:val="none" w:sz="0" w:space="0" w:color="auto"/>
                <w:left w:val="none" w:sz="0" w:space="0" w:color="auto"/>
                <w:bottom w:val="none" w:sz="0" w:space="0" w:color="auto"/>
                <w:right w:val="none" w:sz="0" w:space="0" w:color="auto"/>
              </w:divBdr>
              <w:divsChild>
                <w:div w:id="1228226207">
                  <w:marLeft w:val="0"/>
                  <w:marRight w:val="0"/>
                  <w:marTop w:val="0"/>
                  <w:marBottom w:val="0"/>
                  <w:divBdr>
                    <w:top w:val="none" w:sz="0" w:space="0" w:color="auto"/>
                    <w:left w:val="none" w:sz="0" w:space="0" w:color="auto"/>
                    <w:bottom w:val="none" w:sz="0" w:space="0" w:color="auto"/>
                    <w:right w:val="none" w:sz="0" w:space="0" w:color="auto"/>
                  </w:divBdr>
                  <w:divsChild>
                    <w:div w:id="134759420">
                      <w:marLeft w:val="0"/>
                      <w:marRight w:val="0"/>
                      <w:marTop w:val="0"/>
                      <w:marBottom w:val="0"/>
                      <w:divBdr>
                        <w:top w:val="none" w:sz="0" w:space="0" w:color="auto"/>
                        <w:left w:val="none" w:sz="0" w:space="0" w:color="auto"/>
                        <w:bottom w:val="none" w:sz="0" w:space="0" w:color="auto"/>
                        <w:right w:val="none" w:sz="0" w:space="0" w:color="auto"/>
                      </w:divBdr>
                      <w:divsChild>
                        <w:div w:id="1996256464">
                          <w:marLeft w:val="0"/>
                          <w:marRight w:val="0"/>
                          <w:marTop w:val="0"/>
                          <w:marBottom w:val="0"/>
                          <w:divBdr>
                            <w:top w:val="none" w:sz="0" w:space="0" w:color="auto"/>
                            <w:left w:val="none" w:sz="0" w:space="0" w:color="auto"/>
                            <w:bottom w:val="none" w:sz="0" w:space="0" w:color="auto"/>
                            <w:right w:val="none" w:sz="0" w:space="0" w:color="auto"/>
                          </w:divBdr>
                          <w:divsChild>
                            <w:div w:id="17722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883543">
      <w:bodyDiv w:val="1"/>
      <w:marLeft w:val="0"/>
      <w:marRight w:val="0"/>
      <w:marTop w:val="0"/>
      <w:marBottom w:val="0"/>
      <w:divBdr>
        <w:top w:val="none" w:sz="0" w:space="0" w:color="auto"/>
        <w:left w:val="none" w:sz="0" w:space="0" w:color="auto"/>
        <w:bottom w:val="none" w:sz="0" w:space="0" w:color="auto"/>
        <w:right w:val="none" w:sz="0" w:space="0" w:color="auto"/>
      </w:divBdr>
    </w:div>
    <w:div w:id="1384598875">
      <w:bodyDiv w:val="1"/>
      <w:marLeft w:val="0"/>
      <w:marRight w:val="0"/>
      <w:marTop w:val="0"/>
      <w:marBottom w:val="0"/>
      <w:divBdr>
        <w:top w:val="none" w:sz="0" w:space="0" w:color="auto"/>
        <w:left w:val="none" w:sz="0" w:space="0" w:color="auto"/>
        <w:bottom w:val="none" w:sz="0" w:space="0" w:color="auto"/>
        <w:right w:val="none" w:sz="0" w:space="0" w:color="auto"/>
      </w:divBdr>
    </w:div>
    <w:div w:id="1448966136">
      <w:bodyDiv w:val="1"/>
      <w:marLeft w:val="0"/>
      <w:marRight w:val="0"/>
      <w:marTop w:val="0"/>
      <w:marBottom w:val="0"/>
      <w:divBdr>
        <w:top w:val="none" w:sz="0" w:space="0" w:color="auto"/>
        <w:left w:val="none" w:sz="0" w:space="0" w:color="auto"/>
        <w:bottom w:val="none" w:sz="0" w:space="0" w:color="auto"/>
        <w:right w:val="none" w:sz="0" w:space="0" w:color="auto"/>
      </w:divBdr>
    </w:div>
    <w:div w:id="1471485354">
      <w:bodyDiv w:val="1"/>
      <w:marLeft w:val="0"/>
      <w:marRight w:val="0"/>
      <w:marTop w:val="0"/>
      <w:marBottom w:val="0"/>
      <w:divBdr>
        <w:top w:val="none" w:sz="0" w:space="0" w:color="auto"/>
        <w:left w:val="none" w:sz="0" w:space="0" w:color="auto"/>
        <w:bottom w:val="none" w:sz="0" w:space="0" w:color="auto"/>
        <w:right w:val="none" w:sz="0" w:space="0" w:color="auto"/>
      </w:divBdr>
    </w:div>
    <w:div w:id="1502312629">
      <w:bodyDiv w:val="1"/>
      <w:marLeft w:val="0"/>
      <w:marRight w:val="0"/>
      <w:marTop w:val="0"/>
      <w:marBottom w:val="0"/>
      <w:divBdr>
        <w:top w:val="none" w:sz="0" w:space="0" w:color="auto"/>
        <w:left w:val="none" w:sz="0" w:space="0" w:color="auto"/>
        <w:bottom w:val="none" w:sz="0" w:space="0" w:color="auto"/>
        <w:right w:val="none" w:sz="0" w:space="0" w:color="auto"/>
      </w:divBdr>
    </w:div>
    <w:div w:id="1536885993">
      <w:bodyDiv w:val="1"/>
      <w:marLeft w:val="0"/>
      <w:marRight w:val="0"/>
      <w:marTop w:val="0"/>
      <w:marBottom w:val="0"/>
      <w:divBdr>
        <w:top w:val="none" w:sz="0" w:space="0" w:color="auto"/>
        <w:left w:val="none" w:sz="0" w:space="0" w:color="auto"/>
        <w:bottom w:val="none" w:sz="0" w:space="0" w:color="auto"/>
        <w:right w:val="none" w:sz="0" w:space="0" w:color="auto"/>
      </w:divBdr>
    </w:div>
    <w:div w:id="1542857754">
      <w:bodyDiv w:val="1"/>
      <w:marLeft w:val="0"/>
      <w:marRight w:val="0"/>
      <w:marTop w:val="0"/>
      <w:marBottom w:val="0"/>
      <w:divBdr>
        <w:top w:val="none" w:sz="0" w:space="0" w:color="auto"/>
        <w:left w:val="none" w:sz="0" w:space="0" w:color="auto"/>
        <w:bottom w:val="none" w:sz="0" w:space="0" w:color="auto"/>
        <w:right w:val="none" w:sz="0" w:space="0" w:color="auto"/>
      </w:divBdr>
    </w:div>
    <w:div w:id="1560019504">
      <w:bodyDiv w:val="1"/>
      <w:marLeft w:val="0"/>
      <w:marRight w:val="0"/>
      <w:marTop w:val="0"/>
      <w:marBottom w:val="0"/>
      <w:divBdr>
        <w:top w:val="none" w:sz="0" w:space="0" w:color="auto"/>
        <w:left w:val="none" w:sz="0" w:space="0" w:color="auto"/>
        <w:bottom w:val="none" w:sz="0" w:space="0" w:color="auto"/>
        <w:right w:val="none" w:sz="0" w:space="0" w:color="auto"/>
      </w:divBdr>
      <w:divsChild>
        <w:div w:id="877470201">
          <w:marLeft w:val="0"/>
          <w:marRight w:val="0"/>
          <w:marTop w:val="0"/>
          <w:marBottom w:val="0"/>
          <w:divBdr>
            <w:top w:val="none" w:sz="0" w:space="0" w:color="auto"/>
            <w:left w:val="none" w:sz="0" w:space="0" w:color="auto"/>
            <w:bottom w:val="none" w:sz="0" w:space="0" w:color="auto"/>
            <w:right w:val="none" w:sz="0" w:space="0" w:color="auto"/>
          </w:divBdr>
          <w:divsChild>
            <w:div w:id="174658883">
              <w:marLeft w:val="0"/>
              <w:marRight w:val="0"/>
              <w:marTop w:val="0"/>
              <w:marBottom w:val="0"/>
              <w:divBdr>
                <w:top w:val="none" w:sz="0" w:space="0" w:color="auto"/>
                <w:left w:val="none" w:sz="0" w:space="0" w:color="auto"/>
                <w:bottom w:val="none" w:sz="0" w:space="0" w:color="auto"/>
                <w:right w:val="none" w:sz="0" w:space="0" w:color="auto"/>
              </w:divBdr>
              <w:divsChild>
                <w:div w:id="2025746934">
                  <w:marLeft w:val="0"/>
                  <w:marRight w:val="0"/>
                  <w:marTop w:val="0"/>
                  <w:marBottom w:val="0"/>
                  <w:divBdr>
                    <w:top w:val="none" w:sz="0" w:space="0" w:color="auto"/>
                    <w:left w:val="none" w:sz="0" w:space="0" w:color="auto"/>
                    <w:bottom w:val="none" w:sz="0" w:space="0" w:color="auto"/>
                    <w:right w:val="none" w:sz="0" w:space="0" w:color="auto"/>
                  </w:divBdr>
                  <w:divsChild>
                    <w:div w:id="13823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947743">
      <w:bodyDiv w:val="1"/>
      <w:marLeft w:val="0"/>
      <w:marRight w:val="0"/>
      <w:marTop w:val="0"/>
      <w:marBottom w:val="0"/>
      <w:divBdr>
        <w:top w:val="none" w:sz="0" w:space="0" w:color="auto"/>
        <w:left w:val="none" w:sz="0" w:space="0" w:color="auto"/>
        <w:bottom w:val="none" w:sz="0" w:space="0" w:color="auto"/>
        <w:right w:val="none" w:sz="0" w:space="0" w:color="auto"/>
      </w:divBdr>
    </w:div>
    <w:div w:id="1607074225">
      <w:bodyDiv w:val="1"/>
      <w:marLeft w:val="0"/>
      <w:marRight w:val="0"/>
      <w:marTop w:val="0"/>
      <w:marBottom w:val="0"/>
      <w:divBdr>
        <w:top w:val="none" w:sz="0" w:space="0" w:color="auto"/>
        <w:left w:val="none" w:sz="0" w:space="0" w:color="auto"/>
        <w:bottom w:val="none" w:sz="0" w:space="0" w:color="auto"/>
        <w:right w:val="none" w:sz="0" w:space="0" w:color="auto"/>
      </w:divBdr>
    </w:div>
    <w:div w:id="1686251685">
      <w:bodyDiv w:val="1"/>
      <w:marLeft w:val="0"/>
      <w:marRight w:val="0"/>
      <w:marTop w:val="0"/>
      <w:marBottom w:val="0"/>
      <w:divBdr>
        <w:top w:val="none" w:sz="0" w:space="0" w:color="auto"/>
        <w:left w:val="none" w:sz="0" w:space="0" w:color="auto"/>
        <w:bottom w:val="none" w:sz="0" w:space="0" w:color="auto"/>
        <w:right w:val="none" w:sz="0" w:space="0" w:color="auto"/>
      </w:divBdr>
    </w:div>
    <w:div w:id="1689482561">
      <w:bodyDiv w:val="1"/>
      <w:marLeft w:val="0"/>
      <w:marRight w:val="0"/>
      <w:marTop w:val="0"/>
      <w:marBottom w:val="0"/>
      <w:divBdr>
        <w:top w:val="none" w:sz="0" w:space="0" w:color="auto"/>
        <w:left w:val="none" w:sz="0" w:space="0" w:color="auto"/>
        <w:bottom w:val="none" w:sz="0" w:space="0" w:color="auto"/>
        <w:right w:val="none" w:sz="0" w:space="0" w:color="auto"/>
      </w:divBdr>
    </w:div>
    <w:div w:id="1691178936">
      <w:bodyDiv w:val="1"/>
      <w:marLeft w:val="0"/>
      <w:marRight w:val="0"/>
      <w:marTop w:val="0"/>
      <w:marBottom w:val="0"/>
      <w:divBdr>
        <w:top w:val="none" w:sz="0" w:space="0" w:color="auto"/>
        <w:left w:val="none" w:sz="0" w:space="0" w:color="auto"/>
        <w:bottom w:val="none" w:sz="0" w:space="0" w:color="auto"/>
        <w:right w:val="none" w:sz="0" w:space="0" w:color="auto"/>
      </w:divBdr>
    </w:div>
    <w:div w:id="1696689440">
      <w:bodyDiv w:val="1"/>
      <w:marLeft w:val="0"/>
      <w:marRight w:val="0"/>
      <w:marTop w:val="0"/>
      <w:marBottom w:val="0"/>
      <w:divBdr>
        <w:top w:val="none" w:sz="0" w:space="0" w:color="auto"/>
        <w:left w:val="none" w:sz="0" w:space="0" w:color="auto"/>
        <w:bottom w:val="none" w:sz="0" w:space="0" w:color="auto"/>
        <w:right w:val="none" w:sz="0" w:space="0" w:color="auto"/>
      </w:divBdr>
    </w:div>
    <w:div w:id="1703943082">
      <w:bodyDiv w:val="1"/>
      <w:marLeft w:val="0"/>
      <w:marRight w:val="0"/>
      <w:marTop w:val="0"/>
      <w:marBottom w:val="0"/>
      <w:divBdr>
        <w:top w:val="none" w:sz="0" w:space="0" w:color="auto"/>
        <w:left w:val="none" w:sz="0" w:space="0" w:color="auto"/>
        <w:bottom w:val="none" w:sz="0" w:space="0" w:color="auto"/>
        <w:right w:val="none" w:sz="0" w:space="0" w:color="auto"/>
      </w:divBdr>
    </w:div>
    <w:div w:id="1733232956">
      <w:bodyDiv w:val="1"/>
      <w:marLeft w:val="0"/>
      <w:marRight w:val="0"/>
      <w:marTop w:val="0"/>
      <w:marBottom w:val="0"/>
      <w:divBdr>
        <w:top w:val="none" w:sz="0" w:space="0" w:color="auto"/>
        <w:left w:val="none" w:sz="0" w:space="0" w:color="auto"/>
        <w:bottom w:val="none" w:sz="0" w:space="0" w:color="auto"/>
        <w:right w:val="none" w:sz="0" w:space="0" w:color="auto"/>
      </w:divBdr>
    </w:div>
    <w:div w:id="1764690216">
      <w:bodyDiv w:val="1"/>
      <w:marLeft w:val="0"/>
      <w:marRight w:val="0"/>
      <w:marTop w:val="0"/>
      <w:marBottom w:val="0"/>
      <w:divBdr>
        <w:top w:val="none" w:sz="0" w:space="0" w:color="auto"/>
        <w:left w:val="none" w:sz="0" w:space="0" w:color="auto"/>
        <w:bottom w:val="none" w:sz="0" w:space="0" w:color="auto"/>
        <w:right w:val="none" w:sz="0" w:space="0" w:color="auto"/>
      </w:divBdr>
      <w:divsChild>
        <w:div w:id="1959293192">
          <w:marLeft w:val="0"/>
          <w:marRight w:val="0"/>
          <w:marTop w:val="0"/>
          <w:marBottom w:val="0"/>
          <w:divBdr>
            <w:top w:val="none" w:sz="0" w:space="0" w:color="auto"/>
            <w:left w:val="none" w:sz="0" w:space="0" w:color="auto"/>
            <w:bottom w:val="none" w:sz="0" w:space="0" w:color="auto"/>
            <w:right w:val="none" w:sz="0" w:space="0" w:color="auto"/>
          </w:divBdr>
          <w:divsChild>
            <w:div w:id="106900760">
              <w:marLeft w:val="0"/>
              <w:marRight w:val="0"/>
              <w:marTop w:val="0"/>
              <w:marBottom w:val="0"/>
              <w:divBdr>
                <w:top w:val="none" w:sz="0" w:space="0" w:color="auto"/>
                <w:left w:val="none" w:sz="0" w:space="0" w:color="auto"/>
                <w:bottom w:val="none" w:sz="0" w:space="0" w:color="auto"/>
                <w:right w:val="none" w:sz="0" w:space="0" w:color="auto"/>
              </w:divBdr>
              <w:divsChild>
                <w:div w:id="1139149401">
                  <w:marLeft w:val="0"/>
                  <w:marRight w:val="0"/>
                  <w:marTop w:val="100"/>
                  <w:marBottom w:val="100"/>
                  <w:divBdr>
                    <w:top w:val="none" w:sz="0" w:space="0" w:color="auto"/>
                    <w:left w:val="none" w:sz="0" w:space="0" w:color="auto"/>
                    <w:bottom w:val="none" w:sz="0" w:space="0" w:color="auto"/>
                    <w:right w:val="none" w:sz="0" w:space="0" w:color="auto"/>
                  </w:divBdr>
                  <w:divsChild>
                    <w:div w:id="1668944705">
                      <w:marLeft w:val="0"/>
                      <w:marRight w:val="0"/>
                      <w:marTop w:val="0"/>
                      <w:marBottom w:val="0"/>
                      <w:divBdr>
                        <w:top w:val="none" w:sz="0" w:space="0" w:color="auto"/>
                        <w:left w:val="none" w:sz="0" w:space="0" w:color="auto"/>
                        <w:bottom w:val="none" w:sz="0" w:space="0" w:color="auto"/>
                        <w:right w:val="none" w:sz="0" w:space="0" w:color="auto"/>
                      </w:divBdr>
                      <w:divsChild>
                        <w:div w:id="238559180">
                          <w:marLeft w:val="0"/>
                          <w:marRight w:val="0"/>
                          <w:marTop w:val="0"/>
                          <w:marBottom w:val="0"/>
                          <w:divBdr>
                            <w:top w:val="none" w:sz="0" w:space="0" w:color="auto"/>
                            <w:left w:val="none" w:sz="0" w:space="0" w:color="auto"/>
                            <w:bottom w:val="none" w:sz="0" w:space="0" w:color="auto"/>
                            <w:right w:val="none" w:sz="0" w:space="0" w:color="auto"/>
                          </w:divBdr>
                          <w:divsChild>
                            <w:div w:id="1863199043">
                              <w:marLeft w:val="0"/>
                              <w:marRight w:val="0"/>
                              <w:marTop w:val="0"/>
                              <w:marBottom w:val="0"/>
                              <w:divBdr>
                                <w:top w:val="none" w:sz="0" w:space="0" w:color="auto"/>
                                <w:left w:val="none" w:sz="0" w:space="0" w:color="auto"/>
                                <w:bottom w:val="none" w:sz="0" w:space="0" w:color="auto"/>
                                <w:right w:val="none" w:sz="0" w:space="0" w:color="auto"/>
                              </w:divBdr>
                              <w:divsChild>
                                <w:div w:id="846333411">
                                  <w:marLeft w:val="0"/>
                                  <w:marRight w:val="0"/>
                                  <w:marTop w:val="0"/>
                                  <w:marBottom w:val="0"/>
                                  <w:divBdr>
                                    <w:top w:val="none" w:sz="0" w:space="0" w:color="auto"/>
                                    <w:left w:val="none" w:sz="0" w:space="0" w:color="auto"/>
                                    <w:bottom w:val="none" w:sz="0" w:space="0" w:color="auto"/>
                                    <w:right w:val="none" w:sz="0" w:space="0" w:color="auto"/>
                                  </w:divBdr>
                                  <w:divsChild>
                                    <w:div w:id="78992311">
                                      <w:marLeft w:val="0"/>
                                      <w:marRight w:val="0"/>
                                      <w:marTop w:val="0"/>
                                      <w:marBottom w:val="0"/>
                                      <w:divBdr>
                                        <w:top w:val="none" w:sz="0" w:space="0" w:color="auto"/>
                                        <w:left w:val="none" w:sz="0" w:space="0" w:color="auto"/>
                                        <w:bottom w:val="none" w:sz="0" w:space="0" w:color="auto"/>
                                        <w:right w:val="none" w:sz="0" w:space="0" w:color="auto"/>
                                      </w:divBdr>
                                      <w:divsChild>
                                        <w:div w:id="2089766180">
                                          <w:marLeft w:val="0"/>
                                          <w:marRight w:val="0"/>
                                          <w:marTop w:val="0"/>
                                          <w:marBottom w:val="0"/>
                                          <w:divBdr>
                                            <w:top w:val="none" w:sz="0" w:space="0" w:color="auto"/>
                                            <w:left w:val="none" w:sz="0" w:space="0" w:color="auto"/>
                                            <w:bottom w:val="none" w:sz="0" w:space="0" w:color="auto"/>
                                            <w:right w:val="none" w:sz="0" w:space="0" w:color="auto"/>
                                          </w:divBdr>
                                          <w:divsChild>
                                            <w:div w:id="1245257843">
                                              <w:marLeft w:val="0"/>
                                              <w:marRight w:val="0"/>
                                              <w:marTop w:val="0"/>
                                              <w:marBottom w:val="0"/>
                                              <w:divBdr>
                                                <w:top w:val="none" w:sz="0" w:space="0" w:color="auto"/>
                                                <w:left w:val="none" w:sz="0" w:space="0" w:color="auto"/>
                                                <w:bottom w:val="none" w:sz="0" w:space="0" w:color="auto"/>
                                                <w:right w:val="none" w:sz="0" w:space="0" w:color="auto"/>
                                              </w:divBdr>
                                              <w:divsChild>
                                                <w:div w:id="2000229206">
                                                  <w:marLeft w:val="0"/>
                                                  <w:marRight w:val="300"/>
                                                  <w:marTop w:val="0"/>
                                                  <w:marBottom w:val="0"/>
                                                  <w:divBdr>
                                                    <w:top w:val="none" w:sz="0" w:space="0" w:color="auto"/>
                                                    <w:left w:val="none" w:sz="0" w:space="0" w:color="auto"/>
                                                    <w:bottom w:val="none" w:sz="0" w:space="0" w:color="auto"/>
                                                    <w:right w:val="none" w:sz="0" w:space="0" w:color="auto"/>
                                                  </w:divBdr>
                                                  <w:divsChild>
                                                    <w:div w:id="1562213237">
                                                      <w:marLeft w:val="0"/>
                                                      <w:marRight w:val="0"/>
                                                      <w:marTop w:val="0"/>
                                                      <w:marBottom w:val="0"/>
                                                      <w:divBdr>
                                                        <w:top w:val="none" w:sz="0" w:space="0" w:color="auto"/>
                                                        <w:left w:val="none" w:sz="0" w:space="0" w:color="auto"/>
                                                        <w:bottom w:val="none" w:sz="0" w:space="0" w:color="auto"/>
                                                        <w:right w:val="none" w:sz="0" w:space="0" w:color="auto"/>
                                                      </w:divBdr>
                                                      <w:divsChild>
                                                        <w:div w:id="1309750685">
                                                          <w:marLeft w:val="0"/>
                                                          <w:marRight w:val="0"/>
                                                          <w:marTop w:val="0"/>
                                                          <w:marBottom w:val="300"/>
                                                          <w:divBdr>
                                                            <w:top w:val="single" w:sz="6" w:space="0" w:color="CCCCCC"/>
                                                            <w:left w:val="none" w:sz="0" w:space="0" w:color="auto"/>
                                                            <w:bottom w:val="none" w:sz="0" w:space="0" w:color="auto"/>
                                                            <w:right w:val="none" w:sz="0" w:space="0" w:color="auto"/>
                                                          </w:divBdr>
                                                          <w:divsChild>
                                                            <w:div w:id="153228571">
                                                              <w:marLeft w:val="0"/>
                                                              <w:marRight w:val="0"/>
                                                              <w:marTop w:val="0"/>
                                                              <w:marBottom w:val="0"/>
                                                              <w:divBdr>
                                                                <w:top w:val="none" w:sz="0" w:space="0" w:color="auto"/>
                                                                <w:left w:val="none" w:sz="0" w:space="0" w:color="auto"/>
                                                                <w:bottom w:val="none" w:sz="0" w:space="0" w:color="auto"/>
                                                                <w:right w:val="none" w:sz="0" w:space="0" w:color="auto"/>
                                                              </w:divBdr>
                                                              <w:divsChild>
                                                                <w:div w:id="1518810386">
                                                                  <w:marLeft w:val="0"/>
                                                                  <w:marRight w:val="0"/>
                                                                  <w:marTop w:val="0"/>
                                                                  <w:marBottom w:val="0"/>
                                                                  <w:divBdr>
                                                                    <w:top w:val="none" w:sz="0" w:space="0" w:color="auto"/>
                                                                    <w:left w:val="none" w:sz="0" w:space="0" w:color="auto"/>
                                                                    <w:bottom w:val="none" w:sz="0" w:space="0" w:color="auto"/>
                                                                    <w:right w:val="none" w:sz="0" w:space="0" w:color="auto"/>
                                                                  </w:divBdr>
                                                                  <w:divsChild>
                                                                    <w:div w:id="1031372257">
                                                                      <w:marLeft w:val="0"/>
                                                                      <w:marRight w:val="0"/>
                                                                      <w:marTop w:val="0"/>
                                                                      <w:marBottom w:val="0"/>
                                                                      <w:divBdr>
                                                                        <w:top w:val="none" w:sz="0" w:space="0" w:color="auto"/>
                                                                        <w:left w:val="none" w:sz="0" w:space="0" w:color="auto"/>
                                                                        <w:bottom w:val="none" w:sz="0" w:space="0" w:color="auto"/>
                                                                        <w:right w:val="none" w:sz="0" w:space="0" w:color="auto"/>
                                                                      </w:divBdr>
                                                                      <w:divsChild>
                                                                        <w:div w:id="1285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164503">
      <w:bodyDiv w:val="1"/>
      <w:marLeft w:val="0"/>
      <w:marRight w:val="0"/>
      <w:marTop w:val="0"/>
      <w:marBottom w:val="0"/>
      <w:divBdr>
        <w:top w:val="none" w:sz="0" w:space="0" w:color="auto"/>
        <w:left w:val="none" w:sz="0" w:space="0" w:color="auto"/>
        <w:bottom w:val="none" w:sz="0" w:space="0" w:color="auto"/>
        <w:right w:val="none" w:sz="0" w:space="0" w:color="auto"/>
      </w:divBdr>
    </w:div>
    <w:div w:id="1774780915">
      <w:bodyDiv w:val="1"/>
      <w:marLeft w:val="0"/>
      <w:marRight w:val="0"/>
      <w:marTop w:val="0"/>
      <w:marBottom w:val="0"/>
      <w:divBdr>
        <w:top w:val="none" w:sz="0" w:space="0" w:color="auto"/>
        <w:left w:val="none" w:sz="0" w:space="0" w:color="auto"/>
        <w:bottom w:val="none" w:sz="0" w:space="0" w:color="auto"/>
        <w:right w:val="none" w:sz="0" w:space="0" w:color="auto"/>
      </w:divBdr>
    </w:div>
    <w:div w:id="1783257840">
      <w:bodyDiv w:val="1"/>
      <w:marLeft w:val="0"/>
      <w:marRight w:val="0"/>
      <w:marTop w:val="0"/>
      <w:marBottom w:val="0"/>
      <w:divBdr>
        <w:top w:val="none" w:sz="0" w:space="0" w:color="auto"/>
        <w:left w:val="none" w:sz="0" w:space="0" w:color="auto"/>
        <w:bottom w:val="none" w:sz="0" w:space="0" w:color="auto"/>
        <w:right w:val="none" w:sz="0" w:space="0" w:color="auto"/>
      </w:divBdr>
      <w:divsChild>
        <w:div w:id="1506094383">
          <w:marLeft w:val="0"/>
          <w:marRight w:val="0"/>
          <w:marTop w:val="0"/>
          <w:marBottom w:val="0"/>
          <w:divBdr>
            <w:top w:val="none" w:sz="0" w:space="0" w:color="auto"/>
            <w:left w:val="none" w:sz="0" w:space="0" w:color="auto"/>
            <w:bottom w:val="none" w:sz="0" w:space="0" w:color="auto"/>
            <w:right w:val="none" w:sz="0" w:space="0" w:color="auto"/>
          </w:divBdr>
          <w:divsChild>
            <w:div w:id="676616667">
              <w:marLeft w:val="0"/>
              <w:marRight w:val="0"/>
              <w:marTop w:val="0"/>
              <w:marBottom w:val="0"/>
              <w:divBdr>
                <w:top w:val="none" w:sz="0" w:space="0" w:color="auto"/>
                <w:left w:val="none" w:sz="0" w:space="0" w:color="auto"/>
                <w:bottom w:val="none" w:sz="0" w:space="0" w:color="auto"/>
                <w:right w:val="none" w:sz="0" w:space="0" w:color="auto"/>
              </w:divBdr>
              <w:divsChild>
                <w:div w:id="417144028">
                  <w:marLeft w:val="0"/>
                  <w:marRight w:val="0"/>
                  <w:marTop w:val="100"/>
                  <w:marBottom w:val="100"/>
                  <w:divBdr>
                    <w:top w:val="none" w:sz="0" w:space="0" w:color="auto"/>
                    <w:left w:val="none" w:sz="0" w:space="0" w:color="auto"/>
                    <w:bottom w:val="none" w:sz="0" w:space="0" w:color="auto"/>
                    <w:right w:val="none" w:sz="0" w:space="0" w:color="auto"/>
                  </w:divBdr>
                  <w:divsChild>
                    <w:div w:id="1010327179">
                      <w:marLeft w:val="0"/>
                      <w:marRight w:val="0"/>
                      <w:marTop w:val="0"/>
                      <w:marBottom w:val="0"/>
                      <w:divBdr>
                        <w:top w:val="none" w:sz="0" w:space="0" w:color="auto"/>
                        <w:left w:val="none" w:sz="0" w:space="0" w:color="auto"/>
                        <w:bottom w:val="none" w:sz="0" w:space="0" w:color="auto"/>
                        <w:right w:val="none" w:sz="0" w:space="0" w:color="auto"/>
                      </w:divBdr>
                      <w:divsChild>
                        <w:div w:id="1519273250">
                          <w:marLeft w:val="0"/>
                          <w:marRight w:val="0"/>
                          <w:marTop w:val="0"/>
                          <w:marBottom w:val="0"/>
                          <w:divBdr>
                            <w:top w:val="none" w:sz="0" w:space="0" w:color="auto"/>
                            <w:left w:val="none" w:sz="0" w:space="0" w:color="auto"/>
                            <w:bottom w:val="none" w:sz="0" w:space="0" w:color="auto"/>
                            <w:right w:val="none" w:sz="0" w:space="0" w:color="auto"/>
                          </w:divBdr>
                          <w:divsChild>
                            <w:div w:id="1714234199">
                              <w:marLeft w:val="0"/>
                              <w:marRight w:val="0"/>
                              <w:marTop w:val="0"/>
                              <w:marBottom w:val="0"/>
                              <w:divBdr>
                                <w:top w:val="none" w:sz="0" w:space="0" w:color="auto"/>
                                <w:left w:val="none" w:sz="0" w:space="0" w:color="auto"/>
                                <w:bottom w:val="none" w:sz="0" w:space="0" w:color="auto"/>
                                <w:right w:val="none" w:sz="0" w:space="0" w:color="auto"/>
                              </w:divBdr>
                              <w:divsChild>
                                <w:div w:id="735593456">
                                  <w:marLeft w:val="0"/>
                                  <w:marRight w:val="0"/>
                                  <w:marTop w:val="0"/>
                                  <w:marBottom w:val="0"/>
                                  <w:divBdr>
                                    <w:top w:val="none" w:sz="0" w:space="0" w:color="auto"/>
                                    <w:left w:val="none" w:sz="0" w:space="0" w:color="auto"/>
                                    <w:bottom w:val="none" w:sz="0" w:space="0" w:color="auto"/>
                                    <w:right w:val="none" w:sz="0" w:space="0" w:color="auto"/>
                                  </w:divBdr>
                                  <w:divsChild>
                                    <w:div w:id="1575433281">
                                      <w:marLeft w:val="0"/>
                                      <w:marRight w:val="0"/>
                                      <w:marTop w:val="0"/>
                                      <w:marBottom w:val="0"/>
                                      <w:divBdr>
                                        <w:top w:val="none" w:sz="0" w:space="0" w:color="auto"/>
                                        <w:left w:val="none" w:sz="0" w:space="0" w:color="auto"/>
                                        <w:bottom w:val="none" w:sz="0" w:space="0" w:color="auto"/>
                                        <w:right w:val="none" w:sz="0" w:space="0" w:color="auto"/>
                                      </w:divBdr>
                                      <w:divsChild>
                                        <w:div w:id="277570119">
                                          <w:marLeft w:val="0"/>
                                          <w:marRight w:val="0"/>
                                          <w:marTop w:val="0"/>
                                          <w:marBottom w:val="0"/>
                                          <w:divBdr>
                                            <w:top w:val="none" w:sz="0" w:space="0" w:color="auto"/>
                                            <w:left w:val="none" w:sz="0" w:space="0" w:color="auto"/>
                                            <w:bottom w:val="none" w:sz="0" w:space="0" w:color="auto"/>
                                            <w:right w:val="none" w:sz="0" w:space="0" w:color="auto"/>
                                          </w:divBdr>
                                          <w:divsChild>
                                            <w:div w:id="1823042738">
                                              <w:marLeft w:val="0"/>
                                              <w:marRight w:val="0"/>
                                              <w:marTop w:val="0"/>
                                              <w:marBottom w:val="0"/>
                                              <w:divBdr>
                                                <w:top w:val="none" w:sz="0" w:space="0" w:color="auto"/>
                                                <w:left w:val="none" w:sz="0" w:space="0" w:color="auto"/>
                                                <w:bottom w:val="none" w:sz="0" w:space="0" w:color="auto"/>
                                                <w:right w:val="none" w:sz="0" w:space="0" w:color="auto"/>
                                              </w:divBdr>
                                              <w:divsChild>
                                                <w:div w:id="900016881">
                                                  <w:marLeft w:val="0"/>
                                                  <w:marRight w:val="300"/>
                                                  <w:marTop w:val="0"/>
                                                  <w:marBottom w:val="0"/>
                                                  <w:divBdr>
                                                    <w:top w:val="none" w:sz="0" w:space="0" w:color="auto"/>
                                                    <w:left w:val="none" w:sz="0" w:space="0" w:color="auto"/>
                                                    <w:bottom w:val="none" w:sz="0" w:space="0" w:color="auto"/>
                                                    <w:right w:val="none" w:sz="0" w:space="0" w:color="auto"/>
                                                  </w:divBdr>
                                                  <w:divsChild>
                                                    <w:div w:id="464926892">
                                                      <w:marLeft w:val="0"/>
                                                      <w:marRight w:val="0"/>
                                                      <w:marTop w:val="0"/>
                                                      <w:marBottom w:val="0"/>
                                                      <w:divBdr>
                                                        <w:top w:val="none" w:sz="0" w:space="0" w:color="auto"/>
                                                        <w:left w:val="none" w:sz="0" w:space="0" w:color="auto"/>
                                                        <w:bottom w:val="none" w:sz="0" w:space="0" w:color="auto"/>
                                                        <w:right w:val="none" w:sz="0" w:space="0" w:color="auto"/>
                                                      </w:divBdr>
                                                      <w:divsChild>
                                                        <w:div w:id="539173718">
                                                          <w:marLeft w:val="0"/>
                                                          <w:marRight w:val="0"/>
                                                          <w:marTop w:val="0"/>
                                                          <w:marBottom w:val="300"/>
                                                          <w:divBdr>
                                                            <w:top w:val="single" w:sz="6" w:space="0" w:color="CCCCCC"/>
                                                            <w:left w:val="none" w:sz="0" w:space="0" w:color="auto"/>
                                                            <w:bottom w:val="none" w:sz="0" w:space="0" w:color="auto"/>
                                                            <w:right w:val="none" w:sz="0" w:space="0" w:color="auto"/>
                                                          </w:divBdr>
                                                          <w:divsChild>
                                                            <w:div w:id="525950560">
                                                              <w:marLeft w:val="0"/>
                                                              <w:marRight w:val="0"/>
                                                              <w:marTop w:val="0"/>
                                                              <w:marBottom w:val="0"/>
                                                              <w:divBdr>
                                                                <w:top w:val="none" w:sz="0" w:space="0" w:color="auto"/>
                                                                <w:left w:val="none" w:sz="0" w:space="0" w:color="auto"/>
                                                                <w:bottom w:val="none" w:sz="0" w:space="0" w:color="auto"/>
                                                                <w:right w:val="none" w:sz="0" w:space="0" w:color="auto"/>
                                                              </w:divBdr>
                                                              <w:divsChild>
                                                                <w:div w:id="263077923">
                                                                  <w:marLeft w:val="0"/>
                                                                  <w:marRight w:val="0"/>
                                                                  <w:marTop w:val="0"/>
                                                                  <w:marBottom w:val="0"/>
                                                                  <w:divBdr>
                                                                    <w:top w:val="none" w:sz="0" w:space="0" w:color="auto"/>
                                                                    <w:left w:val="none" w:sz="0" w:space="0" w:color="auto"/>
                                                                    <w:bottom w:val="none" w:sz="0" w:space="0" w:color="auto"/>
                                                                    <w:right w:val="none" w:sz="0" w:space="0" w:color="auto"/>
                                                                  </w:divBdr>
                                                                  <w:divsChild>
                                                                    <w:div w:id="534930229">
                                                                      <w:marLeft w:val="0"/>
                                                                      <w:marRight w:val="0"/>
                                                                      <w:marTop w:val="0"/>
                                                                      <w:marBottom w:val="0"/>
                                                                      <w:divBdr>
                                                                        <w:top w:val="none" w:sz="0" w:space="0" w:color="auto"/>
                                                                        <w:left w:val="none" w:sz="0" w:space="0" w:color="auto"/>
                                                                        <w:bottom w:val="none" w:sz="0" w:space="0" w:color="auto"/>
                                                                        <w:right w:val="none" w:sz="0" w:space="0" w:color="auto"/>
                                                                      </w:divBdr>
                                                                      <w:divsChild>
                                                                        <w:div w:id="2051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3595734">
      <w:bodyDiv w:val="1"/>
      <w:marLeft w:val="0"/>
      <w:marRight w:val="0"/>
      <w:marTop w:val="0"/>
      <w:marBottom w:val="0"/>
      <w:divBdr>
        <w:top w:val="none" w:sz="0" w:space="0" w:color="auto"/>
        <w:left w:val="none" w:sz="0" w:space="0" w:color="auto"/>
        <w:bottom w:val="none" w:sz="0" w:space="0" w:color="auto"/>
        <w:right w:val="none" w:sz="0" w:space="0" w:color="auto"/>
      </w:divBdr>
    </w:div>
    <w:div w:id="1939631706">
      <w:bodyDiv w:val="1"/>
      <w:marLeft w:val="0"/>
      <w:marRight w:val="0"/>
      <w:marTop w:val="0"/>
      <w:marBottom w:val="0"/>
      <w:divBdr>
        <w:top w:val="none" w:sz="0" w:space="0" w:color="auto"/>
        <w:left w:val="none" w:sz="0" w:space="0" w:color="auto"/>
        <w:bottom w:val="none" w:sz="0" w:space="0" w:color="auto"/>
        <w:right w:val="none" w:sz="0" w:space="0" w:color="auto"/>
      </w:divBdr>
    </w:div>
    <w:div w:id="1967882224">
      <w:bodyDiv w:val="1"/>
      <w:marLeft w:val="0"/>
      <w:marRight w:val="0"/>
      <w:marTop w:val="0"/>
      <w:marBottom w:val="0"/>
      <w:divBdr>
        <w:top w:val="none" w:sz="0" w:space="0" w:color="auto"/>
        <w:left w:val="none" w:sz="0" w:space="0" w:color="auto"/>
        <w:bottom w:val="none" w:sz="0" w:space="0" w:color="auto"/>
        <w:right w:val="none" w:sz="0" w:space="0" w:color="auto"/>
      </w:divBdr>
    </w:div>
    <w:div w:id="1978416843">
      <w:bodyDiv w:val="1"/>
      <w:marLeft w:val="0"/>
      <w:marRight w:val="0"/>
      <w:marTop w:val="0"/>
      <w:marBottom w:val="0"/>
      <w:divBdr>
        <w:top w:val="none" w:sz="0" w:space="0" w:color="auto"/>
        <w:left w:val="none" w:sz="0" w:space="0" w:color="auto"/>
        <w:bottom w:val="none" w:sz="0" w:space="0" w:color="auto"/>
        <w:right w:val="none" w:sz="0" w:space="0" w:color="auto"/>
      </w:divBdr>
      <w:divsChild>
        <w:div w:id="1870097465">
          <w:marLeft w:val="0"/>
          <w:marRight w:val="0"/>
          <w:marTop w:val="0"/>
          <w:marBottom w:val="0"/>
          <w:divBdr>
            <w:top w:val="none" w:sz="0" w:space="0" w:color="auto"/>
            <w:left w:val="none" w:sz="0" w:space="0" w:color="auto"/>
            <w:bottom w:val="none" w:sz="0" w:space="0" w:color="auto"/>
            <w:right w:val="none" w:sz="0" w:space="0" w:color="auto"/>
          </w:divBdr>
          <w:divsChild>
            <w:div w:id="1473525630">
              <w:marLeft w:val="0"/>
              <w:marRight w:val="0"/>
              <w:marTop w:val="0"/>
              <w:marBottom w:val="0"/>
              <w:divBdr>
                <w:top w:val="none" w:sz="0" w:space="0" w:color="auto"/>
                <w:left w:val="none" w:sz="0" w:space="0" w:color="auto"/>
                <w:bottom w:val="none" w:sz="0" w:space="0" w:color="auto"/>
                <w:right w:val="none" w:sz="0" w:space="0" w:color="auto"/>
              </w:divBdr>
              <w:divsChild>
                <w:div w:id="1825731521">
                  <w:marLeft w:val="0"/>
                  <w:marRight w:val="0"/>
                  <w:marTop w:val="0"/>
                  <w:marBottom w:val="0"/>
                  <w:divBdr>
                    <w:top w:val="none" w:sz="0" w:space="0" w:color="auto"/>
                    <w:left w:val="none" w:sz="0" w:space="0" w:color="auto"/>
                    <w:bottom w:val="none" w:sz="0" w:space="0" w:color="auto"/>
                    <w:right w:val="none" w:sz="0" w:space="0" w:color="auto"/>
                  </w:divBdr>
                  <w:divsChild>
                    <w:div w:id="18468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547714">
      <w:bodyDiv w:val="1"/>
      <w:marLeft w:val="0"/>
      <w:marRight w:val="0"/>
      <w:marTop w:val="0"/>
      <w:marBottom w:val="0"/>
      <w:divBdr>
        <w:top w:val="none" w:sz="0" w:space="0" w:color="auto"/>
        <w:left w:val="none" w:sz="0" w:space="0" w:color="auto"/>
        <w:bottom w:val="none" w:sz="0" w:space="0" w:color="auto"/>
        <w:right w:val="none" w:sz="0" w:space="0" w:color="auto"/>
      </w:divBdr>
    </w:div>
    <w:div w:id="2022969966">
      <w:bodyDiv w:val="1"/>
      <w:marLeft w:val="0"/>
      <w:marRight w:val="0"/>
      <w:marTop w:val="0"/>
      <w:marBottom w:val="0"/>
      <w:divBdr>
        <w:top w:val="none" w:sz="0" w:space="0" w:color="auto"/>
        <w:left w:val="none" w:sz="0" w:space="0" w:color="auto"/>
        <w:bottom w:val="none" w:sz="0" w:space="0" w:color="auto"/>
        <w:right w:val="none" w:sz="0" w:space="0" w:color="auto"/>
      </w:divBdr>
      <w:divsChild>
        <w:div w:id="2083215189">
          <w:marLeft w:val="0"/>
          <w:marRight w:val="0"/>
          <w:marTop w:val="0"/>
          <w:marBottom w:val="0"/>
          <w:divBdr>
            <w:top w:val="none" w:sz="0" w:space="0" w:color="auto"/>
            <w:left w:val="none" w:sz="0" w:space="0" w:color="auto"/>
            <w:bottom w:val="none" w:sz="0" w:space="0" w:color="auto"/>
            <w:right w:val="none" w:sz="0" w:space="0" w:color="auto"/>
          </w:divBdr>
          <w:divsChild>
            <w:div w:id="1726634977">
              <w:marLeft w:val="0"/>
              <w:marRight w:val="0"/>
              <w:marTop w:val="0"/>
              <w:marBottom w:val="0"/>
              <w:divBdr>
                <w:top w:val="none" w:sz="0" w:space="0" w:color="auto"/>
                <w:left w:val="none" w:sz="0" w:space="0" w:color="auto"/>
                <w:bottom w:val="none" w:sz="0" w:space="0" w:color="auto"/>
                <w:right w:val="none" w:sz="0" w:space="0" w:color="auto"/>
              </w:divBdr>
              <w:divsChild>
                <w:div w:id="1423258113">
                  <w:marLeft w:val="0"/>
                  <w:marRight w:val="0"/>
                  <w:marTop w:val="0"/>
                  <w:marBottom w:val="0"/>
                  <w:divBdr>
                    <w:top w:val="none" w:sz="0" w:space="0" w:color="auto"/>
                    <w:left w:val="none" w:sz="0" w:space="0" w:color="auto"/>
                    <w:bottom w:val="none" w:sz="0" w:space="0" w:color="auto"/>
                    <w:right w:val="none" w:sz="0" w:space="0" w:color="auto"/>
                  </w:divBdr>
                  <w:divsChild>
                    <w:div w:id="1804348121">
                      <w:marLeft w:val="0"/>
                      <w:marRight w:val="0"/>
                      <w:marTop w:val="0"/>
                      <w:marBottom w:val="0"/>
                      <w:divBdr>
                        <w:top w:val="none" w:sz="0" w:space="0" w:color="auto"/>
                        <w:left w:val="none" w:sz="0" w:space="0" w:color="auto"/>
                        <w:bottom w:val="none" w:sz="0" w:space="0" w:color="auto"/>
                        <w:right w:val="none" w:sz="0" w:space="0" w:color="auto"/>
                      </w:divBdr>
                      <w:divsChild>
                        <w:div w:id="517626605">
                          <w:marLeft w:val="0"/>
                          <w:marRight w:val="0"/>
                          <w:marTop w:val="0"/>
                          <w:marBottom w:val="0"/>
                          <w:divBdr>
                            <w:top w:val="none" w:sz="0" w:space="0" w:color="auto"/>
                            <w:left w:val="none" w:sz="0" w:space="0" w:color="auto"/>
                            <w:bottom w:val="none" w:sz="0" w:space="0" w:color="auto"/>
                            <w:right w:val="none" w:sz="0" w:space="0" w:color="auto"/>
                          </w:divBdr>
                          <w:divsChild>
                            <w:div w:id="17969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857228">
      <w:bodyDiv w:val="1"/>
      <w:marLeft w:val="0"/>
      <w:marRight w:val="0"/>
      <w:marTop w:val="0"/>
      <w:marBottom w:val="0"/>
      <w:divBdr>
        <w:top w:val="none" w:sz="0" w:space="0" w:color="auto"/>
        <w:left w:val="none" w:sz="0" w:space="0" w:color="auto"/>
        <w:bottom w:val="none" w:sz="0" w:space="0" w:color="auto"/>
        <w:right w:val="none" w:sz="0" w:space="0" w:color="auto"/>
      </w:divBdr>
      <w:divsChild>
        <w:div w:id="1467355260">
          <w:marLeft w:val="0"/>
          <w:marRight w:val="0"/>
          <w:marTop w:val="0"/>
          <w:marBottom w:val="0"/>
          <w:divBdr>
            <w:top w:val="none" w:sz="0" w:space="0" w:color="auto"/>
            <w:left w:val="none" w:sz="0" w:space="0" w:color="auto"/>
            <w:bottom w:val="none" w:sz="0" w:space="0" w:color="auto"/>
            <w:right w:val="none" w:sz="0" w:space="0" w:color="auto"/>
          </w:divBdr>
        </w:div>
      </w:divsChild>
    </w:div>
    <w:div w:id="2067482376">
      <w:bodyDiv w:val="1"/>
      <w:marLeft w:val="0"/>
      <w:marRight w:val="0"/>
      <w:marTop w:val="0"/>
      <w:marBottom w:val="0"/>
      <w:divBdr>
        <w:top w:val="none" w:sz="0" w:space="0" w:color="auto"/>
        <w:left w:val="none" w:sz="0" w:space="0" w:color="auto"/>
        <w:bottom w:val="none" w:sz="0" w:space="0" w:color="auto"/>
        <w:right w:val="none" w:sz="0" w:space="0" w:color="auto"/>
      </w:divBdr>
    </w:div>
    <w:div w:id="2080908273">
      <w:bodyDiv w:val="1"/>
      <w:marLeft w:val="0"/>
      <w:marRight w:val="0"/>
      <w:marTop w:val="0"/>
      <w:marBottom w:val="0"/>
      <w:divBdr>
        <w:top w:val="none" w:sz="0" w:space="0" w:color="auto"/>
        <w:left w:val="none" w:sz="0" w:space="0" w:color="auto"/>
        <w:bottom w:val="none" w:sz="0" w:space="0" w:color="auto"/>
        <w:right w:val="none" w:sz="0" w:space="0" w:color="auto"/>
      </w:divBdr>
    </w:div>
    <w:div w:id="2088266173">
      <w:bodyDiv w:val="1"/>
      <w:marLeft w:val="0"/>
      <w:marRight w:val="0"/>
      <w:marTop w:val="0"/>
      <w:marBottom w:val="0"/>
      <w:divBdr>
        <w:top w:val="none" w:sz="0" w:space="0" w:color="auto"/>
        <w:left w:val="none" w:sz="0" w:space="0" w:color="auto"/>
        <w:bottom w:val="none" w:sz="0" w:space="0" w:color="auto"/>
        <w:right w:val="none" w:sz="0" w:space="0" w:color="auto"/>
      </w:divBdr>
    </w:div>
    <w:div w:id="2092575862">
      <w:bodyDiv w:val="1"/>
      <w:marLeft w:val="0"/>
      <w:marRight w:val="0"/>
      <w:marTop w:val="0"/>
      <w:marBottom w:val="0"/>
      <w:divBdr>
        <w:top w:val="none" w:sz="0" w:space="0" w:color="auto"/>
        <w:left w:val="none" w:sz="0" w:space="0" w:color="auto"/>
        <w:bottom w:val="none" w:sz="0" w:space="0" w:color="auto"/>
        <w:right w:val="none" w:sz="0" w:space="0" w:color="auto"/>
      </w:divBdr>
    </w:div>
    <w:div w:id="212889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kent-pcc.gov.uk/news-menu/newsletters/" TargetMode="External"/><Relationship Id="rId39" Type="http://schemas.openxmlformats.org/officeDocument/2006/relationships/image" Target="media/image13.png"/><Relationship Id="rId21" Type="http://schemas.openxmlformats.org/officeDocument/2006/relationships/hyperlink" Target="https://www.instagram.com/pcc_kent/" TargetMode="External"/><Relationship Id="rId34" Type="http://schemas.openxmlformats.org/officeDocument/2006/relationships/hyperlink" Target="https://www.kent-pcc.gov.uk/what-we-do/holding-kent-police-to-account/" TargetMode="External"/><Relationship Id="rId42" Type="http://schemas.openxmlformats.org/officeDocument/2006/relationships/image" Target="media/image14.png"/><Relationship Id="rId47" Type="http://schemas.openxmlformats.org/officeDocument/2006/relationships/image" Target="media/image17.png"/><Relationship Id="rId50" Type="http://schemas.openxmlformats.org/officeDocument/2006/relationships/image" Target="media/image1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nt-pcc.gov.uk/SysSiteAssets/media/downloads/public-consultations/annual-policing-survey-23-final-version.docx" TargetMode="External"/><Relationship Id="rId29" Type="http://schemas.openxmlformats.org/officeDocument/2006/relationships/image" Target="media/image7.png"/><Relationship Id="rId11" Type="http://schemas.openxmlformats.org/officeDocument/2006/relationships/image" Target="media/image1.png"/><Relationship Id="rId24" Type="http://schemas.openxmlformats.org/officeDocument/2006/relationships/hyperlink" Target="https://www.youtube.com/@kentpccsoffice5976/featured" TargetMode="External"/><Relationship Id="rId32" Type="http://schemas.openxmlformats.org/officeDocument/2006/relationships/image" Target="media/image8.png"/><Relationship Id="rId37" Type="http://schemas.openxmlformats.org/officeDocument/2006/relationships/image" Target="media/image11.png"/><Relationship Id="rId40" Type="http://schemas.openxmlformats.org/officeDocument/2006/relationships/hyperlink" Target="https://www.kent-pcc.gov.uk/SysSiteAssets/media/downloads/public-consultations/parent-and-youth-smartphone-survey-draft-2024.2.docx" TargetMode="External"/><Relationship Id="rId45" Type="http://schemas.openxmlformats.org/officeDocument/2006/relationships/hyperlink" Target="https://www.kent-pcc.gov.uk/what-we-do/holding-kent-police-to-account/independent-custody-visitors/"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ww.kent-pcc.gov.uk/what-we-do/holding-kent-police-to-account/performance-and-delivery-board/" TargetMode="External"/><Relationship Id="rId44" Type="http://schemas.openxmlformats.org/officeDocument/2006/relationships/hyperlink" Target="https://www.kent.police.uk/police-forces/kent-police/areas/kent-police/c/specials-and-volunteers/" TargetMode="External"/><Relationship Id="rId52" Type="http://schemas.openxmlformats.org/officeDocument/2006/relationships/hyperlink" Target="https://www.gov.uk/government/publications/deaths-and-serious-incidents-in-police-custody-government-respon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yourpcc@kent.police.uk" TargetMode="External"/><Relationship Id="rId22" Type="http://schemas.openxmlformats.org/officeDocument/2006/relationships/hyperlink" Target="https://twitter.com/PCCKent" TargetMode="External"/><Relationship Id="rId27" Type="http://schemas.openxmlformats.org/officeDocument/2006/relationships/hyperlink" Target="https://www.kent-pcc.gov.uk/news-menu/press-releases/2025/pccs-youth-and-parent-survey/" TargetMode="External"/><Relationship Id="rId30" Type="http://schemas.openxmlformats.org/officeDocument/2006/relationships/hyperlink" Target="https://hmicfrs.justiceinspectorates.gov.uk/publications/peel-assessment-2023-25-kent/" TargetMode="External"/><Relationship Id="rId35" Type="http://schemas.openxmlformats.org/officeDocument/2006/relationships/hyperlink" Target="https://www.youtube.com/playlist?list=PLXq5Of0a3zh7i7dn-wGXO46LJynofcVv_" TargetMode="External"/><Relationship Id="rId43" Type="http://schemas.openxmlformats.org/officeDocument/2006/relationships/image" Target="media/image15.png"/><Relationship Id="rId48" Type="http://schemas.openxmlformats.org/officeDocument/2006/relationships/hyperlink" Target="https://www.gov.uk/government/publications/beating-crime-plan" TargetMode="External"/><Relationship Id="rId8" Type="http://schemas.openxmlformats.org/officeDocument/2006/relationships/webSettings" Target="webSettings.xml"/><Relationship Id="rId51" Type="http://schemas.openxmlformats.org/officeDocument/2006/relationships/hyperlink" Target="https://www.gov.uk/government/publications/deaths-and-serious-incidents-in-police-custody"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kent-pcc.gov.uk/" TargetMode="External"/><Relationship Id="rId33" Type="http://schemas.openxmlformats.org/officeDocument/2006/relationships/image" Target="media/image9.png"/><Relationship Id="rId38" Type="http://schemas.openxmlformats.org/officeDocument/2006/relationships/image" Target="media/image12.png"/><Relationship Id="rId46" Type="http://schemas.openxmlformats.org/officeDocument/2006/relationships/image" Target="media/image16.png"/><Relationship Id="rId20" Type="http://schemas.openxmlformats.org/officeDocument/2006/relationships/hyperlink" Target="https://www.facebook.com/KentPCC/" TargetMode="External"/><Relationship Id="rId41" Type="http://schemas.openxmlformats.org/officeDocument/2006/relationships/hyperlink" Target="https://www.kent-pcc.gov.uk/what-we-do/projects-and-campaigns/internet-safety-for-childre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nextdoor.co.uk/" TargetMode="External"/><Relationship Id="rId28" Type="http://schemas.openxmlformats.org/officeDocument/2006/relationships/hyperlink" Target="https://www.kent-pcc.gov.uk/what-we-do/projects-and-campaigns/victim-voice/" TargetMode="External"/><Relationship Id="rId36" Type="http://schemas.openxmlformats.org/officeDocument/2006/relationships/image" Target="media/image10.png"/><Relationship Id="rId49" Type="http://schemas.openxmlformats.org/officeDocument/2006/relationships/hyperlink" Target="https://www.npcc.police.uk/publications/policing-vision-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Matthew Scott - PCC 46059547</DisplayName>
        <AccountId>24</AccountId>
        <AccountType/>
      </UserInfo>
      <UserInfo>
        <DisplayName>Adrian Harper 46058559</DisplayName>
        <AccountId>15</AccountId>
        <AccountType/>
      </UserInfo>
      <UserInfo>
        <DisplayName>Rob Phillips 46059722</DisplayName>
        <AccountId>27</AccountId>
        <AccountType/>
      </UserInfo>
      <UserInfo>
        <DisplayName>Neil Parker 46060909</DisplayName>
        <AccountId>31</AccountId>
        <AccountType/>
      </UserInfo>
      <UserInfo>
        <DisplayName>Lesley Ashmall 46061879</DisplayName>
        <AccountId>22</AccountId>
        <AccountType/>
      </UserInfo>
      <UserInfo>
        <DisplayName>Neil Wickens 46052972</DisplayName>
        <AccountId>18</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Props1.xml><?xml version="1.0" encoding="utf-8"?>
<ds:datastoreItem xmlns:ds="http://schemas.openxmlformats.org/officeDocument/2006/customXml" ds:itemID="{CAC284C2-329D-47F8-B6E5-01898B50CAFE}">
  <ds:schemaRefs>
    <ds:schemaRef ds:uri="http://schemas.openxmlformats.org/officeDocument/2006/bibliography"/>
  </ds:schemaRefs>
</ds:datastoreItem>
</file>

<file path=customXml/itemProps2.xml><?xml version="1.0" encoding="utf-8"?>
<ds:datastoreItem xmlns:ds="http://schemas.openxmlformats.org/officeDocument/2006/customXml" ds:itemID="{6B05934C-6AAC-4C88-AC89-BF60E89019B5}">
  <ds:schemaRefs>
    <ds:schemaRef ds:uri="http://schemas.microsoft.com/sharepoint/v3/contenttype/forms"/>
  </ds:schemaRefs>
</ds:datastoreItem>
</file>

<file path=customXml/itemProps3.xml><?xml version="1.0" encoding="utf-8"?>
<ds:datastoreItem xmlns:ds="http://schemas.openxmlformats.org/officeDocument/2006/customXml" ds:itemID="{A2CDC08F-1499-404F-9BB2-FB8902084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2C4588-16DB-41D3-932A-F10B4E9AD6F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18064</Words>
  <Characters>102968</Characters>
  <Application>Microsoft Office Word</Application>
  <DocSecurity>0</DocSecurity>
  <Lines>858</Lines>
  <Paragraphs>241</Paragraphs>
  <ScaleCrop>false</ScaleCrop>
  <Company>Merseyside Police</Company>
  <LinksUpToDate>false</LinksUpToDate>
  <CharactersWithSpaces>120791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Watkinson Charlotte Elizabeth</dc:creator>
  <cp:keywords/>
  <cp:lastModifiedBy>Neil Wickens 46052972</cp:lastModifiedBy>
  <cp:revision>3</cp:revision>
  <cp:lastPrinted>2025-10-06T13:12:00Z</cp:lastPrinted>
  <dcterms:created xsi:type="dcterms:W3CDTF">2026-09-14T19:17:00Z</dcterms:created>
  <dcterms:modified xsi:type="dcterms:W3CDTF">2026-09-14T20:10:00Z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27674000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2022-09-11T14:52:39Z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20705d18-c286-42aa-9d54-d90b202c4fe8</vt:lpwstr>
  </property>
  <property fmtid="{D5CDD505-2E9C-101B-9397-08002B2CF9AE}" pid="11" name="MSIP_Label_8f716d1d-13e1-4569-9dd0-bef6621415c1_ContentBits">
    <vt:lpwstr>0</vt:lpwstr>
  </property>
  <property fmtid="{D5CDD505-2E9C-101B-9397-08002B2CF9AE}" pid="12" name="docLang">
    <vt:lpwstr>en</vt:lpwstr>
  </property>
</Properties>
</file>