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18" w:type="dxa"/>
        <w:tblLook w:val="04A0" w:firstRow="1" w:lastRow="0" w:firstColumn="1" w:lastColumn="0" w:noHBand="0" w:noVBand="1"/>
      </w:tblPr>
      <w:tblGrid>
        <w:gridCol w:w="2405"/>
        <w:gridCol w:w="7513"/>
      </w:tblGrid>
      <w:tr w:rsidRPr="00C2541D" w:rsidR="00C2541D" w:rsidTr="70055046" w14:paraId="0463AD23" w14:textId="77777777">
        <w:tc>
          <w:tcPr>
            <w:tcW w:w="2405" w:type="dxa"/>
            <w:shd w:val="clear" w:color="auto" w:fill="D9E2F3" w:themeFill="accent1" w:themeFillTint="33"/>
            <w:tcMar/>
          </w:tcPr>
          <w:p w:rsidRPr="00C2541D" w:rsidR="00C2541D" w:rsidRDefault="743FC746" w14:paraId="0797471A" w14:textId="5B41E98D">
            <w:pPr>
              <w:rPr>
                <w:rFonts w:ascii="Arial" w:hAnsi="Arial" w:cs="Arial"/>
                <w:b/>
                <w:bCs/>
              </w:rPr>
            </w:pPr>
            <w:r w:rsidRPr="23E84EB8">
              <w:rPr>
                <w:rFonts w:ascii="Arial" w:hAnsi="Arial" w:cs="Arial"/>
                <w:b/>
                <w:bCs/>
              </w:rPr>
              <w:t>Document Name</w:t>
            </w:r>
          </w:p>
        </w:tc>
        <w:tc>
          <w:tcPr>
            <w:tcW w:w="7513" w:type="dxa"/>
            <w:tcMar/>
          </w:tcPr>
          <w:p w:rsidRPr="00C2541D" w:rsidR="00C2541D" w:rsidP="23E84EB8" w:rsidRDefault="743FC746" w14:paraId="579F5249" w14:textId="25812829" w14:noSpellErr="1">
            <w:pPr>
              <w:rPr>
                <w:rFonts w:ascii="Arial" w:hAnsi="Arial" w:cs="Arial"/>
              </w:rPr>
            </w:pPr>
            <w:r w:rsidRPr="70055046" w:rsidR="2ED620C2">
              <w:rPr>
                <w:rFonts w:ascii="Arial" w:hAnsi="Arial" w:cs="Arial"/>
              </w:rPr>
              <w:t>Privacy Statement</w:t>
            </w:r>
          </w:p>
          <w:p w:rsidRPr="00C2541D" w:rsidR="00C2541D" w:rsidP="23E84EB8" w:rsidRDefault="00627860" w14:paraId="20844226" w14:textId="0D796EDC">
            <w:pPr>
              <w:pStyle w:val="ListParagraph"/>
              <w:numPr>
                <w:ilvl w:val="0"/>
                <w:numId w:val="1"/>
              </w:numPr>
              <w:rPr>
                <w:rFonts w:ascii="Arial" w:hAnsi="Arial" w:cs="Arial"/>
              </w:rPr>
            </w:pPr>
            <w:r>
              <w:rPr>
                <w:rFonts w:ascii="Arial" w:hAnsi="Arial" w:cs="Arial"/>
              </w:rPr>
              <w:t>Job applicants (r</w:t>
            </w:r>
            <w:r w:rsidRPr="23E84EB8" w:rsidR="57BFFC7F">
              <w:rPr>
                <w:rFonts w:ascii="Arial" w:hAnsi="Arial" w:cs="Arial"/>
              </w:rPr>
              <w:t>ecruitment</w:t>
            </w:r>
            <w:proofErr w:type="gramStart"/>
            <w:r>
              <w:rPr>
                <w:rFonts w:ascii="Arial" w:hAnsi="Arial" w:cs="Arial"/>
              </w:rPr>
              <w:t>)</w:t>
            </w:r>
            <w:r w:rsidRPr="23E84EB8" w:rsidR="57BFFC7F">
              <w:rPr>
                <w:rFonts w:ascii="Arial" w:hAnsi="Arial" w:cs="Arial"/>
              </w:rPr>
              <w:t>;</w:t>
            </w:r>
            <w:proofErr w:type="gramEnd"/>
          </w:p>
          <w:p w:rsidRPr="00C2541D" w:rsidR="00C2541D" w:rsidP="23E84EB8" w:rsidRDefault="57BFFC7F" w14:paraId="100338A3" w14:textId="104CBD91">
            <w:pPr>
              <w:pStyle w:val="ListParagraph"/>
              <w:numPr>
                <w:ilvl w:val="0"/>
                <w:numId w:val="1"/>
              </w:numPr>
              <w:rPr>
                <w:rFonts w:ascii="Arial" w:hAnsi="Arial" w:cs="Arial"/>
              </w:rPr>
            </w:pPr>
            <w:proofErr w:type="gramStart"/>
            <w:r w:rsidRPr="23E84EB8">
              <w:rPr>
                <w:rFonts w:ascii="Arial" w:hAnsi="Arial" w:cs="Arial"/>
              </w:rPr>
              <w:t>Employee</w:t>
            </w:r>
            <w:r w:rsidR="005642D8">
              <w:rPr>
                <w:rFonts w:ascii="Arial" w:hAnsi="Arial" w:cs="Arial"/>
              </w:rPr>
              <w:t>s</w:t>
            </w:r>
            <w:r w:rsidRPr="23E84EB8">
              <w:rPr>
                <w:rFonts w:ascii="Arial" w:hAnsi="Arial" w:cs="Arial"/>
              </w:rPr>
              <w:t>;</w:t>
            </w:r>
            <w:proofErr w:type="gramEnd"/>
          </w:p>
          <w:p w:rsidRPr="00C2541D" w:rsidR="00C2541D" w:rsidP="23E84EB8" w:rsidRDefault="57BFFC7F" w14:paraId="240610A9" w14:textId="069EB0D6">
            <w:pPr>
              <w:pStyle w:val="ListParagraph"/>
              <w:numPr>
                <w:ilvl w:val="0"/>
                <w:numId w:val="1"/>
              </w:numPr>
              <w:rPr>
                <w:rFonts w:ascii="Arial" w:hAnsi="Arial" w:cs="Arial"/>
              </w:rPr>
            </w:pPr>
            <w:r w:rsidRPr="23E84EB8">
              <w:rPr>
                <w:rFonts w:ascii="Arial" w:hAnsi="Arial" w:cs="Arial"/>
              </w:rPr>
              <w:t xml:space="preserve">Temporary </w:t>
            </w:r>
            <w:proofErr w:type="gramStart"/>
            <w:r w:rsidR="009210F2">
              <w:rPr>
                <w:rFonts w:ascii="Arial" w:hAnsi="Arial" w:cs="Arial"/>
              </w:rPr>
              <w:t>s</w:t>
            </w:r>
            <w:r w:rsidRPr="23E84EB8">
              <w:rPr>
                <w:rFonts w:ascii="Arial" w:hAnsi="Arial" w:cs="Arial"/>
              </w:rPr>
              <w:t>taff;</w:t>
            </w:r>
            <w:proofErr w:type="gramEnd"/>
          </w:p>
          <w:p w:rsidRPr="00C2541D" w:rsidR="00C2541D" w:rsidP="23E84EB8" w:rsidRDefault="57BFFC7F" w14:paraId="4277EE8E" w14:textId="66337DBD">
            <w:pPr>
              <w:pStyle w:val="ListParagraph"/>
              <w:numPr>
                <w:ilvl w:val="0"/>
                <w:numId w:val="1"/>
              </w:numPr>
              <w:rPr>
                <w:rFonts w:ascii="Arial" w:hAnsi="Arial" w:cs="Arial"/>
              </w:rPr>
            </w:pPr>
            <w:r w:rsidRPr="23E84EB8">
              <w:rPr>
                <w:rFonts w:ascii="Arial" w:hAnsi="Arial" w:cs="Arial"/>
              </w:rPr>
              <w:t>Volunteers; and</w:t>
            </w:r>
          </w:p>
          <w:p w:rsidRPr="00C2541D" w:rsidR="00C2541D" w:rsidP="23E84EB8" w:rsidRDefault="00F64573" w14:paraId="518F6006" w14:textId="4B4CC970">
            <w:pPr>
              <w:pStyle w:val="ListParagraph"/>
              <w:numPr>
                <w:ilvl w:val="0"/>
                <w:numId w:val="1"/>
              </w:numPr>
              <w:rPr>
                <w:rFonts w:ascii="Arial" w:hAnsi="Arial" w:cs="Arial"/>
              </w:rPr>
            </w:pPr>
            <w:r>
              <w:rPr>
                <w:rFonts w:ascii="Arial" w:hAnsi="Arial" w:cs="Arial"/>
              </w:rPr>
              <w:t xml:space="preserve">Independent </w:t>
            </w:r>
            <w:r w:rsidR="009210F2">
              <w:rPr>
                <w:rFonts w:ascii="Arial" w:hAnsi="Arial" w:cs="Arial"/>
              </w:rPr>
              <w:t>appoint</w:t>
            </w:r>
            <w:r>
              <w:rPr>
                <w:rFonts w:ascii="Arial" w:hAnsi="Arial" w:cs="Arial"/>
              </w:rPr>
              <w:t>ments</w:t>
            </w:r>
            <w:r w:rsidRPr="23E84EB8" w:rsidR="57BFFC7F">
              <w:rPr>
                <w:rFonts w:ascii="Arial" w:hAnsi="Arial" w:cs="Arial"/>
              </w:rPr>
              <w:t>.</w:t>
            </w:r>
          </w:p>
        </w:tc>
      </w:tr>
      <w:tr w:rsidRPr="00C2541D" w:rsidR="00C2541D" w:rsidTr="70055046" w14:paraId="226D172F" w14:textId="77777777">
        <w:tc>
          <w:tcPr>
            <w:tcW w:w="2405" w:type="dxa"/>
            <w:shd w:val="clear" w:color="auto" w:fill="D9E2F3" w:themeFill="accent1" w:themeFillTint="33"/>
            <w:tcMar/>
          </w:tcPr>
          <w:p w:rsidRPr="00C2541D" w:rsidR="00C2541D" w:rsidRDefault="00C2541D" w14:paraId="7EF5BADA" w14:textId="77777777">
            <w:pPr>
              <w:rPr>
                <w:rFonts w:ascii="Arial" w:hAnsi="Arial" w:cs="Arial"/>
                <w:b/>
                <w:bCs/>
              </w:rPr>
            </w:pPr>
            <w:r w:rsidRPr="00C2541D">
              <w:rPr>
                <w:rFonts w:ascii="Arial" w:hAnsi="Arial" w:cs="Arial"/>
                <w:b/>
                <w:bCs/>
              </w:rPr>
              <w:t>Author</w:t>
            </w:r>
          </w:p>
        </w:tc>
        <w:tc>
          <w:tcPr>
            <w:tcW w:w="7513" w:type="dxa"/>
            <w:tcMar/>
          </w:tcPr>
          <w:p w:rsidRPr="00C2541D" w:rsidR="00C2541D" w:rsidRDefault="00C2541D" w14:paraId="340E44AB" w14:textId="77777777">
            <w:pPr>
              <w:rPr>
                <w:rFonts w:ascii="Arial" w:hAnsi="Arial" w:cs="Arial"/>
              </w:rPr>
            </w:pPr>
            <w:r w:rsidRPr="00C2541D">
              <w:rPr>
                <w:rFonts w:ascii="Arial" w:hAnsi="Arial" w:cs="Arial"/>
              </w:rPr>
              <w:t>Suzanne Scott – Office and Data Protection Manager</w:t>
            </w:r>
          </w:p>
        </w:tc>
      </w:tr>
      <w:tr w:rsidRPr="00C2541D" w:rsidR="00C2541D" w:rsidTr="70055046" w14:paraId="4D5A13C3" w14:textId="77777777">
        <w:tc>
          <w:tcPr>
            <w:tcW w:w="2405" w:type="dxa"/>
            <w:shd w:val="clear" w:color="auto" w:fill="D9E2F3" w:themeFill="accent1" w:themeFillTint="33"/>
            <w:tcMar/>
          </w:tcPr>
          <w:p w:rsidRPr="00C2541D" w:rsidR="00C2541D" w:rsidRDefault="00C2541D" w14:paraId="4E1F2F5B" w14:textId="77777777">
            <w:pPr>
              <w:rPr>
                <w:rFonts w:ascii="Arial" w:hAnsi="Arial" w:cs="Arial"/>
                <w:b/>
                <w:bCs/>
              </w:rPr>
            </w:pPr>
            <w:r w:rsidRPr="00C2541D">
              <w:rPr>
                <w:rFonts w:ascii="Arial" w:hAnsi="Arial" w:cs="Arial"/>
                <w:b/>
                <w:bCs/>
              </w:rPr>
              <w:t>Clearance</w:t>
            </w:r>
          </w:p>
        </w:tc>
        <w:tc>
          <w:tcPr>
            <w:tcW w:w="7513" w:type="dxa"/>
            <w:tcMar/>
          </w:tcPr>
          <w:p w:rsidRPr="00C2541D" w:rsidR="00C2541D" w:rsidRDefault="00C2541D" w14:paraId="1D688243" w14:textId="24D85E53">
            <w:pPr>
              <w:rPr>
                <w:rFonts w:ascii="Arial" w:hAnsi="Arial" w:cs="Arial"/>
              </w:rPr>
            </w:pPr>
            <w:r w:rsidRPr="5283D87B">
              <w:rPr>
                <w:rFonts w:ascii="Arial" w:hAnsi="Arial" w:cs="Arial"/>
              </w:rPr>
              <w:t xml:space="preserve">Neil Wickens – Head of </w:t>
            </w:r>
            <w:r w:rsidRPr="5283D87B" w:rsidR="0733F793">
              <w:rPr>
                <w:rFonts w:ascii="Arial" w:hAnsi="Arial" w:cs="Arial"/>
              </w:rPr>
              <w:t>Policy Co-ordination &amp; Research</w:t>
            </w:r>
          </w:p>
        </w:tc>
      </w:tr>
      <w:tr w:rsidRPr="00C2541D" w:rsidR="00C2541D" w:rsidTr="70055046" w14:paraId="7DFE3650" w14:textId="77777777">
        <w:tc>
          <w:tcPr>
            <w:tcW w:w="2405" w:type="dxa"/>
            <w:shd w:val="clear" w:color="auto" w:fill="D9E2F3" w:themeFill="accent1" w:themeFillTint="33"/>
            <w:tcMar/>
          </w:tcPr>
          <w:p w:rsidRPr="00C2541D" w:rsidR="00C2541D" w:rsidRDefault="00C2541D" w14:paraId="13B50E5D" w14:textId="77777777">
            <w:pPr>
              <w:rPr>
                <w:rFonts w:ascii="Arial" w:hAnsi="Arial" w:cs="Arial"/>
                <w:b/>
                <w:bCs/>
              </w:rPr>
            </w:pPr>
            <w:proofErr w:type="spellStart"/>
            <w:r w:rsidRPr="00C2541D">
              <w:rPr>
                <w:rFonts w:ascii="Arial" w:hAnsi="Arial" w:cs="Arial"/>
                <w:b/>
                <w:bCs/>
              </w:rPr>
              <w:t>Authorisation</w:t>
            </w:r>
            <w:proofErr w:type="spellEnd"/>
          </w:p>
        </w:tc>
        <w:tc>
          <w:tcPr>
            <w:tcW w:w="7513" w:type="dxa"/>
            <w:tcMar/>
          </w:tcPr>
          <w:p w:rsidRPr="00C2541D" w:rsidR="00C2541D" w:rsidRDefault="00C2541D" w14:paraId="23F4B631" w14:textId="77777777">
            <w:pPr>
              <w:rPr>
                <w:rFonts w:ascii="Arial" w:hAnsi="Arial" w:cs="Arial"/>
              </w:rPr>
            </w:pPr>
            <w:r w:rsidRPr="00C2541D">
              <w:rPr>
                <w:rFonts w:ascii="Arial" w:hAnsi="Arial" w:cs="Arial"/>
              </w:rPr>
              <w:t>Chief Executive on behalf of the Data Controller (Office of the Police and Crime Commissioner for Kent)</w:t>
            </w:r>
          </w:p>
        </w:tc>
      </w:tr>
      <w:tr w:rsidRPr="00C2541D" w:rsidR="00C2541D" w:rsidTr="70055046" w14:paraId="292F3AED" w14:textId="77777777">
        <w:tc>
          <w:tcPr>
            <w:tcW w:w="2405" w:type="dxa"/>
            <w:shd w:val="clear" w:color="auto" w:fill="D9E2F3" w:themeFill="accent1" w:themeFillTint="33"/>
            <w:tcMar/>
          </w:tcPr>
          <w:p w:rsidRPr="00C2541D" w:rsidR="00C2541D" w:rsidRDefault="7397874B" w14:paraId="1C7683F7" w14:textId="7095633E">
            <w:pPr>
              <w:rPr>
                <w:rFonts w:ascii="Arial" w:hAnsi="Arial" w:cs="Arial"/>
                <w:b/>
                <w:bCs/>
              </w:rPr>
            </w:pPr>
            <w:r w:rsidRPr="7E12C384">
              <w:rPr>
                <w:rFonts w:ascii="Arial" w:hAnsi="Arial" w:cs="Arial"/>
                <w:b/>
                <w:bCs/>
              </w:rPr>
              <w:t>Latest Review date</w:t>
            </w:r>
          </w:p>
        </w:tc>
        <w:tc>
          <w:tcPr>
            <w:tcW w:w="7513" w:type="dxa"/>
            <w:tcMar/>
          </w:tcPr>
          <w:p w:rsidRPr="00C2541D" w:rsidR="00C2541D" w:rsidRDefault="7397874B" w14:paraId="09B15999" w14:textId="46CBAD39">
            <w:pPr>
              <w:rPr>
                <w:rFonts w:ascii="Arial" w:hAnsi="Arial" w:cs="Arial"/>
              </w:rPr>
            </w:pPr>
            <w:r w:rsidRPr="0A4EC291">
              <w:rPr>
                <w:rFonts w:ascii="Arial" w:hAnsi="Arial" w:cs="Arial"/>
              </w:rPr>
              <w:t xml:space="preserve">July 2027 </w:t>
            </w:r>
          </w:p>
          <w:p w:rsidRPr="00C2541D" w:rsidR="00C2541D" w:rsidRDefault="00C2541D" w14:paraId="73C70544" w14:textId="5EA49637"/>
          <w:p w:rsidRPr="00C2541D" w:rsidR="00C2541D" w:rsidRDefault="00C2541D" w14:paraId="72BBC987" w14:textId="77777777">
            <w:pPr>
              <w:rPr>
                <w:rFonts w:ascii="Arial" w:hAnsi="Arial" w:cs="Arial"/>
              </w:rPr>
            </w:pPr>
          </w:p>
        </w:tc>
      </w:tr>
    </w:tbl>
    <w:p w:rsidRPr="0084067C" w:rsidR="00C2541D" w:rsidP="0084067C" w:rsidRDefault="00C2541D" w14:paraId="080680FB" w14:textId="77777777">
      <w:pPr>
        <w:spacing w:after="0" w:line="240" w:lineRule="auto"/>
        <w:jc w:val="both"/>
        <w:rPr>
          <w:rFonts w:ascii="Arial" w:hAnsi="Arial" w:cs="Arial"/>
          <w:b/>
          <w:bCs/>
        </w:rPr>
      </w:pPr>
    </w:p>
    <w:p w:rsidRPr="0084067C" w:rsidR="00852697" w:rsidP="0084067C" w:rsidRDefault="00852697" w14:paraId="252FE2CB" w14:textId="1FF36AFD">
      <w:pPr>
        <w:spacing w:after="0" w:line="240" w:lineRule="auto"/>
        <w:jc w:val="both"/>
        <w:rPr>
          <w:rFonts w:ascii="Arial" w:hAnsi="Arial" w:cs="Arial"/>
          <w:b/>
          <w:bCs/>
          <w:sz w:val="24"/>
          <w:szCs w:val="24"/>
        </w:rPr>
      </w:pPr>
      <w:r w:rsidRPr="0084067C">
        <w:rPr>
          <w:rFonts w:ascii="Arial" w:hAnsi="Arial" w:cs="Arial"/>
          <w:b/>
          <w:bCs/>
          <w:sz w:val="24"/>
          <w:szCs w:val="24"/>
        </w:rPr>
        <w:t>Privacy Statement</w:t>
      </w:r>
      <w:r w:rsidRPr="0084067C" w:rsidR="00680937">
        <w:rPr>
          <w:rFonts w:ascii="Arial" w:hAnsi="Arial" w:cs="Arial"/>
          <w:b/>
          <w:bCs/>
          <w:sz w:val="24"/>
          <w:szCs w:val="24"/>
        </w:rPr>
        <w:t xml:space="preserve"> for </w:t>
      </w:r>
      <w:r w:rsidRPr="0084067C" w:rsidR="00E56D08">
        <w:rPr>
          <w:rFonts w:ascii="Arial" w:hAnsi="Arial" w:cs="Arial"/>
          <w:b/>
          <w:bCs/>
          <w:sz w:val="24"/>
          <w:szCs w:val="24"/>
        </w:rPr>
        <w:t xml:space="preserve">job applicants, employees, temporary staff, </w:t>
      </w:r>
      <w:proofErr w:type="gramStart"/>
      <w:r w:rsidRPr="0084067C" w:rsidR="00E56D08">
        <w:rPr>
          <w:rFonts w:ascii="Arial" w:hAnsi="Arial" w:cs="Arial"/>
          <w:b/>
          <w:bCs/>
          <w:sz w:val="24"/>
          <w:szCs w:val="24"/>
        </w:rPr>
        <w:t>volunteer</w:t>
      </w:r>
      <w:r w:rsidRPr="0084067C" w:rsidR="009716BC">
        <w:rPr>
          <w:rFonts w:ascii="Arial" w:hAnsi="Arial" w:cs="Arial"/>
          <w:b/>
          <w:bCs/>
          <w:sz w:val="24"/>
          <w:szCs w:val="24"/>
        </w:rPr>
        <w:t>s</w:t>
      </w:r>
      <w:proofErr w:type="gramEnd"/>
      <w:r w:rsidRPr="0084067C" w:rsidR="00E56D08">
        <w:rPr>
          <w:rFonts w:ascii="Arial" w:hAnsi="Arial" w:cs="Arial"/>
          <w:b/>
          <w:bCs/>
          <w:sz w:val="24"/>
          <w:szCs w:val="24"/>
        </w:rPr>
        <w:t xml:space="preserve"> and</w:t>
      </w:r>
      <w:r w:rsidR="004F4E4C">
        <w:rPr>
          <w:rFonts w:ascii="Arial" w:hAnsi="Arial" w:cs="Arial"/>
          <w:b/>
          <w:bCs/>
          <w:sz w:val="24"/>
          <w:szCs w:val="24"/>
        </w:rPr>
        <w:t xml:space="preserve"> independent</w:t>
      </w:r>
      <w:r w:rsidR="00117BA9">
        <w:rPr>
          <w:rFonts w:ascii="Arial" w:hAnsi="Arial" w:cs="Arial"/>
          <w:b/>
          <w:bCs/>
          <w:sz w:val="24"/>
          <w:szCs w:val="24"/>
        </w:rPr>
        <w:t xml:space="preserve"> appointments</w:t>
      </w:r>
    </w:p>
    <w:p w:rsidRPr="0084067C" w:rsidR="00852697" w:rsidP="0084067C" w:rsidRDefault="00852697" w14:paraId="3B5E9D0C" w14:textId="77777777">
      <w:pPr>
        <w:spacing w:after="0" w:line="240" w:lineRule="auto"/>
        <w:jc w:val="both"/>
        <w:rPr>
          <w:rFonts w:ascii="Arial" w:hAnsi="Arial" w:cs="Arial"/>
        </w:rPr>
      </w:pPr>
    </w:p>
    <w:p w:rsidRPr="0084067C" w:rsidR="00852697" w:rsidP="0084067C" w:rsidRDefault="00F063EC" w14:paraId="4C3038A3" w14:textId="11699D9A" w14:noSpellErr="1">
      <w:pPr>
        <w:spacing w:after="0" w:line="240" w:lineRule="auto"/>
        <w:jc w:val="both"/>
        <w:rPr>
          <w:rFonts w:ascii="Arial" w:hAnsi="Arial" w:cs="Arial"/>
          <w:b w:val="1"/>
          <w:bCs w:val="1"/>
        </w:rPr>
      </w:pPr>
      <w:r w:rsidRPr="70055046" w:rsidR="39F6896F">
        <w:rPr>
          <w:rFonts w:ascii="Arial" w:hAnsi="Arial" w:cs="Arial"/>
          <w:b w:val="1"/>
          <w:bCs w:val="1"/>
        </w:rPr>
        <w:t xml:space="preserve">Who we </w:t>
      </w:r>
      <w:r w:rsidRPr="70055046" w:rsidR="39F6896F">
        <w:rPr>
          <w:rFonts w:ascii="Arial" w:hAnsi="Arial" w:cs="Arial"/>
          <w:b w:val="1"/>
          <w:bCs w:val="1"/>
        </w:rPr>
        <w:t>are</w:t>
      </w:r>
    </w:p>
    <w:p w:rsidRPr="0084067C" w:rsidR="00852697" w:rsidP="0084067C" w:rsidRDefault="00852697" w14:paraId="72D9A3FF" w14:textId="77777777">
      <w:pPr>
        <w:spacing w:after="0" w:line="240" w:lineRule="auto"/>
        <w:jc w:val="both"/>
        <w:rPr>
          <w:rFonts w:ascii="Arial" w:hAnsi="Arial" w:cs="Arial"/>
        </w:rPr>
      </w:pPr>
    </w:p>
    <w:p w:rsidRPr="0084067C" w:rsidR="00852697" w:rsidP="0084067C" w:rsidRDefault="00852697" w14:paraId="70F9A9FE" w14:textId="6DFBE052">
      <w:pPr>
        <w:spacing w:after="0" w:line="240" w:lineRule="auto"/>
        <w:jc w:val="both"/>
        <w:rPr>
          <w:rFonts w:ascii="Arial" w:hAnsi="Arial" w:cs="Arial"/>
        </w:rPr>
      </w:pPr>
      <w:r w:rsidRPr="0084067C">
        <w:rPr>
          <w:rFonts w:ascii="Arial" w:hAnsi="Arial" w:cs="Arial"/>
        </w:rPr>
        <w:t xml:space="preserve">The Police and Crime Commissioner (PCC) for Kent is registered as a ‘data controller’ under the Data Protection Act 1998 because the Office of the Police and Crime Commissioner (OKPCC) receives, creates, </w:t>
      </w:r>
      <w:proofErr w:type="gramStart"/>
      <w:r w:rsidRPr="0084067C">
        <w:rPr>
          <w:rFonts w:ascii="Arial" w:hAnsi="Arial" w:cs="Arial"/>
        </w:rPr>
        <w:t>holds</w:t>
      </w:r>
      <w:proofErr w:type="gramEnd"/>
      <w:r w:rsidRPr="0084067C">
        <w:rPr>
          <w:rFonts w:ascii="Arial" w:hAnsi="Arial" w:cs="Arial"/>
        </w:rPr>
        <w:t xml:space="preserve"> and may disclose personal information about you and disposes of it in accordance with this Privacy Statement.</w:t>
      </w:r>
    </w:p>
    <w:p w:rsidRPr="0084067C" w:rsidR="00D862F6" w:rsidP="0084067C" w:rsidRDefault="00D862F6" w14:paraId="57B1EF24" w14:textId="77777777">
      <w:pPr>
        <w:spacing w:after="0" w:line="240" w:lineRule="auto"/>
        <w:jc w:val="both"/>
        <w:rPr>
          <w:rFonts w:ascii="Arial" w:hAnsi="Arial" w:cs="Arial"/>
        </w:rPr>
      </w:pPr>
    </w:p>
    <w:p w:rsidRPr="0084067C" w:rsidR="00D862F6" w:rsidP="0084067C" w:rsidRDefault="002211BA" w14:paraId="2F9F30DF" w14:textId="33821E84">
      <w:pPr>
        <w:spacing w:after="0" w:line="240" w:lineRule="auto"/>
        <w:jc w:val="both"/>
        <w:rPr>
          <w:rFonts w:ascii="Arial" w:hAnsi="Arial" w:cs="Arial"/>
        </w:rPr>
      </w:pPr>
      <w:r w:rsidRPr="0084067C">
        <w:rPr>
          <w:rFonts w:ascii="Arial" w:hAnsi="Arial" w:cs="Arial"/>
        </w:rPr>
        <w:t>Some employee services of the OKPCC are administered by</w:t>
      </w:r>
      <w:r w:rsidRPr="0084067C" w:rsidR="00DD23FC">
        <w:rPr>
          <w:rFonts w:ascii="Arial" w:hAnsi="Arial" w:cs="Arial"/>
        </w:rPr>
        <w:t xml:space="preserve"> K</w:t>
      </w:r>
      <w:r w:rsidRPr="0084067C">
        <w:rPr>
          <w:rFonts w:ascii="Arial" w:hAnsi="Arial" w:cs="Arial"/>
        </w:rPr>
        <w:t xml:space="preserve">ent Police. Therefore, you may be redirected to that Organisation to exercise </w:t>
      </w:r>
      <w:r w:rsidRPr="0084067C" w:rsidR="00B946B0">
        <w:rPr>
          <w:rFonts w:ascii="Arial" w:hAnsi="Arial" w:cs="Arial"/>
        </w:rPr>
        <w:t>your</w:t>
      </w:r>
      <w:r w:rsidRPr="0084067C">
        <w:rPr>
          <w:rFonts w:ascii="Arial" w:hAnsi="Arial" w:cs="Arial"/>
        </w:rPr>
        <w:t xml:space="preserve"> rights in this regard.</w:t>
      </w:r>
    </w:p>
    <w:p w:rsidRPr="0084067C" w:rsidR="00852697" w:rsidP="0084067C" w:rsidRDefault="00852697" w14:paraId="09BF5400" w14:textId="77777777">
      <w:pPr>
        <w:spacing w:after="0" w:line="240" w:lineRule="auto"/>
        <w:jc w:val="both"/>
        <w:rPr>
          <w:rFonts w:ascii="Arial" w:hAnsi="Arial" w:cs="Arial"/>
        </w:rPr>
      </w:pPr>
    </w:p>
    <w:p w:rsidRPr="0084067C" w:rsidR="00852697" w:rsidP="0084067C" w:rsidRDefault="00852697" w14:paraId="34FB5AE1" w14:textId="2275515E">
      <w:pPr>
        <w:spacing w:after="0" w:line="240" w:lineRule="auto"/>
        <w:jc w:val="both"/>
        <w:rPr>
          <w:rFonts w:ascii="Arial" w:hAnsi="Arial" w:cs="Arial"/>
          <w:b/>
          <w:bCs/>
        </w:rPr>
      </w:pPr>
      <w:r w:rsidRPr="0084067C">
        <w:rPr>
          <w:rFonts w:ascii="Arial" w:hAnsi="Arial" w:cs="Arial"/>
          <w:b/>
          <w:bCs/>
        </w:rPr>
        <w:t>What personal information is</w:t>
      </w:r>
    </w:p>
    <w:p w:rsidRPr="0084067C" w:rsidR="00852697" w:rsidP="0084067C" w:rsidRDefault="00852697" w14:paraId="657CB5A3" w14:textId="77777777">
      <w:pPr>
        <w:spacing w:after="0" w:line="240" w:lineRule="auto"/>
        <w:jc w:val="both"/>
        <w:rPr>
          <w:rFonts w:ascii="Arial" w:hAnsi="Arial" w:cs="Arial"/>
        </w:rPr>
      </w:pPr>
    </w:p>
    <w:p w:rsidRPr="0084067C" w:rsidR="00852697" w:rsidP="0084067C" w:rsidRDefault="00852697" w14:paraId="29DA28E8" w14:textId="6CD83937">
      <w:pPr>
        <w:spacing w:after="0" w:line="240" w:lineRule="auto"/>
        <w:jc w:val="both"/>
        <w:rPr>
          <w:rFonts w:ascii="Arial" w:hAnsi="Arial" w:cs="Arial"/>
        </w:rPr>
      </w:pPr>
      <w:r w:rsidRPr="0084067C">
        <w:rPr>
          <w:rFonts w:ascii="Arial" w:hAnsi="Arial" w:cs="Arial"/>
        </w:rPr>
        <w:t xml:space="preserve">Personal information is data that on its own, or together with other information identifies you and </w:t>
      </w:r>
      <w:r w:rsidRPr="0084067C" w:rsidR="00D35FBD">
        <w:rPr>
          <w:rFonts w:ascii="Arial" w:hAnsi="Arial" w:cs="Arial"/>
        </w:rPr>
        <w:t xml:space="preserve">relates to </w:t>
      </w:r>
      <w:r w:rsidRPr="0084067C">
        <w:rPr>
          <w:rFonts w:ascii="Arial" w:hAnsi="Arial" w:cs="Arial"/>
        </w:rPr>
        <w:t>you.</w:t>
      </w:r>
    </w:p>
    <w:p w:rsidRPr="0084067C" w:rsidR="00852697" w:rsidP="0084067C" w:rsidRDefault="00852697" w14:paraId="54CA7A4A" w14:textId="77777777">
      <w:pPr>
        <w:spacing w:after="0" w:line="240" w:lineRule="auto"/>
        <w:jc w:val="both"/>
        <w:rPr>
          <w:rFonts w:ascii="Arial" w:hAnsi="Arial" w:cs="Arial"/>
        </w:rPr>
      </w:pPr>
    </w:p>
    <w:p w:rsidRPr="0084067C" w:rsidR="00852697" w:rsidP="0084067C" w:rsidRDefault="606CA27B" w14:paraId="14950FBF" w14:textId="11836BD4">
      <w:pPr>
        <w:spacing w:after="0" w:line="240" w:lineRule="auto"/>
        <w:jc w:val="both"/>
        <w:rPr>
          <w:rFonts w:ascii="Arial" w:hAnsi="Arial" w:cs="Arial"/>
        </w:rPr>
      </w:pPr>
      <w:r w:rsidRPr="0084067C">
        <w:rPr>
          <w:rFonts w:ascii="Arial" w:hAnsi="Arial" w:cs="Arial"/>
        </w:rPr>
        <w:t xml:space="preserve">The OKPCC collects and processes personal information relating to </w:t>
      </w:r>
      <w:r w:rsidRPr="0084067C" w:rsidR="003D4C25">
        <w:rPr>
          <w:rFonts w:ascii="Arial" w:hAnsi="Arial" w:cs="Arial"/>
        </w:rPr>
        <w:t>job applicants</w:t>
      </w:r>
      <w:r w:rsidRPr="0084067C" w:rsidR="1AB53D7C">
        <w:rPr>
          <w:rFonts w:ascii="Arial" w:hAnsi="Arial" w:cs="Arial"/>
        </w:rPr>
        <w:t>,</w:t>
      </w:r>
      <w:r w:rsidRPr="0084067C" w:rsidR="646824A0">
        <w:rPr>
          <w:rFonts w:ascii="Arial" w:hAnsi="Arial" w:cs="Arial"/>
        </w:rPr>
        <w:t xml:space="preserve"> </w:t>
      </w:r>
      <w:r w:rsidRPr="0084067C">
        <w:rPr>
          <w:rFonts w:ascii="Arial" w:hAnsi="Arial" w:cs="Arial"/>
        </w:rPr>
        <w:t>employees</w:t>
      </w:r>
      <w:r w:rsidRPr="0084067C" w:rsidR="4983ABB1">
        <w:rPr>
          <w:rFonts w:ascii="Arial" w:hAnsi="Arial" w:cs="Arial"/>
        </w:rPr>
        <w:t xml:space="preserve"> (permanent and temporary)</w:t>
      </w:r>
      <w:r w:rsidRPr="0084067C" w:rsidR="2DBA100C">
        <w:rPr>
          <w:rFonts w:ascii="Arial" w:hAnsi="Arial" w:cs="Arial"/>
        </w:rPr>
        <w:t xml:space="preserve">, volunteers and </w:t>
      </w:r>
      <w:r w:rsidR="005E29C8">
        <w:rPr>
          <w:rFonts w:ascii="Arial" w:hAnsi="Arial" w:cs="Arial"/>
        </w:rPr>
        <w:t>independent</w:t>
      </w:r>
      <w:r w:rsidRPr="0084067C" w:rsidR="2DBA100C">
        <w:rPr>
          <w:rFonts w:ascii="Arial" w:hAnsi="Arial" w:cs="Arial"/>
        </w:rPr>
        <w:t xml:space="preserve"> members</w:t>
      </w:r>
      <w:r w:rsidRPr="0084067C" w:rsidR="0094179A">
        <w:rPr>
          <w:rFonts w:ascii="Arial" w:hAnsi="Arial" w:cs="Arial"/>
        </w:rPr>
        <w:t xml:space="preserve"> </w:t>
      </w:r>
      <w:r w:rsidRPr="0084067C">
        <w:rPr>
          <w:rFonts w:ascii="Arial" w:hAnsi="Arial" w:cs="Arial"/>
        </w:rPr>
        <w:t xml:space="preserve">to administer the </w:t>
      </w:r>
      <w:r w:rsidRPr="0084067C" w:rsidR="008C2E0D">
        <w:rPr>
          <w:rFonts w:ascii="Arial" w:hAnsi="Arial" w:cs="Arial"/>
        </w:rPr>
        <w:t>business</w:t>
      </w:r>
      <w:r w:rsidRPr="0084067C" w:rsidR="004B4EB5">
        <w:rPr>
          <w:rFonts w:ascii="Arial" w:hAnsi="Arial" w:cs="Arial"/>
        </w:rPr>
        <w:t>/e</w:t>
      </w:r>
      <w:r w:rsidRPr="0084067C" w:rsidR="00736FD9">
        <w:rPr>
          <w:rFonts w:ascii="Arial" w:hAnsi="Arial" w:cs="Arial"/>
        </w:rPr>
        <w:t xml:space="preserve">mployment </w:t>
      </w:r>
      <w:r w:rsidRPr="0084067C">
        <w:rPr>
          <w:rFonts w:ascii="Arial" w:hAnsi="Arial" w:cs="Arial"/>
        </w:rPr>
        <w:t>relationship.</w:t>
      </w:r>
    </w:p>
    <w:p w:rsidRPr="0084067C" w:rsidR="00852697" w:rsidP="0084067C" w:rsidRDefault="00852697" w14:paraId="3160047B" w14:textId="018F7FED">
      <w:pPr>
        <w:spacing w:after="0" w:line="240" w:lineRule="auto"/>
        <w:jc w:val="both"/>
        <w:rPr>
          <w:rFonts w:ascii="Arial" w:hAnsi="Arial" w:cs="Arial"/>
        </w:rPr>
      </w:pPr>
    </w:p>
    <w:p w:rsidRPr="0084067C" w:rsidR="00852697" w:rsidP="0084067C" w:rsidRDefault="00852697" w14:paraId="4B989F00" w14:textId="77777777">
      <w:pPr>
        <w:spacing w:after="0" w:line="240" w:lineRule="auto"/>
        <w:jc w:val="both"/>
        <w:rPr>
          <w:rFonts w:ascii="Arial" w:hAnsi="Arial" w:cs="Arial"/>
        </w:rPr>
      </w:pPr>
      <w:r w:rsidRPr="0084067C">
        <w:rPr>
          <w:rFonts w:ascii="Arial" w:hAnsi="Arial" w:cs="Arial"/>
        </w:rPr>
        <w:t>Personal information includes information stored electronically and in manual filing systems.</w:t>
      </w:r>
    </w:p>
    <w:p w:rsidRPr="0084067C" w:rsidR="00852697" w:rsidP="0084067C" w:rsidRDefault="00852697" w14:paraId="0FFC428B" w14:textId="77777777">
      <w:pPr>
        <w:spacing w:after="0" w:line="240" w:lineRule="auto"/>
        <w:jc w:val="both"/>
        <w:rPr>
          <w:rFonts w:ascii="Arial" w:hAnsi="Arial" w:cs="Arial"/>
        </w:rPr>
      </w:pPr>
    </w:p>
    <w:p w:rsidRPr="0084067C" w:rsidR="00852697" w:rsidP="0084067C" w:rsidRDefault="00852697" w14:paraId="795931EF" w14:textId="6DDD9F39">
      <w:pPr>
        <w:spacing w:after="0" w:line="240" w:lineRule="auto"/>
        <w:jc w:val="both"/>
        <w:rPr>
          <w:rFonts w:ascii="Arial" w:hAnsi="Arial" w:cs="Arial"/>
        </w:rPr>
      </w:pPr>
      <w:r w:rsidRPr="0084067C">
        <w:rPr>
          <w:rFonts w:ascii="Arial" w:hAnsi="Arial" w:cs="Arial"/>
        </w:rPr>
        <w:t>‘Process’, ‘Processes’ and ‘Processing’ means just about any conceivable use of the information, including recording, storing, viewing, disclosing or disposal of.</w:t>
      </w:r>
    </w:p>
    <w:p w:rsidRPr="0084067C" w:rsidR="00852697" w:rsidP="0084067C" w:rsidRDefault="00852697" w14:paraId="25234991" w14:textId="77777777">
      <w:pPr>
        <w:spacing w:after="0" w:line="240" w:lineRule="auto"/>
        <w:jc w:val="both"/>
        <w:rPr>
          <w:rFonts w:ascii="Arial" w:hAnsi="Arial" w:cs="Arial"/>
        </w:rPr>
      </w:pPr>
    </w:p>
    <w:p w:rsidRPr="0084067C" w:rsidR="00852697" w:rsidP="0084067C" w:rsidRDefault="00852697" w14:paraId="018A872B" w14:textId="77777777">
      <w:pPr>
        <w:spacing w:after="0" w:line="240" w:lineRule="auto"/>
        <w:jc w:val="both"/>
        <w:rPr>
          <w:rFonts w:ascii="Arial" w:hAnsi="Arial" w:cs="Arial"/>
          <w:b/>
          <w:bCs/>
        </w:rPr>
      </w:pPr>
      <w:r w:rsidRPr="0084067C">
        <w:rPr>
          <w:rFonts w:ascii="Arial" w:hAnsi="Arial" w:cs="Arial"/>
          <w:b/>
          <w:bCs/>
        </w:rPr>
        <w:t>How the law protects you</w:t>
      </w:r>
    </w:p>
    <w:p w:rsidRPr="0084067C" w:rsidR="00852697" w:rsidP="0084067C" w:rsidRDefault="00852697" w14:paraId="44D75369" w14:textId="77777777">
      <w:pPr>
        <w:spacing w:after="0" w:line="240" w:lineRule="auto"/>
        <w:jc w:val="both"/>
        <w:rPr>
          <w:rFonts w:ascii="Arial" w:hAnsi="Arial" w:cs="Arial"/>
        </w:rPr>
      </w:pPr>
    </w:p>
    <w:p w:rsidRPr="0084067C" w:rsidR="00852697" w:rsidP="0084067C" w:rsidRDefault="606CA27B" w14:paraId="3A702A54" w14:textId="21D977D6">
      <w:pPr>
        <w:spacing w:after="0" w:line="240" w:lineRule="auto"/>
        <w:jc w:val="both"/>
        <w:rPr>
          <w:rFonts w:ascii="Arial" w:hAnsi="Arial" w:cs="Arial"/>
        </w:rPr>
      </w:pPr>
      <w:r w:rsidRPr="0084067C">
        <w:rPr>
          <w:rFonts w:ascii="Arial" w:hAnsi="Arial" w:cs="Arial"/>
        </w:rPr>
        <w:t>The OKPCC is committed to protecting your personal information in all that it does and has put in place all reasonable technical and procedural controls required to protect you</w:t>
      </w:r>
      <w:r w:rsidRPr="0084067C" w:rsidR="0EE57CEC">
        <w:rPr>
          <w:rFonts w:ascii="Arial" w:hAnsi="Arial" w:cs="Arial"/>
        </w:rPr>
        <w:t>r</w:t>
      </w:r>
      <w:r w:rsidRPr="0084067C">
        <w:rPr>
          <w:rFonts w:ascii="Arial" w:hAnsi="Arial" w:cs="Arial"/>
        </w:rPr>
        <w:t xml:space="preserve"> personal information for the whole of its life, in whatever format the information is held. All OKPCC staff are subject to a duty of confidentiality</w:t>
      </w:r>
      <w:r w:rsidRPr="0084067C" w:rsidR="28CE0664">
        <w:rPr>
          <w:rFonts w:ascii="Arial" w:hAnsi="Arial" w:cs="Arial"/>
        </w:rPr>
        <w:t xml:space="preserve"> when handling this information</w:t>
      </w:r>
      <w:r w:rsidRPr="0084067C">
        <w:rPr>
          <w:rFonts w:ascii="Arial" w:hAnsi="Arial" w:cs="Arial"/>
        </w:rPr>
        <w:t>.</w:t>
      </w:r>
    </w:p>
    <w:p w:rsidRPr="0084067C" w:rsidR="00852697" w:rsidP="0084067C" w:rsidRDefault="00852697" w14:paraId="24D343AE" w14:textId="77777777">
      <w:pPr>
        <w:spacing w:after="0" w:line="240" w:lineRule="auto"/>
        <w:jc w:val="both"/>
        <w:rPr>
          <w:rFonts w:ascii="Arial" w:hAnsi="Arial" w:cs="Arial"/>
        </w:rPr>
      </w:pPr>
    </w:p>
    <w:p w:rsidRPr="0084067C" w:rsidR="00852697" w:rsidP="0084067C" w:rsidRDefault="00852697" w14:paraId="1922D8AC" w14:textId="2ED703F7">
      <w:pPr>
        <w:spacing w:after="0" w:line="240" w:lineRule="auto"/>
        <w:jc w:val="both"/>
        <w:rPr>
          <w:rFonts w:ascii="Arial" w:hAnsi="Arial" w:cs="Arial"/>
        </w:rPr>
      </w:pPr>
      <w:r w:rsidRPr="0084067C">
        <w:rPr>
          <w:rFonts w:ascii="Arial" w:hAnsi="Arial" w:cs="Arial"/>
        </w:rPr>
        <w:t>Your privacy is also protected by law, which says that we can use your personal information only if we have a proper reason to do so. This includes sharing it outside of the OKPCC.</w:t>
      </w:r>
    </w:p>
    <w:p w:rsidR="00852697" w:rsidP="0084067C" w:rsidRDefault="00852697" w14:paraId="7C14AAB6" w14:textId="4E200314">
      <w:pPr>
        <w:spacing w:after="0" w:line="240" w:lineRule="auto"/>
        <w:jc w:val="both"/>
        <w:rPr>
          <w:rFonts w:ascii="Arial" w:hAnsi="Arial" w:cs="Arial"/>
        </w:rPr>
      </w:pPr>
    </w:p>
    <w:p w:rsidRPr="0084067C" w:rsidR="0033264D" w:rsidP="0084067C" w:rsidRDefault="0033264D" w14:paraId="093F5262" w14:textId="77777777">
      <w:pPr>
        <w:spacing w:after="0" w:line="240" w:lineRule="auto"/>
        <w:jc w:val="both"/>
        <w:rPr>
          <w:rFonts w:ascii="Arial" w:hAnsi="Arial" w:cs="Arial"/>
        </w:rPr>
      </w:pPr>
    </w:p>
    <w:p w:rsidRPr="0084067C" w:rsidR="00852697" w:rsidP="0084067C" w:rsidRDefault="00852697" w14:paraId="3FE5F763" w14:textId="77777777">
      <w:pPr>
        <w:spacing w:after="0" w:line="240" w:lineRule="auto"/>
        <w:jc w:val="both"/>
        <w:rPr>
          <w:rFonts w:ascii="Arial" w:hAnsi="Arial" w:cs="Arial"/>
          <w:b/>
          <w:bCs/>
        </w:rPr>
      </w:pPr>
      <w:r w:rsidRPr="0084067C">
        <w:rPr>
          <w:rFonts w:ascii="Arial" w:hAnsi="Arial" w:cs="Arial"/>
          <w:b/>
          <w:bCs/>
        </w:rPr>
        <w:t>Sensitive personal information</w:t>
      </w:r>
    </w:p>
    <w:p w:rsidRPr="0084067C" w:rsidR="00852697" w:rsidP="0084067C" w:rsidRDefault="00852697" w14:paraId="01DA9C8B" w14:textId="77777777">
      <w:pPr>
        <w:spacing w:after="0" w:line="240" w:lineRule="auto"/>
        <w:jc w:val="both"/>
        <w:rPr>
          <w:rFonts w:ascii="Arial" w:hAnsi="Arial" w:cs="Arial"/>
        </w:rPr>
      </w:pPr>
    </w:p>
    <w:p w:rsidRPr="0084067C" w:rsidR="00852697" w:rsidP="0084067C" w:rsidRDefault="00852697" w14:paraId="745060C3" w14:textId="2355BF61">
      <w:pPr>
        <w:spacing w:after="0" w:line="240" w:lineRule="auto"/>
        <w:jc w:val="both"/>
        <w:rPr>
          <w:rFonts w:ascii="Arial" w:hAnsi="Arial" w:cs="Arial"/>
        </w:rPr>
      </w:pPr>
      <w:r w:rsidRPr="0084067C">
        <w:rPr>
          <w:rFonts w:ascii="Arial" w:hAnsi="Arial" w:cs="Arial"/>
        </w:rPr>
        <w:t xml:space="preserve">The law and other regulations treat some types of personal information as ‘special </w:t>
      </w:r>
      <w:proofErr w:type="gramStart"/>
      <w:r w:rsidRPr="0084067C">
        <w:rPr>
          <w:rFonts w:ascii="Arial" w:hAnsi="Arial" w:cs="Arial"/>
        </w:rPr>
        <w:t>categories’</w:t>
      </w:r>
      <w:proofErr w:type="gramEnd"/>
      <w:r w:rsidRPr="0084067C">
        <w:rPr>
          <w:rFonts w:ascii="Arial" w:hAnsi="Arial" w:cs="Arial"/>
        </w:rPr>
        <w:t xml:space="preserve">. This includes, but is not limited to, information about racial or ethnic origin, sexual </w:t>
      </w:r>
      <w:proofErr w:type="gramStart"/>
      <w:r w:rsidRPr="0084067C">
        <w:rPr>
          <w:rFonts w:ascii="Arial" w:hAnsi="Arial" w:cs="Arial"/>
        </w:rPr>
        <w:t>orientation</w:t>
      </w:r>
      <w:proofErr w:type="gramEnd"/>
      <w:r w:rsidRPr="0084067C">
        <w:rPr>
          <w:rFonts w:ascii="Arial" w:hAnsi="Arial" w:cs="Arial"/>
        </w:rPr>
        <w:t xml:space="preserve"> and religious beliefs. They require higher levels of protection and the OKPCC </w:t>
      </w:r>
      <w:r w:rsidRPr="0084067C" w:rsidR="00583770">
        <w:rPr>
          <w:rFonts w:ascii="Arial" w:hAnsi="Arial" w:cs="Arial"/>
        </w:rPr>
        <w:t>must h</w:t>
      </w:r>
      <w:r w:rsidRPr="0084067C">
        <w:rPr>
          <w:rFonts w:ascii="Arial" w:hAnsi="Arial" w:cs="Arial"/>
        </w:rPr>
        <w:t>ave further justification for its processing.</w:t>
      </w:r>
    </w:p>
    <w:p w:rsidRPr="0084067C" w:rsidR="00852697" w:rsidP="0084067C" w:rsidRDefault="00852697" w14:paraId="2DBF0EB2" w14:textId="77777777">
      <w:pPr>
        <w:spacing w:after="0" w:line="240" w:lineRule="auto"/>
        <w:jc w:val="both"/>
        <w:rPr>
          <w:rFonts w:ascii="Arial" w:hAnsi="Arial" w:cs="Arial"/>
        </w:rPr>
      </w:pPr>
    </w:p>
    <w:p w:rsidRPr="0084067C" w:rsidR="00852697" w:rsidP="0084067C" w:rsidRDefault="00852697" w14:paraId="4A9D03D6" w14:textId="4091895C">
      <w:pPr>
        <w:spacing w:after="0" w:line="240" w:lineRule="auto"/>
        <w:jc w:val="both"/>
        <w:rPr>
          <w:rFonts w:ascii="Arial" w:hAnsi="Arial" w:cs="Arial"/>
          <w:b/>
          <w:bCs/>
        </w:rPr>
      </w:pPr>
      <w:r w:rsidRPr="0084067C">
        <w:rPr>
          <w:rFonts w:ascii="Arial" w:hAnsi="Arial" w:cs="Arial"/>
          <w:b/>
          <w:bCs/>
        </w:rPr>
        <w:t>This Privacy Statement</w:t>
      </w:r>
    </w:p>
    <w:p w:rsidRPr="0084067C" w:rsidR="00852697" w:rsidP="0084067C" w:rsidRDefault="00852697" w14:paraId="3C28C70B" w14:textId="77777777">
      <w:pPr>
        <w:spacing w:after="0" w:line="240" w:lineRule="auto"/>
        <w:jc w:val="both"/>
        <w:rPr>
          <w:rFonts w:ascii="Arial" w:hAnsi="Arial" w:cs="Arial"/>
        </w:rPr>
      </w:pPr>
    </w:p>
    <w:p w:rsidRPr="0084067C" w:rsidR="00852697" w:rsidP="0084067C" w:rsidRDefault="606CA27B" w14:paraId="04A91145" w14:textId="20995A2C">
      <w:pPr>
        <w:spacing w:after="0" w:line="240" w:lineRule="auto"/>
        <w:jc w:val="both"/>
        <w:rPr>
          <w:rFonts w:ascii="Arial" w:hAnsi="Arial" w:cs="Arial"/>
        </w:rPr>
      </w:pPr>
      <w:r w:rsidRPr="0084067C">
        <w:rPr>
          <w:rFonts w:ascii="Arial" w:hAnsi="Arial" w:cs="Arial"/>
        </w:rPr>
        <w:t xml:space="preserve">This Privacy Statement informs you of how personal information is obtained, used, </w:t>
      </w:r>
      <w:proofErr w:type="gramStart"/>
      <w:r w:rsidRPr="0084067C">
        <w:rPr>
          <w:rFonts w:ascii="Arial" w:hAnsi="Arial" w:cs="Arial"/>
        </w:rPr>
        <w:t>retained</w:t>
      </w:r>
      <w:proofErr w:type="gramEnd"/>
      <w:r w:rsidRPr="0084067C">
        <w:rPr>
          <w:rFonts w:ascii="Arial" w:hAnsi="Arial" w:cs="Arial"/>
        </w:rPr>
        <w:t xml:space="preserve"> and disposed of.</w:t>
      </w:r>
      <w:r w:rsidRPr="0084067C" w:rsidR="11304FC4">
        <w:rPr>
          <w:rFonts w:ascii="Arial" w:hAnsi="Arial" w:cs="Arial"/>
        </w:rPr>
        <w:t xml:space="preserve"> The document is issued under your ‘right to be informed’.</w:t>
      </w:r>
    </w:p>
    <w:p w:rsidRPr="0084067C" w:rsidR="00852697" w:rsidP="0084067C" w:rsidRDefault="00852697" w14:paraId="63EFDFCB" w14:textId="77777777">
      <w:pPr>
        <w:spacing w:after="0" w:line="240" w:lineRule="auto"/>
        <w:jc w:val="both"/>
        <w:rPr>
          <w:rFonts w:ascii="Arial" w:hAnsi="Arial" w:cs="Arial"/>
        </w:rPr>
      </w:pPr>
    </w:p>
    <w:p w:rsidRPr="0084067C" w:rsidR="00192707" w:rsidP="0084067C" w:rsidRDefault="00852697" w14:paraId="3FFA25FE" w14:textId="129EC6FE">
      <w:pPr>
        <w:spacing w:after="0" w:line="240" w:lineRule="auto"/>
        <w:jc w:val="both"/>
        <w:rPr>
          <w:rFonts w:ascii="Arial" w:hAnsi="Arial" w:cs="Arial"/>
        </w:rPr>
      </w:pPr>
      <w:r w:rsidRPr="0084067C">
        <w:rPr>
          <w:rFonts w:ascii="Arial" w:hAnsi="Arial" w:cs="Arial"/>
          <w:b/>
          <w:bCs/>
        </w:rPr>
        <w:t>Data Controller</w:t>
      </w:r>
      <w:r w:rsidRPr="0084067C" w:rsidR="003569CE">
        <w:rPr>
          <w:rFonts w:ascii="Arial" w:hAnsi="Arial" w:cs="Arial"/>
          <w:b/>
          <w:bCs/>
        </w:rPr>
        <w:t xml:space="preserve"> for the OKPCC</w:t>
      </w:r>
      <w:r w:rsidRPr="0084067C">
        <w:rPr>
          <w:rFonts w:ascii="Arial" w:hAnsi="Arial" w:cs="Arial"/>
        </w:rPr>
        <w:t>:</w:t>
      </w:r>
    </w:p>
    <w:p w:rsidRPr="0084067C" w:rsidR="00192707" w:rsidP="0084067C" w:rsidRDefault="00192707" w14:paraId="0C35998B" w14:textId="77777777">
      <w:pPr>
        <w:spacing w:after="0" w:line="240" w:lineRule="auto"/>
        <w:jc w:val="both"/>
        <w:rPr>
          <w:rFonts w:ascii="Arial" w:hAnsi="Arial" w:cs="Arial"/>
        </w:rPr>
      </w:pPr>
    </w:p>
    <w:p w:rsidRPr="0084067C" w:rsidR="00852697" w:rsidP="0084067C" w:rsidRDefault="00852697" w14:paraId="65084673" w14:textId="0D964F73">
      <w:pPr>
        <w:spacing w:after="0" w:line="240" w:lineRule="auto"/>
        <w:jc w:val="both"/>
        <w:rPr>
          <w:rFonts w:ascii="Arial" w:hAnsi="Arial" w:cs="Arial"/>
        </w:rPr>
      </w:pPr>
      <w:r w:rsidRPr="0084067C">
        <w:rPr>
          <w:rFonts w:ascii="Arial" w:hAnsi="Arial" w:cs="Arial"/>
        </w:rPr>
        <w:t>The Police and Crime Commissioner (PCC) for Kent:</w:t>
      </w:r>
    </w:p>
    <w:p w:rsidRPr="0084067C" w:rsidR="00852697" w:rsidP="0084067C" w:rsidRDefault="00EF0E51" w14:paraId="0983A770" w14:textId="665A3791">
      <w:pPr>
        <w:spacing w:after="0" w:line="240" w:lineRule="auto"/>
        <w:jc w:val="both"/>
        <w:rPr>
          <w:rFonts w:ascii="Arial" w:hAnsi="Arial" w:cs="Arial"/>
        </w:rPr>
      </w:pPr>
      <w:r w:rsidRPr="0084067C">
        <w:rPr>
          <w:rFonts w:ascii="Arial" w:hAnsi="Arial" w:cs="Arial"/>
        </w:rPr>
        <w:t xml:space="preserve">The </w:t>
      </w:r>
      <w:r w:rsidRPr="0084067C" w:rsidR="00852697">
        <w:rPr>
          <w:rFonts w:ascii="Arial" w:hAnsi="Arial" w:cs="Arial"/>
        </w:rPr>
        <w:t>OKPCC</w:t>
      </w:r>
    </w:p>
    <w:p w:rsidRPr="0084067C" w:rsidR="00852697" w:rsidP="0084067C" w:rsidRDefault="00852697" w14:paraId="1ABB1841" w14:textId="3F430933">
      <w:pPr>
        <w:spacing w:after="0" w:line="240" w:lineRule="auto"/>
        <w:jc w:val="both"/>
        <w:rPr>
          <w:rFonts w:ascii="Arial" w:hAnsi="Arial" w:cs="Arial"/>
        </w:rPr>
      </w:pPr>
      <w:r w:rsidRPr="0084067C">
        <w:rPr>
          <w:rFonts w:ascii="Arial" w:hAnsi="Arial" w:cs="Arial"/>
        </w:rPr>
        <w:t>Kent Police Headquarters</w:t>
      </w:r>
    </w:p>
    <w:p w:rsidRPr="0084067C" w:rsidR="00852697" w:rsidP="0084067C" w:rsidRDefault="00852697" w14:paraId="169E41AB" w14:textId="77777777">
      <w:pPr>
        <w:spacing w:after="0" w:line="240" w:lineRule="auto"/>
        <w:jc w:val="both"/>
        <w:rPr>
          <w:rFonts w:ascii="Arial" w:hAnsi="Arial" w:cs="Arial"/>
        </w:rPr>
      </w:pPr>
      <w:r w:rsidRPr="0084067C">
        <w:rPr>
          <w:rFonts w:ascii="Arial" w:hAnsi="Arial" w:cs="Arial"/>
        </w:rPr>
        <w:t>Sutton Road</w:t>
      </w:r>
    </w:p>
    <w:p w:rsidRPr="0084067C" w:rsidR="00852697" w:rsidP="0084067C" w:rsidRDefault="00852697" w14:paraId="5049FE9C" w14:textId="77777777">
      <w:pPr>
        <w:spacing w:after="0" w:line="240" w:lineRule="auto"/>
        <w:jc w:val="both"/>
        <w:rPr>
          <w:rFonts w:ascii="Arial" w:hAnsi="Arial" w:cs="Arial"/>
        </w:rPr>
      </w:pPr>
      <w:r w:rsidRPr="0084067C">
        <w:rPr>
          <w:rFonts w:ascii="Arial" w:hAnsi="Arial" w:cs="Arial"/>
        </w:rPr>
        <w:t>MAIDSTONE</w:t>
      </w:r>
    </w:p>
    <w:p w:rsidRPr="0084067C" w:rsidR="00852697" w:rsidP="0084067C" w:rsidRDefault="00852697" w14:paraId="41B97712" w14:textId="77923688">
      <w:pPr>
        <w:spacing w:after="0" w:line="240" w:lineRule="auto"/>
        <w:jc w:val="both"/>
        <w:rPr>
          <w:rFonts w:ascii="Arial" w:hAnsi="Arial" w:cs="Arial"/>
        </w:rPr>
      </w:pPr>
      <w:r w:rsidRPr="0084067C">
        <w:rPr>
          <w:rFonts w:ascii="Arial" w:hAnsi="Arial" w:cs="Arial"/>
        </w:rPr>
        <w:t>ME15</w:t>
      </w:r>
      <w:r w:rsidR="00705B43">
        <w:rPr>
          <w:rFonts w:ascii="Arial" w:hAnsi="Arial" w:cs="Arial"/>
        </w:rPr>
        <w:t xml:space="preserve"> </w:t>
      </w:r>
      <w:r w:rsidRPr="0084067C">
        <w:rPr>
          <w:rFonts w:ascii="Arial" w:hAnsi="Arial" w:cs="Arial"/>
        </w:rPr>
        <w:t>9BZ</w:t>
      </w:r>
    </w:p>
    <w:p w:rsidRPr="0084067C" w:rsidR="00852697" w:rsidP="0084067C" w:rsidRDefault="00852697" w14:paraId="0319C390" w14:textId="77777777">
      <w:pPr>
        <w:spacing w:after="0" w:line="240" w:lineRule="auto"/>
        <w:jc w:val="both"/>
        <w:rPr>
          <w:rFonts w:ascii="Arial" w:hAnsi="Arial" w:cs="Arial"/>
        </w:rPr>
      </w:pPr>
    </w:p>
    <w:p w:rsidRPr="0084067C" w:rsidR="00852697" w:rsidP="0084067C" w:rsidRDefault="001133EE" w14:paraId="0E700C82" w14:textId="502B99E2">
      <w:pPr>
        <w:spacing w:after="0" w:line="240" w:lineRule="auto"/>
        <w:jc w:val="both"/>
        <w:rPr>
          <w:rFonts w:ascii="Arial" w:hAnsi="Arial" w:cs="Arial"/>
          <w:b/>
          <w:bCs/>
        </w:rPr>
      </w:pPr>
      <w:r w:rsidRPr="0084067C">
        <w:rPr>
          <w:rFonts w:ascii="Arial" w:hAnsi="Arial" w:cs="Arial"/>
          <w:b/>
          <w:bCs/>
        </w:rPr>
        <w:t>1.0.</w:t>
      </w:r>
      <w:r w:rsidRPr="0084067C">
        <w:rPr>
          <w:rFonts w:ascii="Arial" w:hAnsi="Arial" w:cs="Arial"/>
          <w:b/>
          <w:bCs/>
        </w:rPr>
        <w:tab/>
      </w:r>
      <w:r w:rsidRPr="0084067C" w:rsidR="00852697">
        <w:rPr>
          <w:rFonts w:ascii="Arial" w:hAnsi="Arial" w:cs="Arial"/>
          <w:b/>
          <w:bCs/>
        </w:rPr>
        <w:t>Data Protection Principles.</w:t>
      </w:r>
    </w:p>
    <w:p w:rsidRPr="0084067C" w:rsidR="00852697" w:rsidP="0084067C" w:rsidRDefault="00852697" w14:paraId="7C4B9434" w14:textId="77777777">
      <w:pPr>
        <w:spacing w:after="0" w:line="240" w:lineRule="auto"/>
        <w:jc w:val="both"/>
        <w:rPr>
          <w:rFonts w:ascii="Arial" w:hAnsi="Arial" w:cs="Arial"/>
        </w:rPr>
      </w:pPr>
    </w:p>
    <w:p w:rsidRPr="0084067C" w:rsidR="00852697" w:rsidP="0084067C" w:rsidRDefault="606CA27B" w14:paraId="7B9C9C9C" w14:textId="36251570" w14:noSpellErr="1">
      <w:pPr>
        <w:spacing w:after="0" w:line="240" w:lineRule="auto"/>
        <w:jc w:val="both"/>
        <w:rPr>
          <w:rFonts w:ascii="Arial" w:hAnsi="Arial" w:cs="Arial"/>
        </w:rPr>
      </w:pPr>
      <w:r w:rsidRPr="0084067C" w:rsidR="395C3358">
        <w:rPr>
          <w:rFonts w:ascii="Arial" w:hAnsi="Arial" w:cs="Arial"/>
        </w:rPr>
        <w:t xml:space="preserve">We will </w:t>
      </w:r>
      <w:r w:rsidRPr="0084067C" w:rsidR="395C3358">
        <w:rPr>
          <w:rFonts w:ascii="Arial" w:hAnsi="Arial" w:cs="Arial"/>
        </w:rPr>
        <w:t>comply with</w:t>
      </w:r>
      <w:r w:rsidRPr="0084067C" w:rsidR="395C3358">
        <w:rPr>
          <w:rFonts w:ascii="Arial" w:hAnsi="Arial" w:cs="Arial"/>
        </w:rPr>
        <w:t xml:space="preserve"> data protection laws and give particular attention to the Data Protection Act 2018 and the General Data Protection Regulation 2016 (</w:t>
      </w:r>
      <w:r w:rsidRPr="00190A6F" w:rsidR="00852697">
        <w:rPr>
          <w:rFonts w:ascii="Arial" w:hAnsi="Arial" w:cs="Arial"/>
          <w:color w:val="000000" w:themeColor="text1"/>
        </w:rPr>
        <w:fldChar w:fldCharType="begin"/>
      </w:r>
      <w:r w:rsidRPr="00190A6F" w:rsidR="00852697">
        <w:rPr>
          <w:rFonts w:ascii="Arial" w:hAnsi="Arial" w:cs="Arial"/>
          <w:color w:val="000000" w:themeColor="text1"/>
        </w:rPr>
        <w:instrText xml:space="preserve">HYPERLINK "https://ico.org.uk/for-organisations/uk-gdpr-guidance-and-resources/data-protection-principles/a-guide-to-the-data-protection-principles/the-principles/lawfulness-fairness-and-transparency/#:~:text=%E2%80%9C1.%20Personal%20data%20shall%20be%3A%20%28a%29%20processed%20lawfully%2C,processing%E2%80%99%20set%20out%20in%20Articles%206%20to%2010." </w:instrText>
      </w:r>
      <w:r w:rsidRPr="00190A6F" w:rsidR="00852697">
        <w:rPr>
          <w:rFonts w:ascii="Arial" w:hAnsi="Arial" w:cs="Arial"/>
          <w:color w:val="000000" w:themeColor="text1"/>
        </w:rPr>
      </w:r>
      <w:r w:rsidRPr="00190A6F" w:rsidR="00852697">
        <w:rPr>
          <w:rFonts w:ascii="Arial" w:hAnsi="Arial" w:cs="Arial"/>
          <w:color w:val="000000" w:themeColor="text1"/>
        </w:rPr>
        <w:fldChar w:fldCharType="separate"/>
      </w:r>
      <w:r w:rsidRPr="00190A6F" w:rsidR="395C3358">
        <w:rPr>
          <w:rFonts w:ascii="Arial" w:hAnsi="Arial" w:cs="Arial"/>
          <w:color w:val="000000" w:themeColor="text1"/>
        </w:rPr>
        <w:t>Article 5:1 – 2</w:t>
      </w:r>
      <w:r w:rsidRPr="00190A6F" w:rsidR="395C3358">
        <w:rPr>
          <w:rStyle w:val="Hyperlink"/>
          <w:rFonts w:ascii="Arial" w:hAnsi="Arial" w:cs="Arial"/>
          <w:color w:val="000000" w:themeColor="text1"/>
        </w:rPr>
        <w:t>)</w:t>
      </w:r>
      <w:r w:rsidRPr="00190A6F" w:rsidR="00852697">
        <w:rPr>
          <w:rFonts w:ascii="Arial" w:hAnsi="Arial" w:cs="Arial"/>
          <w:color w:val="000000" w:themeColor="text1"/>
        </w:rPr>
        <w:fldChar w:fldCharType="end"/>
      </w:r>
      <w:r w:rsidRPr="0084067C" w:rsidR="395C3358">
        <w:rPr>
          <w:rFonts w:ascii="Arial" w:hAnsi="Arial" w:cs="Arial"/>
        </w:rPr>
        <w:t>. This says that the personal information we hold about you must be:</w:t>
      </w:r>
    </w:p>
    <w:p w:rsidRPr="0084067C" w:rsidR="003569CE" w:rsidP="0084067C" w:rsidRDefault="003569CE" w14:paraId="505BF42D" w14:textId="77777777">
      <w:pPr>
        <w:spacing w:after="0" w:line="240" w:lineRule="auto"/>
        <w:jc w:val="both"/>
        <w:rPr>
          <w:rFonts w:ascii="Arial" w:hAnsi="Arial" w:cs="Arial"/>
        </w:rPr>
      </w:pPr>
    </w:p>
    <w:p w:rsidRPr="0084067C" w:rsidR="00852697" w:rsidP="0084067C" w:rsidRDefault="00852697" w14:paraId="4E782C01" w14:textId="77777777">
      <w:pPr>
        <w:pStyle w:val="ListParagraph"/>
        <w:numPr>
          <w:ilvl w:val="0"/>
          <w:numId w:val="3"/>
        </w:numPr>
        <w:spacing w:after="0" w:line="240" w:lineRule="auto"/>
        <w:contextualSpacing w:val="0"/>
        <w:jc w:val="both"/>
        <w:rPr>
          <w:rFonts w:ascii="Arial" w:hAnsi="Arial" w:cs="Arial"/>
        </w:rPr>
      </w:pPr>
      <w:r w:rsidRPr="0084067C">
        <w:rPr>
          <w:rFonts w:ascii="Arial" w:hAnsi="Arial" w:cs="Arial"/>
        </w:rPr>
        <w:t xml:space="preserve">Used lawfully, fairly and in a transparent </w:t>
      </w:r>
      <w:proofErr w:type="gramStart"/>
      <w:r w:rsidRPr="0084067C">
        <w:rPr>
          <w:rFonts w:ascii="Arial" w:hAnsi="Arial" w:cs="Arial"/>
        </w:rPr>
        <w:t>way;</w:t>
      </w:r>
      <w:proofErr w:type="gramEnd"/>
    </w:p>
    <w:p w:rsidRPr="0084067C" w:rsidR="00852697" w:rsidP="0084067C" w:rsidRDefault="00852697" w14:paraId="2E403406" w14:textId="77777777">
      <w:pPr>
        <w:pStyle w:val="ListParagraph"/>
        <w:numPr>
          <w:ilvl w:val="0"/>
          <w:numId w:val="3"/>
        </w:numPr>
        <w:spacing w:after="0" w:line="240" w:lineRule="auto"/>
        <w:contextualSpacing w:val="0"/>
        <w:jc w:val="both"/>
        <w:rPr>
          <w:rFonts w:ascii="Arial" w:hAnsi="Arial" w:cs="Arial"/>
        </w:rPr>
      </w:pPr>
      <w:r w:rsidRPr="0084067C">
        <w:rPr>
          <w:rFonts w:ascii="Arial" w:hAnsi="Arial" w:cs="Arial"/>
        </w:rPr>
        <w:t xml:space="preserve">Collected only for valid purposes we have told you about and limited only to those </w:t>
      </w:r>
      <w:proofErr w:type="gramStart"/>
      <w:r w:rsidRPr="0084067C">
        <w:rPr>
          <w:rFonts w:ascii="Arial" w:hAnsi="Arial" w:cs="Arial"/>
        </w:rPr>
        <w:t>purposes;</w:t>
      </w:r>
      <w:proofErr w:type="gramEnd"/>
    </w:p>
    <w:p w:rsidRPr="0084067C" w:rsidR="00852697" w:rsidP="0084067C" w:rsidRDefault="00852697" w14:paraId="403A85DD" w14:textId="77777777">
      <w:pPr>
        <w:pStyle w:val="ListParagraph"/>
        <w:numPr>
          <w:ilvl w:val="0"/>
          <w:numId w:val="3"/>
        </w:numPr>
        <w:spacing w:after="0" w:line="240" w:lineRule="auto"/>
        <w:contextualSpacing w:val="0"/>
        <w:jc w:val="both"/>
        <w:rPr>
          <w:rFonts w:ascii="Arial" w:hAnsi="Arial" w:cs="Arial"/>
        </w:rPr>
      </w:pPr>
      <w:r w:rsidRPr="0084067C">
        <w:rPr>
          <w:rFonts w:ascii="Arial" w:hAnsi="Arial" w:cs="Arial"/>
        </w:rPr>
        <w:t xml:space="preserve">Accurate and kept up to </w:t>
      </w:r>
      <w:proofErr w:type="gramStart"/>
      <w:r w:rsidRPr="0084067C">
        <w:rPr>
          <w:rFonts w:ascii="Arial" w:hAnsi="Arial" w:cs="Arial"/>
        </w:rPr>
        <w:t>date;</w:t>
      </w:r>
      <w:proofErr w:type="gramEnd"/>
    </w:p>
    <w:p w:rsidRPr="0084067C" w:rsidR="00852697" w:rsidP="0084067C" w:rsidRDefault="00852697" w14:paraId="06B2CB7C" w14:textId="77777777">
      <w:pPr>
        <w:pStyle w:val="ListParagraph"/>
        <w:numPr>
          <w:ilvl w:val="0"/>
          <w:numId w:val="3"/>
        </w:numPr>
        <w:spacing w:after="0" w:line="240" w:lineRule="auto"/>
        <w:contextualSpacing w:val="0"/>
        <w:jc w:val="both"/>
        <w:rPr>
          <w:rFonts w:ascii="Arial" w:hAnsi="Arial" w:cs="Arial"/>
        </w:rPr>
      </w:pPr>
      <w:r w:rsidRPr="0084067C">
        <w:rPr>
          <w:rFonts w:ascii="Arial" w:hAnsi="Arial" w:cs="Arial"/>
        </w:rPr>
        <w:t>Retained only as long as necessary; and</w:t>
      </w:r>
    </w:p>
    <w:p w:rsidRPr="0084067C" w:rsidR="00852697" w:rsidP="0084067C" w:rsidRDefault="00852697" w14:paraId="47DD0A4F" w14:textId="04608AA0">
      <w:pPr>
        <w:pStyle w:val="ListParagraph"/>
        <w:numPr>
          <w:ilvl w:val="0"/>
          <w:numId w:val="3"/>
        </w:numPr>
        <w:spacing w:after="0" w:line="240" w:lineRule="auto"/>
        <w:contextualSpacing w:val="0"/>
        <w:jc w:val="both"/>
        <w:rPr>
          <w:rFonts w:ascii="Arial" w:hAnsi="Arial" w:cs="Arial"/>
        </w:rPr>
      </w:pPr>
      <w:r w:rsidRPr="0084067C">
        <w:rPr>
          <w:rFonts w:ascii="Arial" w:hAnsi="Arial" w:cs="Arial"/>
        </w:rPr>
        <w:t>Kept securely and confidentially.</w:t>
      </w:r>
    </w:p>
    <w:p w:rsidRPr="0084067C" w:rsidR="00852697" w:rsidP="0084067C" w:rsidRDefault="00852697" w14:paraId="05E148CD" w14:textId="77777777">
      <w:pPr>
        <w:spacing w:after="0" w:line="240" w:lineRule="auto"/>
        <w:jc w:val="both"/>
        <w:rPr>
          <w:rFonts w:ascii="Arial" w:hAnsi="Arial" w:cs="Arial"/>
        </w:rPr>
      </w:pPr>
    </w:p>
    <w:p w:rsidRPr="0084067C" w:rsidR="00852697" w:rsidP="0084067C" w:rsidRDefault="00852697" w14:paraId="2EB29A9E" w14:textId="77777777">
      <w:pPr>
        <w:spacing w:after="0" w:line="240" w:lineRule="auto"/>
        <w:jc w:val="both"/>
        <w:rPr>
          <w:rFonts w:ascii="Arial" w:hAnsi="Arial" w:cs="Arial"/>
          <w:b/>
          <w:bCs/>
        </w:rPr>
      </w:pPr>
      <w:r w:rsidRPr="0084067C">
        <w:rPr>
          <w:rFonts w:ascii="Arial" w:hAnsi="Arial" w:cs="Arial"/>
          <w:b/>
          <w:bCs/>
        </w:rPr>
        <w:t>2.0.</w:t>
      </w:r>
      <w:r w:rsidRPr="0084067C">
        <w:rPr>
          <w:rFonts w:ascii="Arial" w:hAnsi="Arial" w:cs="Arial"/>
          <w:b/>
          <w:bCs/>
        </w:rPr>
        <w:tab/>
      </w:r>
      <w:r w:rsidRPr="0084067C">
        <w:rPr>
          <w:rFonts w:ascii="Arial" w:hAnsi="Arial" w:cs="Arial"/>
          <w:b/>
          <w:bCs/>
        </w:rPr>
        <w:t xml:space="preserve"> What information does the OKPCC collect?</w:t>
      </w:r>
    </w:p>
    <w:p w:rsidRPr="0084067C" w:rsidR="00852697" w:rsidP="0084067C" w:rsidRDefault="00852697" w14:paraId="757C8A7B" w14:textId="77777777">
      <w:pPr>
        <w:spacing w:after="0" w:line="240" w:lineRule="auto"/>
        <w:jc w:val="both"/>
        <w:rPr>
          <w:rFonts w:ascii="Arial" w:hAnsi="Arial" w:cs="Arial"/>
        </w:rPr>
      </w:pPr>
    </w:p>
    <w:p w:rsidRPr="0084067C" w:rsidR="00852697" w:rsidP="0084067C" w:rsidRDefault="00852697" w14:paraId="14E27771" w14:textId="47B44028" w14:noSpellErr="1">
      <w:pPr>
        <w:spacing w:after="0" w:line="240" w:lineRule="auto"/>
        <w:jc w:val="both"/>
        <w:rPr>
          <w:rFonts w:ascii="Arial" w:hAnsi="Arial" w:cs="Arial"/>
        </w:rPr>
      </w:pPr>
      <w:r w:rsidRPr="70055046" w:rsidR="39F6896F">
        <w:rPr>
          <w:rFonts w:ascii="Arial" w:hAnsi="Arial" w:cs="Arial"/>
        </w:rPr>
        <w:t>2.</w:t>
      </w:r>
      <w:r w:rsidRPr="70055046" w:rsidR="39F6896F">
        <w:rPr>
          <w:rFonts w:ascii="Arial" w:hAnsi="Arial" w:cs="Arial"/>
        </w:rPr>
        <w:t>1.</w:t>
      </w:r>
      <w:r>
        <w:tab/>
      </w:r>
      <w:r w:rsidRPr="70055046" w:rsidR="39F6896F">
        <w:rPr>
          <w:rFonts w:ascii="Arial" w:hAnsi="Arial" w:cs="Arial"/>
        </w:rPr>
        <w:t>We collect and process a range of information about you</w:t>
      </w:r>
      <w:r w:rsidRPr="70055046" w:rsidR="39F6896F">
        <w:rPr>
          <w:rFonts w:ascii="Arial" w:hAnsi="Arial" w:cs="Arial"/>
        </w:rPr>
        <w:t xml:space="preserve">. This </w:t>
      </w:r>
      <w:r w:rsidRPr="70055046" w:rsidR="1594924D">
        <w:rPr>
          <w:rFonts w:ascii="Arial" w:hAnsi="Arial" w:cs="Arial"/>
        </w:rPr>
        <w:t xml:space="preserve">could </w:t>
      </w:r>
      <w:r w:rsidRPr="70055046" w:rsidR="39F6896F">
        <w:rPr>
          <w:rFonts w:ascii="Arial" w:hAnsi="Arial" w:cs="Arial"/>
        </w:rPr>
        <w:t>include</w:t>
      </w:r>
      <w:r w:rsidRPr="70055046" w:rsidR="1594924D">
        <w:rPr>
          <w:rFonts w:ascii="Arial" w:hAnsi="Arial" w:cs="Arial"/>
        </w:rPr>
        <w:t>:</w:t>
      </w:r>
    </w:p>
    <w:p w:rsidRPr="0084067C" w:rsidR="003569CE" w:rsidP="0084067C" w:rsidRDefault="003569CE" w14:paraId="61DC4650" w14:textId="77777777">
      <w:pPr>
        <w:spacing w:after="0" w:line="240" w:lineRule="auto"/>
        <w:jc w:val="both"/>
        <w:rPr>
          <w:rFonts w:ascii="Arial" w:hAnsi="Arial" w:cs="Arial"/>
        </w:rPr>
      </w:pPr>
    </w:p>
    <w:p w:rsidRPr="0084067C" w:rsidR="00852697" w:rsidP="0084067C" w:rsidRDefault="00852697" w14:paraId="5B5D6CD2" w14:textId="122390CA">
      <w:pPr>
        <w:pStyle w:val="ListParagraph"/>
        <w:numPr>
          <w:ilvl w:val="0"/>
          <w:numId w:val="4"/>
        </w:numPr>
        <w:spacing w:after="0" w:line="240" w:lineRule="auto"/>
        <w:contextualSpacing w:val="0"/>
        <w:jc w:val="both"/>
        <w:rPr>
          <w:rFonts w:ascii="Arial" w:hAnsi="Arial" w:cs="Arial"/>
        </w:rPr>
      </w:pPr>
      <w:r w:rsidRPr="0084067C">
        <w:rPr>
          <w:rFonts w:ascii="Arial" w:hAnsi="Arial" w:cs="Arial"/>
        </w:rPr>
        <w:t xml:space="preserve">Your contact details, </w:t>
      </w:r>
      <w:r w:rsidRPr="0084067C" w:rsidR="00583770">
        <w:rPr>
          <w:rFonts w:ascii="Arial" w:hAnsi="Arial" w:cs="Arial"/>
        </w:rPr>
        <w:t>such as</w:t>
      </w:r>
      <w:r w:rsidRPr="0084067C">
        <w:rPr>
          <w:rFonts w:ascii="Arial" w:hAnsi="Arial" w:cs="Arial"/>
        </w:rPr>
        <w:t>:</w:t>
      </w:r>
    </w:p>
    <w:p w:rsidRPr="0084067C" w:rsidR="003569CE" w:rsidP="0084067C" w:rsidRDefault="003569CE" w14:paraId="568DF611" w14:textId="77777777">
      <w:pPr>
        <w:pStyle w:val="ListParagraph"/>
        <w:spacing w:after="0" w:line="240" w:lineRule="auto"/>
        <w:ind w:left="1080"/>
        <w:contextualSpacing w:val="0"/>
        <w:jc w:val="both"/>
        <w:rPr>
          <w:rFonts w:ascii="Arial" w:hAnsi="Arial" w:cs="Arial"/>
        </w:rPr>
      </w:pPr>
    </w:p>
    <w:p w:rsidRPr="0084067C" w:rsidR="00852697" w:rsidP="0084067C" w:rsidRDefault="00852697" w14:paraId="1CB2CAF5" w14:textId="77777777">
      <w:pPr>
        <w:pStyle w:val="ListParagraph"/>
        <w:numPr>
          <w:ilvl w:val="1"/>
          <w:numId w:val="4"/>
        </w:numPr>
        <w:spacing w:after="0" w:line="240" w:lineRule="auto"/>
        <w:contextualSpacing w:val="0"/>
        <w:jc w:val="both"/>
        <w:rPr>
          <w:rFonts w:ascii="Arial" w:hAnsi="Arial" w:cs="Arial"/>
        </w:rPr>
      </w:pPr>
      <w:proofErr w:type="gramStart"/>
      <w:r w:rsidRPr="0084067C">
        <w:rPr>
          <w:rFonts w:ascii="Arial" w:hAnsi="Arial" w:cs="Arial"/>
        </w:rPr>
        <w:t>Name;</w:t>
      </w:r>
      <w:proofErr w:type="gramEnd"/>
    </w:p>
    <w:p w:rsidRPr="0084067C" w:rsidR="00852697" w:rsidP="0084067C" w:rsidRDefault="00852697" w14:paraId="5DDE8E63" w14:textId="77777777">
      <w:pPr>
        <w:pStyle w:val="ListParagraph"/>
        <w:numPr>
          <w:ilvl w:val="1"/>
          <w:numId w:val="4"/>
        </w:numPr>
        <w:spacing w:after="0" w:line="240" w:lineRule="auto"/>
        <w:contextualSpacing w:val="0"/>
        <w:jc w:val="both"/>
        <w:rPr>
          <w:rFonts w:ascii="Arial" w:hAnsi="Arial" w:cs="Arial"/>
        </w:rPr>
      </w:pPr>
      <w:proofErr w:type="gramStart"/>
      <w:r w:rsidRPr="0084067C">
        <w:rPr>
          <w:rFonts w:ascii="Arial" w:hAnsi="Arial" w:cs="Arial"/>
        </w:rPr>
        <w:t>Address;</w:t>
      </w:r>
      <w:proofErr w:type="gramEnd"/>
    </w:p>
    <w:p w:rsidRPr="0084067C" w:rsidR="00852697" w:rsidP="0084067C" w:rsidRDefault="00852697" w14:paraId="780D642C" w14:textId="77777777">
      <w:pPr>
        <w:pStyle w:val="ListParagraph"/>
        <w:numPr>
          <w:ilvl w:val="1"/>
          <w:numId w:val="4"/>
        </w:numPr>
        <w:spacing w:after="0" w:line="240" w:lineRule="auto"/>
        <w:contextualSpacing w:val="0"/>
        <w:jc w:val="both"/>
        <w:rPr>
          <w:rFonts w:ascii="Arial" w:hAnsi="Arial" w:cs="Arial"/>
        </w:rPr>
      </w:pPr>
      <w:r w:rsidRPr="0084067C">
        <w:rPr>
          <w:rFonts w:ascii="Arial" w:hAnsi="Arial" w:cs="Arial"/>
        </w:rPr>
        <w:t>Email address; and</w:t>
      </w:r>
    </w:p>
    <w:p w:rsidRPr="0084067C" w:rsidR="00852697" w:rsidP="0084067C" w:rsidRDefault="00852697" w14:paraId="1EEEB8BA" w14:textId="7C021C87">
      <w:pPr>
        <w:pStyle w:val="ListParagraph"/>
        <w:numPr>
          <w:ilvl w:val="1"/>
          <w:numId w:val="4"/>
        </w:numPr>
        <w:spacing w:after="0" w:line="240" w:lineRule="auto"/>
        <w:contextualSpacing w:val="0"/>
        <w:jc w:val="both"/>
        <w:rPr>
          <w:rFonts w:ascii="Arial" w:hAnsi="Arial" w:cs="Arial"/>
        </w:rPr>
      </w:pPr>
      <w:r w:rsidRPr="0084067C">
        <w:rPr>
          <w:rFonts w:ascii="Arial" w:hAnsi="Arial" w:cs="Arial"/>
        </w:rPr>
        <w:t>Telephone number.</w:t>
      </w:r>
    </w:p>
    <w:p w:rsidRPr="0084067C" w:rsidR="003569CE" w:rsidP="0084067C" w:rsidRDefault="003569CE" w14:paraId="07E0537D" w14:textId="77777777">
      <w:pPr>
        <w:pStyle w:val="ListParagraph"/>
        <w:spacing w:after="0" w:line="240" w:lineRule="auto"/>
        <w:ind w:left="1800"/>
        <w:contextualSpacing w:val="0"/>
        <w:jc w:val="both"/>
        <w:rPr>
          <w:rFonts w:ascii="Arial" w:hAnsi="Arial" w:cs="Arial"/>
        </w:rPr>
      </w:pPr>
    </w:p>
    <w:p w:rsidRPr="0084067C" w:rsidR="00852697" w:rsidP="0084067C" w:rsidRDefault="00852697" w14:paraId="7D0FD988" w14:textId="77777777">
      <w:pPr>
        <w:pStyle w:val="ListParagraph"/>
        <w:numPr>
          <w:ilvl w:val="0"/>
          <w:numId w:val="4"/>
        </w:numPr>
        <w:spacing w:after="0" w:line="240" w:lineRule="auto"/>
        <w:contextualSpacing w:val="0"/>
        <w:jc w:val="both"/>
        <w:rPr>
          <w:rFonts w:ascii="Arial" w:hAnsi="Arial" w:cs="Arial"/>
        </w:rPr>
      </w:pPr>
      <w:r w:rsidRPr="0084067C">
        <w:rPr>
          <w:rFonts w:ascii="Arial" w:hAnsi="Arial" w:cs="Arial"/>
        </w:rPr>
        <w:t>Personal specifics, including:</w:t>
      </w:r>
    </w:p>
    <w:p w:rsidRPr="0084067C" w:rsidR="00583770" w:rsidP="0084067C" w:rsidRDefault="00583770" w14:paraId="14E61455" w14:textId="77777777">
      <w:pPr>
        <w:pStyle w:val="ListParagraph"/>
        <w:spacing w:after="0" w:line="240" w:lineRule="auto"/>
        <w:ind w:left="1080"/>
        <w:contextualSpacing w:val="0"/>
        <w:jc w:val="both"/>
        <w:rPr>
          <w:rFonts w:ascii="Arial" w:hAnsi="Arial" w:cs="Arial"/>
        </w:rPr>
      </w:pPr>
    </w:p>
    <w:p w:rsidRPr="0084067C" w:rsidR="00852697" w:rsidP="0084067C" w:rsidRDefault="00852697" w14:paraId="7E366FF4" w14:textId="1697A219">
      <w:pPr>
        <w:pStyle w:val="ListParagraph"/>
        <w:numPr>
          <w:ilvl w:val="1"/>
          <w:numId w:val="4"/>
        </w:numPr>
        <w:spacing w:after="0" w:line="240" w:lineRule="auto"/>
        <w:contextualSpacing w:val="0"/>
        <w:jc w:val="both"/>
        <w:rPr>
          <w:rFonts w:ascii="Arial" w:hAnsi="Arial" w:cs="Arial"/>
        </w:rPr>
      </w:pPr>
      <w:r w:rsidRPr="0084067C">
        <w:rPr>
          <w:rFonts w:ascii="Arial" w:hAnsi="Arial" w:cs="Arial"/>
        </w:rPr>
        <w:t xml:space="preserve">Date of </w:t>
      </w:r>
      <w:proofErr w:type="gramStart"/>
      <w:r w:rsidRPr="0084067C">
        <w:rPr>
          <w:rFonts w:ascii="Arial" w:hAnsi="Arial" w:cs="Arial"/>
        </w:rPr>
        <w:t>Birth;</w:t>
      </w:r>
      <w:proofErr w:type="gramEnd"/>
    </w:p>
    <w:p w:rsidRPr="0084067C" w:rsidR="00852697" w:rsidP="0084067C" w:rsidRDefault="00852697" w14:paraId="510393B5" w14:textId="70C82D51">
      <w:pPr>
        <w:pStyle w:val="ListParagraph"/>
        <w:numPr>
          <w:ilvl w:val="1"/>
          <w:numId w:val="4"/>
        </w:numPr>
        <w:spacing w:after="0" w:line="240" w:lineRule="auto"/>
        <w:contextualSpacing w:val="0"/>
        <w:jc w:val="both"/>
        <w:rPr>
          <w:rFonts w:ascii="Arial" w:hAnsi="Arial" w:cs="Arial"/>
        </w:rPr>
      </w:pPr>
      <w:r w:rsidRPr="0084067C">
        <w:rPr>
          <w:rFonts w:ascii="Arial" w:hAnsi="Arial" w:cs="Arial"/>
        </w:rPr>
        <w:t>Gender</w:t>
      </w:r>
      <w:r w:rsidRPr="0084067C" w:rsidR="009519A6">
        <w:rPr>
          <w:rFonts w:ascii="Arial" w:hAnsi="Arial" w:cs="Arial"/>
        </w:rPr>
        <w:t>; and</w:t>
      </w:r>
    </w:p>
    <w:p w:rsidRPr="0084067C" w:rsidR="009519A6" w:rsidP="0084067C" w:rsidRDefault="009519A6" w14:paraId="6483C02B" w14:textId="4C67516B">
      <w:pPr>
        <w:pStyle w:val="ListParagraph"/>
        <w:numPr>
          <w:ilvl w:val="1"/>
          <w:numId w:val="4"/>
        </w:numPr>
        <w:spacing w:after="0" w:line="240" w:lineRule="auto"/>
        <w:contextualSpacing w:val="0"/>
        <w:jc w:val="both"/>
        <w:rPr>
          <w:rFonts w:ascii="Arial" w:hAnsi="Arial" w:cs="Arial"/>
        </w:rPr>
      </w:pPr>
      <w:r w:rsidRPr="0084067C">
        <w:rPr>
          <w:rFonts w:ascii="Arial" w:hAnsi="Arial" w:cs="Arial"/>
        </w:rPr>
        <w:t xml:space="preserve">Photograph (for </w:t>
      </w:r>
      <w:r w:rsidRPr="0084067C" w:rsidR="00EA4C91">
        <w:rPr>
          <w:rFonts w:ascii="Arial" w:hAnsi="Arial" w:cs="Arial"/>
        </w:rPr>
        <w:t>ID card).</w:t>
      </w:r>
    </w:p>
    <w:p w:rsidRPr="0084067C" w:rsidR="00F1426D" w:rsidP="0084067C" w:rsidRDefault="00F1426D" w14:paraId="052944EB" w14:textId="77777777">
      <w:pPr>
        <w:pStyle w:val="ListParagraph"/>
        <w:spacing w:after="0" w:line="240" w:lineRule="auto"/>
        <w:ind w:left="1800"/>
        <w:contextualSpacing w:val="0"/>
        <w:jc w:val="both"/>
        <w:rPr>
          <w:rFonts w:ascii="Arial" w:hAnsi="Arial" w:cs="Arial"/>
        </w:rPr>
      </w:pPr>
    </w:p>
    <w:p w:rsidRPr="0084067C" w:rsidR="00852697" w:rsidP="0084067C" w:rsidRDefault="00852697" w14:paraId="5658BD58" w14:textId="1D953F66">
      <w:pPr>
        <w:pStyle w:val="ListParagraph"/>
        <w:numPr>
          <w:ilvl w:val="0"/>
          <w:numId w:val="5"/>
        </w:numPr>
        <w:spacing w:after="0" w:line="240" w:lineRule="auto"/>
        <w:contextualSpacing w:val="0"/>
        <w:jc w:val="both"/>
        <w:rPr>
          <w:rFonts w:ascii="Arial" w:hAnsi="Arial" w:cs="Arial"/>
        </w:rPr>
      </w:pPr>
      <w:r w:rsidRPr="0084067C">
        <w:rPr>
          <w:rFonts w:ascii="Arial" w:hAnsi="Arial" w:cs="Arial"/>
        </w:rPr>
        <w:t>The terms and conditions of your employment including your signature on your employment contract.</w:t>
      </w:r>
    </w:p>
    <w:p w:rsidRPr="0084067C" w:rsidR="005626F4" w:rsidP="0084067C" w:rsidRDefault="005626F4" w14:paraId="5197A493" w14:textId="77777777">
      <w:pPr>
        <w:pStyle w:val="ListParagraph"/>
        <w:spacing w:after="0" w:line="240" w:lineRule="auto"/>
        <w:ind w:left="1080"/>
        <w:contextualSpacing w:val="0"/>
        <w:jc w:val="both"/>
        <w:rPr>
          <w:rFonts w:ascii="Arial" w:hAnsi="Arial" w:cs="Arial"/>
        </w:rPr>
      </w:pPr>
    </w:p>
    <w:p w:rsidRPr="0084067C" w:rsidR="00852697" w:rsidP="0084067C" w:rsidRDefault="00852697" w14:paraId="23CA99C3" w14:textId="690E0988">
      <w:pPr>
        <w:pStyle w:val="ListParagraph"/>
        <w:numPr>
          <w:ilvl w:val="0"/>
          <w:numId w:val="5"/>
        </w:numPr>
        <w:spacing w:after="0" w:line="240" w:lineRule="auto"/>
        <w:contextualSpacing w:val="0"/>
        <w:jc w:val="both"/>
        <w:rPr>
          <w:rFonts w:ascii="Arial" w:hAnsi="Arial" w:cs="Arial"/>
        </w:rPr>
      </w:pPr>
      <w:r w:rsidRPr="0084067C">
        <w:rPr>
          <w:rFonts w:ascii="Arial" w:hAnsi="Arial" w:cs="Arial"/>
        </w:rPr>
        <w:t xml:space="preserve">Details of your </w:t>
      </w:r>
      <w:r w:rsidRPr="0084067C" w:rsidR="004445C1">
        <w:rPr>
          <w:rFonts w:ascii="Arial" w:hAnsi="Arial" w:cs="Arial"/>
        </w:rPr>
        <w:t xml:space="preserve">education, </w:t>
      </w:r>
      <w:r w:rsidRPr="0084067C">
        <w:rPr>
          <w:rFonts w:ascii="Arial" w:hAnsi="Arial" w:cs="Arial"/>
        </w:rPr>
        <w:t xml:space="preserve">qualifications, skills, </w:t>
      </w:r>
      <w:proofErr w:type="gramStart"/>
      <w:r w:rsidRPr="0084067C">
        <w:rPr>
          <w:rFonts w:ascii="Arial" w:hAnsi="Arial" w:cs="Arial"/>
        </w:rPr>
        <w:t>experience</w:t>
      </w:r>
      <w:proofErr w:type="gramEnd"/>
      <w:r w:rsidRPr="0084067C">
        <w:rPr>
          <w:rFonts w:ascii="Arial" w:hAnsi="Arial" w:cs="Arial"/>
        </w:rPr>
        <w:t xml:space="preserve"> and employment history, including start and end dates, with previous employers and us. We will also keep records of any </w:t>
      </w:r>
      <w:r w:rsidRPr="0084067C" w:rsidR="00775B52">
        <w:rPr>
          <w:rFonts w:ascii="Arial" w:hAnsi="Arial" w:cs="Arial"/>
        </w:rPr>
        <w:t>previous t</w:t>
      </w:r>
      <w:r w:rsidRPr="0084067C">
        <w:rPr>
          <w:rFonts w:ascii="Arial" w:hAnsi="Arial" w:cs="Arial"/>
        </w:rPr>
        <w:t xml:space="preserve">raining </w:t>
      </w:r>
      <w:r w:rsidRPr="0084067C" w:rsidR="00775B52">
        <w:rPr>
          <w:rFonts w:ascii="Arial" w:hAnsi="Arial" w:cs="Arial"/>
        </w:rPr>
        <w:t xml:space="preserve">(where relevant to the role) or that which is completed whilst </w:t>
      </w:r>
      <w:r w:rsidRPr="0084067C">
        <w:rPr>
          <w:rFonts w:ascii="Arial" w:hAnsi="Arial" w:cs="Arial"/>
        </w:rPr>
        <w:t>an employee of the OKPCC.</w:t>
      </w:r>
    </w:p>
    <w:p w:rsidRPr="0084067C" w:rsidR="005626F4" w:rsidP="0084067C" w:rsidRDefault="005626F4" w14:paraId="3BDEBD91" w14:textId="77777777">
      <w:pPr>
        <w:pStyle w:val="ListParagraph"/>
        <w:spacing w:after="0" w:line="240" w:lineRule="auto"/>
        <w:contextualSpacing w:val="0"/>
        <w:jc w:val="both"/>
        <w:rPr>
          <w:rFonts w:ascii="Arial" w:hAnsi="Arial" w:cs="Arial"/>
        </w:rPr>
      </w:pPr>
    </w:p>
    <w:p w:rsidRPr="0084067C" w:rsidR="00852697" w:rsidP="0084067C" w:rsidRDefault="00852697" w14:paraId="34498D22" w14:textId="0D64647B">
      <w:pPr>
        <w:pStyle w:val="ListParagraph"/>
        <w:numPr>
          <w:ilvl w:val="0"/>
          <w:numId w:val="5"/>
        </w:numPr>
        <w:spacing w:after="0" w:line="240" w:lineRule="auto"/>
        <w:contextualSpacing w:val="0"/>
        <w:jc w:val="both"/>
        <w:rPr>
          <w:rFonts w:ascii="Arial" w:hAnsi="Arial" w:cs="Arial"/>
        </w:rPr>
      </w:pPr>
      <w:r w:rsidRPr="0084067C">
        <w:rPr>
          <w:rFonts w:ascii="Arial" w:hAnsi="Arial" w:cs="Arial"/>
        </w:rPr>
        <w:t>Information about your remuneration, National Insurance number and contributions, tax codes, gross and net pay, deductions from pay arising from court orders and child maintenance orders, pensions (with L</w:t>
      </w:r>
      <w:r w:rsidR="00E74A8F">
        <w:rPr>
          <w:rFonts w:ascii="Arial" w:hAnsi="Arial" w:cs="Arial"/>
        </w:rPr>
        <w:t xml:space="preserve">ocal Government Pension Scheme </w:t>
      </w:r>
      <w:r w:rsidR="00842771">
        <w:rPr>
          <w:rFonts w:ascii="Arial" w:hAnsi="Arial" w:cs="Arial"/>
        </w:rPr>
        <w:t>(L</w:t>
      </w:r>
      <w:r w:rsidRPr="0084067C">
        <w:rPr>
          <w:rFonts w:ascii="Arial" w:hAnsi="Arial" w:cs="Arial"/>
        </w:rPr>
        <w:t>GPS</w:t>
      </w:r>
      <w:r w:rsidR="00842771">
        <w:rPr>
          <w:rFonts w:ascii="Arial" w:hAnsi="Arial" w:cs="Arial"/>
        </w:rPr>
        <w:t>)</w:t>
      </w:r>
      <w:r w:rsidRPr="0084067C">
        <w:rPr>
          <w:rFonts w:ascii="Arial" w:hAnsi="Arial" w:cs="Arial"/>
        </w:rPr>
        <w:t xml:space="preserve"> membership administered by Kent County Council). The personal </w:t>
      </w:r>
      <w:r w:rsidRPr="0084067C" w:rsidR="003D6186">
        <w:rPr>
          <w:rFonts w:ascii="Arial" w:hAnsi="Arial" w:cs="Arial"/>
        </w:rPr>
        <w:t>information</w:t>
      </w:r>
      <w:r w:rsidRPr="0084067C">
        <w:rPr>
          <w:rFonts w:ascii="Arial" w:hAnsi="Arial" w:cs="Arial"/>
        </w:rPr>
        <w:t xml:space="preserve"> held by Kent </w:t>
      </w:r>
      <w:r w:rsidR="00E363AB">
        <w:rPr>
          <w:rFonts w:ascii="Arial" w:hAnsi="Arial" w:cs="Arial"/>
        </w:rPr>
        <w:t>County Council</w:t>
      </w:r>
      <w:r w:rsidR="00873AF2">
        <w:rPr>
          <w:rFonts w:ascii="Arial" w:hAnsi="Arial" w:cs="Arial"/>
        </w:rPr>
        <w:t xml:space="preserve"> </w:t>
      </w:r>
      <w:r w:rsidRPr="0084067C">
        <w:rPr>
          <w:rFonts w:ascii="Arial" w:hAnsi="Arial" w:cs="Arial"/>
        </w:rPr>
        <w:t>includes details of marriage, divorce and any pension sharing arrangements arising from that, including entitlement to benefits such as pensions or insurance cover.</w:t>
      </w:r>
    </w:p>
    <w:p w:rsidRPr="0084067C" w:rsidR="005626F4" w:rsidP="0084067C" w:rsidRDefault="005626F4" w14:paraId="6878E36F" w14:textId="77777777">
      <w:pPr>
        <w:pStyle w:val="ListParagraph"/>
        <w:spacing w:after="0" w:line="240" w:lineRule="auto"/>
        <w:contextualSpacing w:val="0"/>
        <w:jc w:val="both"/>
        <w:rPr>
          <w:rFonts w:ascii="Arial" w:hAnsi="Arial" w:cs="Arial"/>
        </w:rPr>
      </w:pPr>
    </w:p>
    <w:p w:rsidR="00852697" w:rsidP="0084067C" w:rsidRDefault="00852697" w14:paraId="1ACBE50C"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Details of your bank account including account name, sort code and account number.</w:t>
      </w:r>
    </w:p>
    <w:p w:rsidRPr="00F111F0" w:rsidR="00F111F0" w:rsidP="008A5A0A" w:rsidRDefault="00F111F0" w14:paraId="6DE2734F" w14:textId="77777777">
      <w:pPr>
        <w:spacing w:after="0" w:line="240" w:lineRule="auto"/>
        <w:ind w:left="720"/>
        <w:jc w:val="both"/>
        <w:rPr>
          <w:rFonts w:ascii="Arial" w:hAnsi="Arial" w:cs="Arial"/>
        </w:rPr>
      </w:pPr>
    </w:p>
    <w:p w:rsidRPr="0084067C" w:rsidR="00852697" w:rsidP="0084067C" w:rsidRDefault="00852697" w14:paraId="156B85D1"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 xml:space="preserve">Information about your marital status, next of kin, </w:t>
      </w:r>
      <w:proofErr w:type="gramStart"/>
      <w:r w:rsidRPr="0084067C">
        <w:rPr>
          <w:rFonts w:ascii="Arial" w:hAnsi="Arial" w:cs="Arial"/>
        </w:rPr>
        <w:t>dependents</w:t>
      </w:r>
      <w:proofErr w:type="gramEnd"/>
      <w:r w:rsidRPr="0084067C">
        <w:rPr>
          <w:rFonts w:ascii="Arial" w:hAnsi="Arial" w:cs="Arial"/>
        </w:rPr>
        <w:t xml:space="preserve"> and emergency contacts.</w:t>
      </w:r>
    </w:p>
    <w:p w:rsidRPr="0084067C" w:rsidR="005626F4" w:rsidP="0084067C" w:rsidRDefault="005626F4" w14:paraId="5A1BFF3D" w14:textId="77777777">
      <w:pPr>
        <w:pStyle w:val="ListParagraph"/>
        <w:spacing w:after="0" w:line="240" w:lineRule="auto"/>
        <w:ind w:left="1080"/>
        <w:contextualSpacing w:val="0"/>
        <w:jc w:val="both"/>
        <w:rPr>
          <w:rFonts w:ascii="Arial" w:hAnsi="Arial" w:cs="Arial"/>
        </w:rPr>
      </w:pPr>
    </w:p>
    <w:p w:rsidRPr="0084067C" w:rsidR="00852697" w:rsidP="0084067C" w:rsidRDefault="00852697" w14:paraId="467CD97F"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Information about your nationality and entitlement to work in the UK.</w:t>
      </w:r>
    </w:p>
    <w:p w:rsidRPr="0084067C" w:rsidR="005626F4" w:rsidP="0084067C" w:rsidRDefault="005626F4" w14:paraId="0F59220B" w14:textId="77777777">
      <w:pPr>
        <w:pStyle w:val="ListParagraph"/>
        <w:spacing w:after="0" w:line="240" w:lineRule="auto"/>
        <w:contextualSpacing w:val="0"/>
        <w:jc w:val="both"/>
        <w:rPr>
          <w:rFonts w:ascii="Arial" w:hAnsi="Arial" w:cs="Arial"/>
        </w:rPr>
      </w:pPr>
    </w:p>
    <w:p w:rsidRPr="0084067C" w:rsidR="00852697" w:rsidP="0084067C" w:rsidRDefault="00852697" w14:paraId="06D3FC91"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 xml:space="preserve">Information about any criminal record, </w:t>
      </w:r>
      <w:proofErr w:type="gramStart"/>
      <w:r w:rsidRPr="0084067C">
        <w:rPr>
          <w:rFonts w:ascii="Arial" w:hAnsi="Arial" w:cs="Arial"/>
        </w:rPr>
        <w:t>and also</w:t>
      </w:r>
      <w:proofErr w:type="gramEnd"/>
      <w:r w:rsidRPr="0084067C">
        <w:rPr>
          <w:rFonts w:ascii="Arial" w:hAnsi="Arial" w:cs="Arial"/>
        </w:rPr>
        <w:t xml:space="preserve"> details of family members (not just next of kin and dependents) for vetting purposes.</w:t>
      </w:r>
    </w:p>
    <w:p w:rsidRPr="0084067C" w:rsidR="005626F4" w:rsidP="0084067C" w:rsidRDefault="005626F4" w14:paraId="79DF672E" w14:textId="77777777">
      <w:pPr>
        <w:pStyle w:val="ListParagraph"/>
        <w:spacing w:after="0" w:line="240" w:lineRule="auto"/>
        <w:contextualSpacing w:val="0"/>
        <w:jc w:val="both"/>
        <w:rPr>
          <w:rFonts w:ascii="Arial" w:hAnsi="Arial" w:cs="Arial"/>
        </w:rPr>
      </w:pPr>
    </w:p>
    <w:p w:rsidRPr="0084067C" w:rsidR="00852697" w:rsidP="70055046" w:rsidRDefault="00852697" w14:paraId="70AC5E16" w14:textId="794EEC1C" w14:noSpellErr="1">
      <w:pPr>
        <w:pStyle w:val="ListParagraph"/>
        <w:numPr>
          <w:ilvl w:val="0"/>
          <w:numId w:val="5"/>
        </w:numPr>
        <w:spacing w:after="0" w:line="240" w:lineRule="auto"/>
        <w:jc w:val="both"/>
        <w:rPr>
          <w:rFonts w:ascii="Arial" w:hAnsi="Arial" w:cs="Arial"/>
        </w:rPr>
      </w:pPr>
      <w:r w:rsidRPr="70055046" w:rsidR="39F6896F">
        <w:rPr>
          <w:rFonts w:ascii="Arial" w:hAnsi="Arial" w:cs="Arial"/>
        </w:rPr>
        <w:t xml:space="preserve">Details of your working schedule </w:t>
      </w:r>
      <w:r w:rsidRPr="70055046" w:rsidR="39F6896F">
        <w:rPr>
          <w:rFonts w:ascii="Arial" w:hAnsi="Arial" w:cs="Arial"/>
        </w:rPr>
        <w:t>and attendance at work. This includes dates in respect of leave taken and reasons for that leave (holiday, sickness, family leave and sabbaticals).</w:t>
      </w:r>
    </w:p>
    <w:p w:rsidRPr="0084067C" w:rsidR="00775B52" w:rsidP="0084067C" w:rsidRDefault="00775B52" w14:paraId="1C007E92" w14:textId="77777777">
      <w:pPr>
        <w:pStyle w:val="ListParagraph"/>
        <w:spacing w:after="0" w:line="240" w:lineRule="auto"/>
        <w:contextualSpacing w:val="0"/>
        <w:jc w:val="both"/>
        <w:rPr>
          <w:rFonts w:ascii="Arial" w:hAnsi="Arial" w:cs="Arial"/>
        </w:rPr>
      </w:pPr>
    </w:p>
    <w:p w:rsidRPr="0084067C" w:rsidR="00775B52" w:rsidP="0084067C" w:rsidRDefault="00775B52" w14:paraId="69E89DF4" w14:textId="613C829B">
      <w:pPr>
        <w:pStyle w:val="ListParagraph"/>
        <w:numPr>
          <w:ilvl w:val="0"/>
          <w:numId w:val="5"/>
        </w:numPr>
        <w:spacing w:after="0" w:line="240" w:lineRule="auto"/>
        <w:contextualSpacing w:val="0"/>
        <w:jc w:val="both"/>
        <w:rPr>
          <w:rFonts w:ascii="Arial" w:hAnsi="Arial" w:cs="Arial"/>
        </w:rPr>
      </w:pPr>
      <w:r w:rsidRPr="0084067C">
        <w:rPr>
          <w:rFonts w:ascii="Arial" w:hAnsi="Arial" w:cs="Arial"/>
        </w:rPr>
        <w:t>Details of any secondary business interests</w:t>
      </w:r>
      <w:r w:rsidRPr="0084067C" w:rsidR="000169FB">
        <w:rPr>
          <w:rFonts w:ascii="Arial" w:hAnsi="Arial" w:cs="Arial"/>
        </w:rPr>
        <w:t xml:space="preserve"> or pecuniary interests.</w:t>
      </w:r>
    </w:p>
    <w:p w:rsidRPr="0084067C" w:rsidR="005626F4" w:rsidP="0084067C" w:rsidRDefault="005626F4" w14:paraId="798FC4CA" w14:textId="77777777">
      <w:pPr>
        <w:pStyle w:val="ListParagraph"/>
        <w:spacing w:after="0" w:line="240" w:lineRule="auto"/>
        <w:contextualSpacing w:val="0"/>
        <w:jc w:val="both"/>
        <w:rPr>
          <w:rFonts w:ascii="Arial" w:hAnsi="Arial" w:cs="Arial"/>
        </w:rPr>
      </w:pPr>
    </w:p>
    <w:p w:rsidRPr="0084067C" w:rsidR="00852697" w:rsidP="0084067C" w:rsidRDefault="00852697" w14:paraId="7954020F"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Details of any disciplinary or grievance procedures in which you have been involved, including any warnings issued to you and related correspondence and Employment Tribunal or other civil actions casework relating to you.</w:t>
      </w:r>
    </w:p>
    <w:p w:rsidRPr="0084067C" w:rsidR="005626F4" w:rsidP="0084067C" w:rsidRDefault="005626F4" w14:paraId="18AD7146" w14:textId="77777777">
      <w:pPr>
        <w:pStyle w:val="ListParagraph"/>
        <w:spacing w:after="0" w:line="240" w:lineRule="auto"/>
        <w:contextualSpacing w:val="0"/>
        <w:jc w:val="both"/>
        <w:rPr>
          <w:rFonts w:ascii="Arial" w:hAnsi="Arial" w:cs="Arial"/>
        </w:rPr>
      </w:pPr>
    </w:p>
    <w:p w:rsidRPr="0084067C" w:rsidR="00852697" w:rsidP="0084067C" w:rsidRDefault="00852697" w14:paraId="47B96399" w14:textId="77777777">
      <w:pPr>
        <w:pStyle w:val="ListParagraph"/>
        <w:numPr>
          <w:ilvl w:val="0"/>
          <w:numId w:val="5"/>
        </w:numPr>
        <w:spacing w:after="0" w:line="240" w:lineRule="auto"/>
        <w:contextualSpacing w:val="0"/>
        <w:jc w:val="both"/>
        <w:rPr>
          <w:rFonts w:ascii="Arial" w:hAnsi="Arial" w:cs="Arial"/>
        </w:rPr>
      </w:pPr>
      <w:r w:rsidRPr="0084067C">
        <w:rPr>
          <w:rFonts w:ascii="Arial" w:hAnsi="Arial" w:cs="Arial"/>
        </w:rPr>
        <w:t>Assessments of your performance, including appraisals, performance reviews and ratings, performance improvement plans and associated correspondence.</w:t>
      </w:r>
    </w:p>
    <w:p w:rsidRPr="0084067C" w:rsidR="005626F4" w:rsidP="0084067C" w:rsidRDefault="005626F4" w14:paraId="311CD39D" w14:textId="77777777">
      <w:pPr>
        <w:pStyle w:val="ListParagraph"/>
        <w:spacing w:after="0" w:line="240" w:lineRule="auto"/>
        <w:contextualSpacing w:val="0"/>
        <w:jc w:val="both"/>
        <w:rPr>
          <w:rFonts w:ascii="Arial" w:hAnsi="Arial" w:cs="Arial"/>
        </w:rPr>
      </w:pPr>
    </w:p>
    <w:p w:rsidRPr="0084067C" w:rsidR="00852697" w:rsidP="0084067C" w:rsidRDefault="00852697" w14:paraId="3B7EB056" w14:textId="160844EC">
      <w:pPr>
        <w:pStyle w:val="ListParagraph"/>
        <w:numPr>
          <w:ilvl w:val="0"/>
          <w:numId w:val="5"/>
        </w:numPr>
        <w:spacing w:after="0" w:line="240" w:lineRule="auto"/>
        <w:contextualSpacing w:val="0"/>
        <w:jc w:val="both"/>
        <w:rPr>
          <w:rFonts w:ascii="Arial" w:hAnsi="Arial" w:cs="Arial"/>
        </w:rPr>
      </w:pPr>
      <w:r w:rsidRPr="0084067C">
        <w:rPr>
          <w:rFonts w:ascii="Arial" w:hAnsi="Arial" w:cs="Arial"/>
        </w:rPr>
        <w:t xml:space="preserve">Information about medical or health conditions, including medical screening (sickness records are held by </w:t>
      </w:r>
      <w:r w:rsidR="009B3F57">
        <w:rPr>
          <w:rFonts w:ascii="Arial" w:hAnsi="Arial" w:cs="Arial"/>
        </w:rPr>
        <w:t xml:space="preserve">Kent Police </w:t>
      </w:r>
      <w:r w:rsidRPr="0084067C">
        <w:rPr>
          <w:rFonts w:ascii="Arial" w:hAnsi="Arial" w:cs="Arial"/>
        </w:rPr>
        <w:t>Human Resources</w:t>
      </w:r>
      <w:r w:rsidR="009B3F57">
        <w:rPr>
          <w:rFonts w:ascii="Arial" w:hAnsi="Arial" w:cs="Arial"/>
        </w:rPr>
        <w:t xml:space="preserve"> (HR)</w:t>
      </w:r>
      <w:r w:rsidRPr="0084067C">
        <w:rPr>
          <w:rFonts w:ascii="Arial" w:hAnsi="Arial" w:cs="Arial"/>
        </w:rPr>
        <w:t xml:space="preserve"> and medical screening data is held by </w:t>
      </w:r>
      <w:r w:rsidR="005A7517">
        <w:rPr>
          <w:rFonts w:ascii="Arial" w:hAnsi="Arial" w:cs="Arial"/>
        </w:rPr>
        <w:t xml:space="preserve">Kent Police </w:t>
      </w:r>
      <w:r w:rsidRPr="0084067C">
        <w:rPr>
          <w:rFonts w:ascii="Arial" w:hAnsi="Arial" w:cs="Arial"/>
        </w:rPr>
        <w:t>Occupational Health). Whether or not you have a disability for which we need to make reasonable adjustments.</w:t>
      </w:r>
    </w:p>
    <w:p w:rsidRPr="0084067C" w:rsidR="005626F4" w:rsidP="0084067C" w:rsidRDefault="005626F4" w14:paraId="07A89DD7" w14:textId="77777777">
      <w:pPr>
        <w:pStyle w:val="ListParagraph"/>
        <w:spacing w:after="0" w:line="240" w:lineRule="auto"/>
        <w:contextualSpacing w:val="0"/>
        <w:jc w:val="both"/>
        <w:rPr>
          <w:rFonts w:ascii="Arial" w:hAnsi="Arial" w:cs="Arial"/>
        </w:rPr>
      </w:pPr>
    </w:p>
    <w:p w:rsidRPr="0084067C" w:rsidR="00852697" w:rsidP="0084067C" w:rsidRDefault="00852697" w14:paraId="0D1FEFE0" w14:textId="596E9F1D">
      <w:pPr>
        <w:pStyle w:val="ListParagraph"/>
        <w:numPr>
          <w:ilvl w:val="0"/>
          <w:numId w:val="5"/>
        </w:numPr>
        <w:spacing w:after="0" w:line="240" w:lineRule="auto"/>
        <w:contextualSpacing w:val="0"/>
        <w:jc w:val="both"/>
        <w:rPr>
          <w:rFonts w:ascii="Arial" w:hAnsi="Arial" w:cs="Arial"/>
        </w:rPr>
      </w:pPr>
      <w:r w:rsidRPr="0084067C">
        <w:rPr>
          <w:rFonts w:ascii="Arial" w:hAnsi="Arial" w:cs="Arial"/>
        </w:rPr>
        <w:t>Information about accident</w:t>
      </w:r>
      <w:r w:rsidRPr="0084067C" w:rsidR="000169FB">
        <w:rPr>
          <w:rFonts w:ascii="Arial" w:hAnsi="Arial" w:cs="Arial"/>
        </w:rPr>
        <w:t>s</w:t>
      </w:r>
      <w:r w:rsidRPr="0084067C">
        <w:rPr>
          <w:rFonts w:ascii="Arial" w:hAnsi="Arial" w:cs="Arial"/>
        </w:rPr>
        <w:t xml:space="preserve"> at work including accident reports, employers</w:t>
      </w:r>
      <w:r w:rsidR="005F5290">
        <w:rPr>
          <w:rFonts w:ascii="Arial" w:hAnsi="Arial" w:cs="Arial"/>
        </w:rPr>
        <w:t>’</w:t>
      </w:r>
      <w:r w:rsidRPr="0084067C">
        <w:rPr>
          <w:rFonts w:ascii="Arial" w:hAnsi="Arial" w:cs="Arial"/>
        </w:rPr>
        <w:t xml:space="preserve"> liability claims, records relating to the Reporting of Injuries, Diseases and Dangerous Occurrences Regulations (RIDDOR) and the Control of Substances Hazardous to Health Regulations.</w:t>
      </w:r>
    </w:p>
    <w:p w:rsidRPr="0084067C" w:rsidR="005626F4" w:rsidP="0084067C" w:rsidRDefault="005626F4" w14:paraId="2C4EBCE0" w14:textId="77777777">
      <w:pPr>
        <w:pStyle w:val="ListParagraph"/>
        <w:spacing w:after="0" w:line="240" w:lineRule="auto"/>
        <w:contextualSpacing w:val="0"/>
        <w:jc w:val="both"/>
        <w:rPr>
          <w:rFonts w:ascii="Arial" w:hAnsi="Arial" w:cs="Arial"/>
        </w:rPr>
      </w:pPr>
    </w:p>
    <w:p w:rsidRPr="006C30E6" w:rsidR="00852697" w:rsidP="70055046" w:rsidRDefault="00852697" w14:paraId="75877831" w14:textId="01333FEE" w14:noSpellErr="1">
      <w:pPr>
        <w:pStyle w:val="ListParagraph"/>
        <w:numPr>
          <w:ilvl w:val="0"/>
          <w:numId w:val="5"/>
        </w:numPr>
        <w:spacing w:after="0" w:line="240" w:lineRule="auto"/>
        <w:jc w:val="both"/>
        <w:rPr>
          <w:rFonts w:ascii="Arial" w:hAnsi="Arial" w:cs="Arial"/>
        </w:rPr>
      </w:pPr>
      <w:r w:rsidRPr="70055046" w:rsidR="39F6896F">
        <w:rPr>
          <w:rFonts w:ascii="Arial" w:hAnsi="Arial" w:cs="Arial"/>
        </w:rPr>
        <w:t xml:space="preserve">Equal opportunities </w:t>
      </w:r>
      <w:r w:rsidRPr="70055046" w:rsidR="39F6896F">
        <w:rPr>
          <w:rFonts w:ascii="Arial" w:hAnsi="Arial" w:cs="Arial"/>
        </w:rPr>
        <w:t>monitoring</w:t>
      </w:r>
      <w:r w:rsidRPr="70055046" w:rsidR="39F6896F">
        <w:rPr>
          <w:rFonts w:ascii="Arial" w:hAnsi="Arial" w:cs="Arial"/>
        </w:rPr>
        <w:t xml:space="preserve"> information, including your ethnic origin, sexual orientation, health and religion or belief. </w:t>
      </w:r>
    </w:p>
    <w:p w:rsidRPr="0084067C" w:rsidR="00852697" w:rsidP="0084067C" w:rsidRDefault="00852697" w14:paraId="691AF6E5" w14:textId="77777777">
      <w:pPr>
        <w:spacing w:after="0" w:line="240" w:lineRule="auto"/>
        <w:jc w:val="both"/>
        <w:rPr>
          <w:rFonts w:ascii="Arial" w:hAnsi="Arial" w:cs="Arial"/>
        </w:rPr>
      </w:pPr>
      <w:r w:rsidRPr="0084067C">
        <w:rPr>
          <w:rFonts w:ascii="Arial" w:hAnsi="Arial" w:cs="Arial"/>
        </w:rPr>
        <w:t xml:space="preserve"> </w:t>
      </w:r>
    </w:p>
    <w:p w:rsidRPr="0084067C" w:rsidR="00852697" w:rsidP="0084067C" w:rsidRDefault="00852697" w14:paraId="4A7E9C36" w14:textId="73FD55D4">
      <w:pPr>
        <w:spacing w:after="0" w:line="240" w:lineRule="auto"/>
        <w:ind w:left="720" w:hanging="720"/>
        <w:jc w:val="both"/>
        <w:rPr>
          <w:rFonts w:ascii="Arial" w:hAnsi="Arial" w:cs="Arial"/>
        </w:rPr>
      </w:pPr>
      <w:r w:rsidRPr="0084067C">
        <w:rPr>
          <w:rFonts w:ascii="Arial" w:hAnsi="Arial" w:cs="Arial"/>
        </w:rPr>
        <w:t>2.2.</w:t>
      </w:r>
      <w:r w:rsidRPr="0084067C">
        <w:rPr>
          <w:rFonts w:ascii="Arial" w:hAnsi="Arial" w:cs="Arial"/>
        </w:rPr>
        <w:tab/>
      </w:r>
      <w:r w:rsidRPr="0084067C">
        <w:rPr>
          <w:rFonts w:ascii="Arial" w:hAnsi="Arial" w:cs="Arial"/>
        </w:rPr>
        <w:t xml:space="preserve">We collect this information in a variety of ways. For example, </w:t>
      </w:r>
      <w:r w:rsidRPr="0084067C" w:rsidR="003D6186">
        <w:rPr>
          <w:rFonts w:ascii="Arial" w:hAnsi="Arial" w:cs="Arial"/>
        </w:rPr>
        <w:t>personal information</w:t>
      </w:r>
      <w:r w:rsidRPr="0084067C">
        <w:rPr>
          <w:rFonts w:ascii="Arial" w:hAnsi="Arial" w:cs="Arial"/>
        </w:rPr>
        <w:t xml:space="preserve"> is collected through application forms, Curriculum Vitae, </w:t>
      </w:r>
      <w:r w:rsidRPr="0084067C" w:rsidR="007B67B5">
        <w:rPr>
          <w:rFonts w:ascii="Arial" w:hAnsi="Arial" w:cs="Arial"/>
        </w:rPr>
        <w:t xml:space="preserve">Proof of </w:t>
      </w:r>
      <w:r w:rsidRPr="0084067C">
        <w:rPr>
          <w:rFonts w:ascii="Arial" w:hAnsi="Arial" w:cs="Arial"/>
        </w:rPr>
        <w:t xml:space="preserve">Identity Documents, from correspondence with you and through interviews, </w:t>
      </w:r>
      <w:proofErr w:type="gramStart"/>
      <w:r w:rsidRPr="0084067C">
        <w:rPr>
          <w:rFonts w:ascii="Arial" w:hAnsi="Arial" w:cs="Arial"/>
        </w:rPr>
        <w:t>meetings</w:t>
      </w:r>
      <w:proofErr w:type="gramEnd"/>
      <w:r w:rsidRPr="0084067C">
        <w:rPr>
          <w:rFonts w:ascii="Arial" w:hAnsi="Arial" w:cs="Arial"/>
        </w:rPr>
        <w:t xml:space="preserve"> or other assessments.</w:t>
      </w:r>
    </w:p>
    <w:p w:rsidRPr="0084067C" w:rsidR="00852697" w:rsidP="0084067C" w:rsidRDefault="00852697" w14:paraId="69B7DFF2" w14:textId="77777777">
      <w:pPr>
        <w:spacing w:after="0" w:line="240" w:lineRule="auto"/>
        <w:jc w:val="both"/>
        <w:rPr>
          <w:rFonts w:ascii="Arial" w:hAnsi="Arial" w:cs="Arial"/>
        </w:rPr>
      </w:pPr>
    </w:p>
    <w:p w:rsidRPr="0084067C" w:rsidR="00852697" w:rsidP="0084067C" w:rsidRDefault="00852697" w14:paraId="763BA878" w14:textId="1787B9C3">
      <w:pPr>
        <w:spacing w:after="0" w:line="240" w:lineRule="auto"/>
        <w:ind w:left="720" w:hanging="720"/>
        <w:jc w:val="both"/>
        <w:rPr>
          <w:rFonts w:ascii="Arial" w:hAnsi="Arial" w:cs="Arial"/>
        </w:rPr>
      </w:pPr>
      <w:r w:rsidRPr="0084067C">
        <w:rPr>
          <w:rFonts w:ascii="Arial" w:hAnsi="Arial" w:cs="Arial"/>
        </w:rPr>
        <w:t>2.3.</w:t>
      </w:r>
      <w:r w:rsidRPr="0084067C">
        <w:rPr>
          <w:rFonts w:ascii="Arial" w:hAnsi="Arial" w:cs="Arial"/>
        </w:rPr>
        <w:tab/>
      </w:r>
      <w:r w:rsidRPr="0084067C">
        <w:rPr>
          <w:rFonts w:ascii="Arial" w:hAnsi="Arial" w:cs="Arial"/>
        </w:rPr>
        <w:t xml:space="preserve">In some cases, we </w:t>
      </w:r>
      <w:r w:rsidRPr="0084067C" w:rsidR="000169FB">
        <w:rPr>
          <w:rFonts w:ascii="Arial" w:hAnsi="Arial" w:cs="Arial"/>
        </w:rPr>
        <w:t xml:space="preserve">may </w:t>
      </w:r>
      <w:r w:rsidRPr="0084067C">
        <w:rPr>
          <w:rFonts w:ascii="Arial" w:hAnsi="Arial" w:cs="Arial"/>
        </w:rPr>
        <w:t xml:space="preserve">collect personal </w:t>
      </w:r>
      <w:r w:rsidRPr="0084067C" w:rsidR="003D6186">
        <w:rPr>
          <w:rFonts w:ascii="Arial" w:hAnsi="Arial" w:cs="Arial"/>
        </w:rPr>
        <w:t>information</w:t>
      </w:r>
      <w:r w:rsidRPr="0084067C">
        <w:rPr>
          <w:rFonts w:ascii="Arial" w:hAnsi="Arial" w:cs="Arial"/>
        </w:rPr>
        <w:t xml:space="preserve"> about you from third parties, such as references from former employers, information from employment background check providers, credit reference agencies and criminal record checks permitted by law.</w:t>
      </w:r>
    </w:p>
    <w:p w:rsidRPr="0084067C" w:rsidR="00852697" w:rsidP="0084067C" w:rsidRDefault="00852697" w14:paraId="0F084614" w14:textId="77777777">
      <w:pPr>
        <w:spacing w:after="0" w:line="240" w:lineRule="auto"/>
        <w:ind w:left="720" w:hanging="720"/>
        <w:jc w:val="both"/>
        <w:rPr>
          <w:rFonts w:ascii="Arial" w:hAnsi="Arial" w:cs="Arial"/>
        </w:rPr>
      </w:pPr>
    </w:p>
    <w:p w:rsidRPr="0084067C" w:rsidR="00852697" w:rsidP="0084067C" w:rsidRDefault="00852697" w14:paraId="69BAF02A" w14:textId="39945ADC">
      <w:pPr>
        <w:spacing w:after="0" w:line="240" w:lineRule="auto"/>
        <w:ind w:left="720" w:hanging="720"/>
        <w:jc w:val="both"/>
        <w:rPr>
          <w:rFonts w:ascii="Arial" w:hAnsi="Arial" w:cs="Arial"/>
        </w:rPr>
      </w:pPr>
      <w:r w:rsidRPr="0084067C">
        <w:rPr>
          <w:rFonts w:ascii="Arial" w:hAnsi="Arial" w:cs="Arial"/>
        </w:rPr>
        <w:t>2.4.</w:t>
      </w:r>
      <w:r w:rsidRPr="0084067C">
        <w:rPr>
          <w:rFonts w:ascii="Arial" w:hAnsi="Arial" w:cs="Arial"/>
        </w:rPr>
        <w:tab/>
      </w:r>
      <w:r w:rsidRPr="0084067C" w:rsidR="00301ED2">
        <w:rPr>
          <w:rFonts w:ascii="Arial" w:hAnsi="Arial" w:cs="Arial"/>
        </w:rPr>
        <w:t>Personal information</w:t>
      </w:r>
      <w:r w:rsidRPr="0084067C">
        <w:rPr>
          <w:rFonts w:ascii="Arial" w:hAnsi="Arial" w:cs="Arial"/>
        </w:rPr>
        <w:t xml:space="preserve"> is stored in a range of different places, including in your </w:t>
      </w:r>
      <w:r w:rsidRPr="0084067C" w:rsidR="000169FB">
        <w:rPr>
          <w:rFonts w:ascii="Arial" w:hAnsi="Arial" w:cs="Arial"/>
        </w:rPr>
        <w:t xml:space="preserve">electronic </w:t>
      </w:r>
      <w:r w:rsidRPr="0084067C">
        <w:rPr>
          <w:rFonts w:ascii="Arial" w:hAnsi="Arial" w:cs="Arial"/>
        </w:rPr>
        <w:t>personnel file, in Kent Police’s HR management systems and in other IT systems (including the Kent Police email system</w:t>
      </w:r>
      <w:r w:rsidRPr="0084067C" w:rsidR="000169FB">
        <w:rPr>
          <w:rFonts w:ascii="Arial" w:hAnsi="Arial" w:cs="Arial"/>
        </w:rPr>
        <w:t xml:space="preserve"> which</w:t>
      </w:r>
      <w:r w:rsidRPr="0084067C">
        <w:rPr>
          <w:rFonts w:ascii="Arial" w:hAnsi="Arial" w:cs="Arial"/>
        </w:rPr>
        <w:t xml:space="preserve"> we utilise).</w:t>
      </w:r>
    </w:p>
    <w:p w:rsidRPr="0084067C" w:rsidR="00852697" w:rsidP="0084067C" w:rsidRDefault="00852697" w14:paraId="547AB245" w14:textId="77777777">
      <w:pPr>
        <w:spacing w:after="0" w:line="240" w:lineRule="auto"/>
        <w:ind w:left="720" w:hanging="720"/>
        <w:jc w:val="both"/>
        <w:rPr>
          <w:rFonts w:ascii="Arial" w:hAnsi="Arial" w:cs="Arial"/>
        </w:rPr>
      </w:pPr>
    </w:p>
    <w:p w:rsidRPr="0084067C" w:rsidR="00852697" w:rsidP="0084067C" w:rsidRDefault="00852697" w14:paraId="439C5CBD" w14:textId="79C68892">
      <w:pPr>
        <w:spacing w:after="0" w:line="240" w:lineRule="auto"/>
        <w:jc w:val="both"/>
        <w:rPr>
          <w:rFonts w:ascii="Arial" w:hAnsi="Arial" w:cs="Arial"/>
          <w:b/>
          <w:bCs/>
        </w:rPr>
      </w:pPr>
      <w:r w:rsidRPr="0084067C">
        <w:rPr>
          <w:rFonts w:ascii="Arial" w:hAnsi="Arial" w:cs="Arial"/>
          <w:b/>
          <w:bCs/>
        </w:rPr>
        <w:t>3.0.</w:t>
      </w:r>
      <w:r w:rsidRPr="0084067C">
        <w:rPr>
          <w:rFonts w:ascii="Arial" w:hAnsi="Arial" w:cs="Arial"/>
          <w:b/>
          <w:bCs/>
        </w:rPr>
        <w:tab/>
      </w:r>
      <w:r w:rsidRPr="0084067C">
        <w:rPr>
          <w:rFonts w:ascii="Arial" w:hAnsi="Arial" w:cs="Arial"/>
          <w:b/>
          <w:bCs/>
        </w:rPr>
        <w:t xml:space="preserve">Why does the OKPCC process personal </w:t>
      </w:r>
      <w:r w:rsidRPr="0084067C" w:rsidR="002E360F">
        <w:rPr>
          <w:rFonts w:ascii="Arial" w:hAnsi="Arial" w:cs="Arial"/>
          <w:b/>
          <w:bCs/>
        </w:rPr>
        <w:t>information</w:t>
      </w:r>
      <w:r w:rsidRPr="0084067C">
        <w:rPr>
          <w:rFonts w:ascii="Arial" w:hAnsi="Arial" w:cs="Arial"/>
          <w:b/>
          <w:bCs/>
        </w:rPr>
        <w:t>?</w:t>
      </w:r>
    </w:p>
    <w:p w:rsidRPr="0084067C" w:rsidR="00852697" w:rsidP="0084067C" w:rsidRDefault="00852697" w14:paraId="77313C97" w14:textId="77777777">
      <w:pPr>
        <w:spacing w:after="0" w:line="240" w:lineRule="auto"/>
        <w:jc w:val="both"/>
        <w:rPr>
          <w:rFonts w:ascii="Arial" w:hAnsi="Arial" w:cs="Arial"/>
        </w:rPr>
      </w:pPr>
    </w:p>
    <w:p w:rsidRPr="0084067C" w:rsidR="00852697" w:rsidP="0084067C" w:rsidRDefault="606CA27B" w14:paraId="609EA490" w14:textId="29CE4939">
      <w:pPr>
        <w:spacing w:after="0" w:line="240" w:lineRule="auto"/>
        <w:ind w:left="720" w:hanging="720"/>
        <w:jc w:val="both"/>
        <w:rPr>
          <w:rFonts w:ascii="Arial" w:hAnsi="Arial" w:cs="Arial"/>
        </w:rPr>
      </w:pPr>
      <w:r w:rsidRPr="0084067C">
        <w:rPr>
          <w:rFonts w:ascii="Arial" w:hAnsi="Arial" w:cs="Arial"/>
        </w:rPr>
        <w:t>3.1.</w:t>
      </w:r>
      <w:r w:rsidRPr="0084067C" w:rsidR="00852697">
        <w:rPr>
          <w:rFonts w:ascii="Arial" w:hAnsi="Arial" w:cs="Arial"/>
        </w:rPr>
        <w:tab/>
      </w:r>
      <w:r w:rsidRPr="0084067C">
        <w:rPr>
          <w:rFonts w:ascii="Arial" w:hAnsi="Arial" w:cs="Arial"/>
        </w:rPr>
        <w:t xml:space="preserve">We need to process </w:t>
      </w:r>
      <w:r w:rsidRPr="0084067C" w:rsidR="7EA69290">
        <w:rPr>
          <w:rFonts w:ascii="Arial" w:hAnsi="Arial" w:cs="Arial"/>
        </w:rPr>
        <w:t>personal information</w:t>
      </w:r>
      <w:r w:rsidRPr="0084067C">
        <w:rPr>
          <w:rFonts w:ascii="Arial" w:hAnsi="Arial" w:cs="Arial"/>
        </w:rPr>
        <w:t xml:space="preserve"> to </w:t>
      </w:r>
      <w:proofErr w:type="gramStart"/>
      <w:r w:rsidRPr="0084067C">
        <w:rPr>
          <w:rFonts w:ascii="Arial" w:hAnsi="Arial" w:cs="Arial"/>
        </w:rPr>
        <w:t>enter into</w:t>
      </w:r>
      <w:proofErr w:type="gramEnd"/>
      <w:r w:rsidRPr="0084067C">
        <w:rPr>
          <w:rFonts w:ascii="Arial" w:hAnsi="Arial" w:cs="Arial"/>
        </w:rPr>
        <w:t xml:space="preserve"> a</w:t>
      </w:r>
      <w:r w:rsidRPr="0084067C" w:rsidR="001B0B2F">
        <w:rPr>
          <w:rFonts w:ascii="Arial" w:hAnsi="Arial" w:cs="Arial"/>
        </w:rPr>
        <w:t xml:space="preserve"> business</w:t>
      </w:r>
      <w:r w:rsidRPr="0084067C">
        <w:rPr>
          <w:rFonts w:ascii="Arial" w:hAnsi="Arial" w:cs="Arial"/>
        </w:rPr>
        <w:t xml:space="preserve"> </w:t>
      </w:r>
      <w:r w:rsidRPr="0084067C" w:rsidR="6C36C870">
        <w:rPr>
          <w:rFonts w:ascii="Arial" w:hAnsi="Arial" w:cs="Arial"/>
        </w:rPr>
        <w:t>relationship/</w:t>
      </w:r>
      <w:r w:rsidRPr="0084067C" w:rsidR="00612B51">
        <w:rPr>
          <w:rFonts w:ascii="Arial" w:hAnsi="Arial" w:cs="Arial"/>
        </w:rPr>
        <w:t xml:space="preserve">employment </w:t>
      </w:r>
      <w:r w:rsidRPr="0084067C">
        <w:rPr>
          <w:rFonts w:ascii="Arial" w:hAnsi="Arial" w:cs="Arial"/>
        </w:rPr>
        <w:t>contract with you and to meet our obligations</w:t>
      </w:r>
      <w:r w:rsidRPr="0084067C" w:rsidR="1DA1DAE2">
        <w:rPr>
          <w:rFonts w:ascii="Arial" w:hAnsi="Arial" w:cs="Arial"/>
        </w:rPr>
        <w:t xml:space="preserve"> in this regard</w:t>
      </w:r>
      <w:r w:rsidRPr="0084067C">
        <w:rPr>
          <w:rFonts w:ascii="Arial" w:hAnsi="Arial" w:cs="Arial"/>
        </w:rPr>
        <w:t>. For example, we</w:t>
      </w:r>
      <w:r w:rsidRPr="0084067C" w:rsidR="535DE6CD">
        <w:rPr>
          <w:rFonts w:ascii="Arial" w:hAnsi="Arial" w:cs="Arial"/>
        </w:rPr>
        <w:t xml:space="preserve"> n</w:t>
      </w:r>
      <w:r w:rsidRPr="0084067C">
        <w:rPr>
          <w:rFonts w:ascii="Arial" w:hAnsi="Arial" w:cs="Arial"/>
        </w:rPr>
        <w:t xml:space="preserve">eed to process your </w:t>
      </w:r>
      <w:r w:rsidRPr="0084067C" w:rsidR="7EA69290">
        <w:rPr>
          <w:rFonts w:ascii="Arial" w:hAnsi="Arial" w:cs="Arial"/>
        </w:rPr>
        <w:t>personal information t</w:t>
      </w:r>
      <w:r w:rsidRPr="0084067C">
        <w:rPr>
          <w:rFonts w:ascii="Arial" w:hAnsi="Arial" w:cs="Arial"/>
        </w:rPr>
        <w:t xml:space="preserve">o </w:t>
      </w:r>
      <w:r w:rsidRPr="0084067C" w:rsidR="008148E0">
        <w:rPr>
          <w:rFonts w:ascii="Arial" w:hAnsi="Arial" w:cs="Arial"/>
        </w:rPr>
        <w:t>as</w:t>
      </w:r>
      <w:r w:rsidRPr="0084067C" w:rsidR="00B05216">
        <w:rPr>
          <w:rFonts w:ascii="Arial" w:hAnsi="Arial" w:cs="Arial"/>
        </w:rPr>
        <w:t xml:space="preserve">sess suitability for a role </w:t>
      </w:r>
      <w:r w:rsidRPr="0084067C" w:rsidR="004A497C">
        <w:rPr>
          <w:rFonts w:ascii="Arial" w:hAnsi="Arial" w:cs="Arial"/>
        </w:rPr>
        <w:t xml:space="preserve">or </w:t>
      </w:r>
      <w:r w:rsidRPr="0084067C" w:rsidR="004E7954">
        <w:rPr>
          <w:rFonts w:ascii="Arial" w:hAnsi="Arial" w:cs="Arial"/>
        </w:rPr>
        <w:t xml:space="preserve">to </w:t>
      </w:r>
      <w:r w:rsidRPr="0084067C">
        <w:rPr>
          <w:rFonts w:ascii="Arial" w:hAnsi="Arial" w:cs="Arial"/>
        </w:rPr>
        <w:t>provide you with your salary, to administer</w:t>
      </w:r>
      <w:r w:rsidRPr="0084067C" w:rsidR="535DE6CD">
        <w:rPr>
          <w:rFonts w:ascii="Arial" w:hAnsi="Arial" w:cs="Arial"/>
        </w:rPr>
        <w:t xml:space="preserve"> </w:t>
      </w:r>
      <w:r w:rsidRPr="0084067C">
        <w:rPr>
          <w:rFonts w:ascii="Arial" w:hAnsi="Arial" w:cs="Arial"/>
        </w:rPr>
        <w:t xml:space="preserve">benefits, </w:t>
      </w:r>
      <w:proofErr w:type="gramStart"/>
      <w:r w:rsidRPr="0084067C">
        <w:rPr>
          <w:rFonts w:ascii="Arial" w:hAnsi="Arial" w:cs="Arial"/>
        </w:rPr>
        <w:t>pension</w:t>
      </w:r>
      <w:proofErr w:type="gramEnd"/>
      <w:r w:rsidRPr="0084067C">
        <w:rPr>
          <w:rFonts w:ascii="Arial" w:hAnsi="Arial" w:cs="Arial"/>
        </w:rPr>
        <w:t xml:space="preserve"> and insurance entitlements.</w:t>
      </w:r>
    </w:p>
    <w:p w:rsidRPr="0084067C" w:rsidR="001133EE" w:rsidP="0084067C" w:rsidRDefault="001133EE" w14:paraId="304E1430" w14:textId="77777777">
      <w:pPr>
        <w:pStyle w:val="ListParagraph"/>
        <w:spacing w:after="0" w:line="240" w:lineRule="auto"/>
        <w:ind w:left="1080"/>
        <w:contextualSpacing w:val="0"/>
        <w:jc w:val="both"/>
        <w:rPr>
          <w:rFonts w:ascii="Arial" w:hAnsi="Arial" w:cs="Arial"/>
        </w:rPr>
      </w:pPr>
    </w:p>
    <w:p w:rsidRPr="0084067C" w:rsidR="00852697" w:rsidP="0084067C" w:rsidRDefault="606CA27B" w14:paraId="411C035A" w14:textId="52324EA8">
      <w:pPr>
        <w:spacing w:after="0" w:line="240" w:lineRule="auto"/>
        <w:ind w:left="720" w:hanging="720"/>
        <w:jc w:val="both"/>
        <w:rPr>
          <w:rFonts w:ascii="Arial" w:hAnsi="Arial" w:cs="Arial"/>
        </w:rPr>
      </w:pPr>
      <w:r w:rsidRPr="0084067C">
        <w:rPr>
          <w:rFonts w:ascii="Arial" w:hAnsi="Arial" w:cs="Arial"/>
        </w:rPr>
        <w:t>3.2.</w:t>
      </w:r>
      <w:r w:rsidRPr="0084067C" w:rsidR="00852697">
        <w:rPr>
          <w:rFonts w:ascii="Arial" w:hAnsi="Arial" w:cs="Arial"/>
        </w:rPr>
        <w:tab/>
      </w:r>
      <w:r w:rsidRPr="0084067C">
        <w:rPr>
          <w:rFonts w:ascii="Arial" w:hAnsi="Arial" w:cs="Arial"/>
        </w:rPr>
        <w:t xml:space="preserve">In some cases, we need to process your </w:t>
      </w:r>
      <w:r w:rsidRPr="0084067C" w:rsidR="7EA69290">
        <w:rPr>
          <w:rFonts w:ascii="Arial" w:hAnsi="Arial" w:cs="Arial"/>
        </w:rPr>
        <w:t xml:space="preserve">personal information </w:t>
      </w:r>
      <w:r w:rsidRPr="0084067C">
        <w:rPr>
          <w:rFonts w:ascii="Arial" w:hAnsi="Arial" w:cs="Arial"/>
        </w:rPr>
        <w:t>to ensure that we are</w:t>
      </w:r>
      <w:r w:rsidRPr="0084067C" w:rsidR="535DE6CD">
        <w:rPr>
          <w:rFonts w:ascii="Arial" w:hAnsi="Arial" w:cs="Arial"/>
        </w:rPr>
        <w:t xml:space="preserve"> c</w:t>
      </w:r>
      <w:r w:rsidRPr="0084067C">
        <w:rPr>
          <w:rFonts w:ascii="Arial" w:hAnsi="Arial" w:cs="Arial"/>
        </w:rPr>
        <w:t xml:space="preserve">omplying with our legal obligations. For example, we are required to check </w:t>
      </w:r>
      <w:r w:rsidRPr="0084067C" w:rsidR="535DE6CD">
        <w:rPr>
          <w:rFonts w:ascii="Arial" w:hAnsi="Arial" w:cs="Arial"/>
        </w:rPr>
        <w:t>a</w:t>
      </w:r>
      <w:r w:rsidRPr="0084067C">
        <w:rPr>
          <w:rFonts w:ascii="Arial" w:hAnsi="Arial" w:cs="Arial"/>
        </w:rPr>
        <w:t>n</w:t>
      </w:r>
      <w:r w:rsidRPr="0084067C" w:rsidR="2E9C03ED">
        <w:rPr>
          <w:rFonts w:ascii="Arial" w:hAnsi="Arial" w:cs="Arial"/>
        </w:rPr>
        <w:t xml:space="preserve"> individual</w:t>
      </w:r>
      <w:r w:rsidRPr="0084067C" w:rsidR="00762460">
        <w:rPr>
          <w:rFonts w:ascii="Arial" w:hAnsi="Arial" w:cs="Arial"/>
        </w:rPr>
        <w:t>’</w:t>
      </w:r>
      <w:r w:rsidRPr="0084067C" w:rsidR="2E9C03ED">
        <w:rPr>
          <w:rFonts w:ascii="Arial" w:hAnsi="Arial" w:cs="Arial"/>
        </w:rPr>
        <w:t>s</w:t>
      </w:r>
      <w:r w:rsidRPr="0084067C">
        <w:rPr>
          <w:rFonts w:ascii="Arial" w:hAnsi="Arial" w:cs="Arial"/>
        </w:rPr>
        <w:t xml:space="preserve"> entitlement to work in the UK, to deduct tax, to comply with</w:t>
      </w:r>
      <w:r w:rsidRPr="0084067C" w:rsidR="535DE6CD">
        <w:rPr>
          <w:rFonts w:ascii="Arial" w:hAnsi="Arial" w:cs="Arial"/>
        </w:rPr>
        <w:t xml:space="preserve"> </w:t>
      </w:r>
      <w:r w:rsidRPr="0084067C">
        <w:rPr>
          <w:rFonts w:ascii="Arial" w:hAnsi="Arial" w:cs="Arial"/>
        </w:rPr>
        <w:t>health and safety laws, to administer periods of leave and to consult with</w:t>
      </w:r>
      <w:r w:rsidRPr="0084067C" w:rsidR="535DE6CD">
        <w:rPr>
          <w:rFonts w:ascii="Arial" w:hAnsi="Arial" w:cs="Arial"/>
        </w:rPr>
        <w:t xml:space="preserve"> </w:t>
      </w:r>
      <w:r w:rsidRPr="0084067C">
        <w:rPr>
          <w:rFonts w:ascii="Arial" w:hAnsi="Arial" w:cs="Arial"/>
        </w:rPr>
        <w:t>employee representatives if any redundancies are proposed. It is also</w:t>
      </w:r>
      <w:r w:rsidRPr="0084067C" w:rsidR="535DE6CD">
        <w:rPr>
          <w:rFonts w:ascii="Arial" w:hAnsi="Arial" w:cs="Arial"/>
        </w:rPr>
        <w:t xml:space="preserve"> </w:t>
      </w:r>
      <w:r w:rsidRPr="0084067C">
        <w:rPr>
          <w:rFonts w:ascii="Arial" w:hAnsi="Arial" w:cs="Arial"/>
        </w:rPr>
        <w:t>necessary to undertake criminal record checks to ensure that individuals are</w:t>
      </w:r>
      <w:r w:rsidRPr="0084067C" w:rsidR="535DE6CD">
        <w:rPr>
          <w:rFonts w:ascii="Arial" w:hAnsi="Arial" w:cs="Arial"/>
        </w:rPr>
        <w:t xml:space="preserve"> </w:t>
      </w:r>
      <w:r w:rsidRPr="0084067C">
        <w:rPr>
          <w:rFonts w:ascii="Arial" w:hAnsi="Arial" w:cs="Arial"/>
        </w:rPr>
        <w:t xml:space="preserve">permitted to undertake </w:t>
      </w:r>
      <w:r w:rsidRPr="0084067C" w:rsidR="37C1D511">
        <w:rPr>
          <w:rFonts w:ascii="Arial" w:hAnsi="Arial" w:cs="Arial"/>
        </w:rPr>
        <w:t>a</w:t>
      </w:r>
      <w:r w:rsidRPr="0084067C">
        <w:rPr>
          <w:rFonts w:ascii="Arial" w:hAnsi="Arial" w:cs="Arial"/>
        </w:rPr>
        <w:t xml:space="preserve"> role</w:t>
      </w:r>
      <w:r w:rsidRPr="0084067C" w:rsidR="37C1D511">
        <w:rPr>
          <w:rFonts w:ascii="Arial" w:hAnsi="Arial" w:cs="Arial"/>
        </w:rPr>
        <w:t>.</w:t>
      </w:r>
    </w:p>
    <w:p w:rsidRPr="0084067C" w:rsidR="001133EE" w:rsidP="0084067C" w:rsidRDefault="001133EE" w14:paraId="3C8E39CE" w14:textId="77777777">
      <w:pPr>
        <w:spacing w:after="0" w:line="240" w:lineRule="auto"/>
        <w:ind w:left="720" w:hanging="720"/>
        <w:jc w:val="both"/>
        <w:rPr>
          <w:rFonts w:ascii="Arial" w:hAnsi="Arial" w:cs="Arial"/>
        </w:rPr>
      </w:pPr>
    </w:p>
    <w:p w:rsidRPr="0084067C" w:rsidR="00852697" w:rsidP="00411978" w:rsidRDefault="00852697" w14:paraId="6AB961C5" w14:textId="678353F3" w14:noSpellErr="1">
      <w:pPr>
        <w:spacing w:after="0" w:line="240" w:lineRule="auto"/>
        <w:ind w:left="720" w:hanging="720"/>
        <w:jc w:val="both"/>
        <w:rPr>
          <w:rFonts w:ascii="Arial" w:hAnsi="Arial" w:cs="Arial"/>
        </w:rPr>
      </w:pPr>
      <w:r w:rsidRPr="70055046" w:rsidR="39F6896F">
        <w:rPr>
          <w:rFonts w:ascii="Arial" w:hAnsi="Arial" w:cs="Arial"/>
        </w:rPr>
        <w:t>3.</w:t>
      </w:r>
      <w:r w:rsidRPr="70055046" w:rsidR="39F6896F">
        <w:rPr>
          <w:rFonts w:ascii="Arial" w:hAnsi="Arial" w:cs="Arial"/>
        </w:rPr>
        <w:t>3.</w:t>
      </w:r>
      <w:r>
        <w:tab/>
      </w:r>
      <w:r w:rsidRPr="70055046" w:rsidR="39F6896F">
        <w:rPr>
          <w:rFonts w:ascii="Arial" w:hAnsi="Arial" w:cs="Arial"/>
        </w:rPr>
        <w:t xml:space="preserve">In other cases, we have a </w:t>
      </w:r>
      <w:r w:rsidRPr="70055046" w:rsidR="39F6896F">
        <w:rPr>
          <w:rFonts w:ascii="Arial" w:hAnsi="Arial" w:cs="Arial"/>
        </w:rPr>
        <w:t xml:space="preserve">legitimate interest </w:t>
      </w:r>
      <w:r w:rsidRPr="70055046" w:rsidR="39F6896F">
        <w:rPr>
          <w:rFonts w:ascii="Arial" w:hAnsi="Arial" w:cs="Arial"/>
        </w:rPr>
        <w:t xml:space="preserve">in processing personal </w:t>
      </w:r>
      <w:r w:rsidRPr="70055046" w:rsidR="73A0F759">
        <w:rPr>
          <w:rFonts w:ascii="Arial" w:hAnsi="Arial" w:cs="Arial"/>
        </w:rPr>
        <w:t xml:space="preserve">information </w:t>
      </w:r>
      <w:r w:rsidRPr="70055046" w:rsidR="2377450C">
        <w:rPr>
          <w:rFonts w:ascii="Arial" w:hAnsi="Arial" w:cs="Arial"/>
        </w:rPr>
        <w:t xml:space="preserve">to carry out adequate checks </w:t>
      </w:r>
      <w:r w:rsidRPr="70055046" w:rsidR="4D2039C8">
        <w:rPr>
          <w:rFonts w:ascii="Arial" w:hAnsi="Arial" w:cs="Arial"/>
        </w:rPr>
        <w:t>t</w:t>
      </w:r>
      <w:r w:rsidRPr="70055046" w:rsidR="2377450C">
        <w:rPr>
          <w:rFonts w:ascii="Arial" w:hAnsi="Arial" w:cs="Arial"/>
        </w:rPr>
        <w:t xml:space="preserve">o assess suitability to have access to sensitive information, </w:t>
      </w:r>
      <w:r w:rsidRPr="70055046" w:rsidR="2377450C">
        <w:rPr>
          <w:rFonts w:ascii="Arial" w:hAnsi="Arial" w:cs="Arial"/>
        </w:rPr>
        <w:t>assets</w:t>
      </w:r>
      <w:r w:rsidRPr="70055046" w:rsidR="2377450C">
        <w:rPr>
          <w:rFonts w:ascii="Arial" w:hAnsi="Arial" w:cs="Arial"/>
        </w:rPr>
        <w:t xml:space="preserve"> and equipment</w:t>
      </w:r>
      <w:r w:rsidRPr="70055046" w:rsidR="4E2C614A">
        <w:rPr>
          <w:rFonts w:ascii="Arial" w:hAnsi="Arial" w:cs="Arial"/>
        </w:rPr>
        <w:t>.</w:t>
      </w:r>
      <w:r w:rsidRPr="70055046" w:rsidR="39F6896F">
        <w:rPr>
          <w:rFonts w:ascii="Arial" w:hAnsi="Arial" w:cs="Arial"/>
        </w:rPr>
        <w:t xml:space="preserve"> </w:t>
      </w:r>
    </w:p>
    <w:p w:rsidRPr="0084067C" w:rsidR="001133EE" w:rsidP="0084067C" w:rsidRDefault="001133EE" w14:paraId="62F6753B" w14:textId="77777777">
      <w:pPr>
        <w:spacing w:after="0" w:line="240" w:lineRule="auto"/>
        <w:jc w:val="both"/>
        <w:rPr>
          <w:rFonts w:ascii="Arial" w:hAnsi="Arial" w:cs="Arial"/>
        </w:rPr>
      </w:pPr>
    </w:p>
    <w:p w:rsidRPr="0084067C" w:rsidR="00852697" w:rsidP="0084067C" w:rsidRDefault="606CA27B" w14:paraId="64E8A6BE" w14:textId="22DFA3A5">
      <w:pPr>
        <w:spacing w:after="0" w:line="240" w:lineRule="auto"/>
        <w:ind w:left="720"/>
        <w:jc w:val="both"/>
        <w:rPr>
          <w:rFonts w:ascii="Arial" w:hAnsi="Arial" w:cs="Arial"/>
        </w:rPr>
      </w:pPr>
      <w:r w:rsidRPr="0084067C">
        <w:rPr>
          <w:rFonts w:ascii="Arial" w:hAnsi="Arial" w:cs="Arial"/>
        </w:rPr>
        <w:t xml:space="preserve">Processing </w:t>
      </w:r>
      <w:r w:rsidRPr="0084067C" w:rsidR="49F9421D">
        <w:rPr>
          <w:rFonts w:ascii="Arial" w:hAnsi="Arial" w:cs="Arial"/>
        </w:rPr>
        <w:t>personal information relating to</w:t>
      </w:r>
      <w:r w:rsidR="00F76C0A">
        <w:rPr>
          <w:rFonts w:ascii="Arial" w:hAnsi="Arial" w:cs="Arial"/>
        </w:rPr>
        <w:t xml:space="preserve"> </w:t>
      </w:r>
      <w:r w:rsidRPr="0084067C" w:rsidR="16B34876">
        <w:rPr>
          <w:rFonts w:ascii="Arial" w:hAnsi="Arial" w:cs="Arial"/>
        </w:rPr>
        <w:t xml:space="preserve">individuals </w:t>
      </w:r>
      <w:r w:rsidRPr="0084067C" w:rsidR="00721FCE">
        <w:rPr>
          <w:rFonts w:ascii="Arial" w:hAnsi="Arial" w:cs="Arial"/>
        </w:rPr>
        <w:t xml:space="preserve">with whom there is a business relationship/employment contract </w:t>
      </w:r>
      <w:r w:rsidRPr="0084067C">
        <w:rPr>
          <w:rFonts w:ascii="Arial" w:hAnsi="Arial" w:cs="Arial"/>
        </w:rPr>
        <w:t>allows us to:</w:t>
      </w:r>
    </w:p>
    <w:p w:rsidRPr="0084067C" w:rsidR="000169FB" w:rsidP="0084067C" w:rsidRDefault="000169FB" w14:paraId="1043C4CB" w14:textId="77777777">
      <w:pPr>
        <w:spacing w:after="0" w:line="240" w:lineRule="auto"/>
        <w:ind w:firstLine="720"/>
        <w:jc w:val="both"/>
        <w:rPr>
          <w:rFonts w:ascii="Arial" w:hAnsi="Arial" w:cs="Arial"/>
        </w:rPr>
      </w:pPr>
    </w:p>
    <w:p w:rsidRPr="0084067C" w:rsidR="001133EE" w:rsidP="0084067C" w:rsidRDefault="00852697" w14:paraId="0A64B752"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Run recruitment, re-grading and promotion </w:t>
      </w:r>
      <w:proofErr w:type="gramStart"/>
      <w:r w:rsidRPr="0084067C">
        <w:rPr>
          <w:rFonts w:ascii="Arial" w:hAnsi="Arial" w:cs="Arial"/>
        </w:rPr>
        <w:t>processes;</w:t>
      </w:r>
      <w:proofErr w:type="gramEnd"/>
    </w:p>
    <w:p w:rsidRPr="0084067C" w:rsidR="00C43BD5" w:rsidP="0084067C" w:rsidRDefault="00C43BD5" w14:paraId="03D3C5AA" w14:textId="77777777">
      <w:pPr>
        <w:pStyle w:val="ListParagraph"/>
        <w:spacing w:after="0" w:line="240" w:lineRule="auto"/>
        <w:ind w:left="1080"/>
        <w:contextualSpacing w:val="0"/>
        <w:jc w:val="both"/>
        <w:rPr>
          <w:rFonts w:ascii="Arial" w:hAnsi="Arial" w:cs="Arial"/>
        </w:rPr>
      </w:pPr>
    </w:p>
    <w:p w:rsidRPr="0084067C" w:rsidR="001133EE" w:rsidP="0084067C" w:rsidRDefault="00852697" w14:paraId="64CDE6B0" w14:textId="514B1371">
      <w:pPr>
        <w:pStyle w:val="ListParagraph"/>
        <w:numPr>
          <w:ilvl w:val="0"/>
          <w:numId w:val="8"/>
        </w:numPr>
        <w:spacing w:after="0" w:line="240" w:lineRule="auto"/>
        <w:contextualSpacing w:val="0"/>
        <w:jc w:val="both"/>
        <w:rPr>
          <w:rFonts w:ascii="Arial" w:hAnsi="Arial" w:cs="Arial"/>
        </w:rPr>
      </w:pPr>
      <w:r w:rsidRPr="0084067C">
        <w:rPr>
          <w:rFonts w:ascii="Arial" w:hAnsi="Arial" w:cs="Arial"/>
        </w:rPr>
        <w:t>Maintain accurate and up-to-date employment records including contact details (</w:t>
      </w:r>
      <w:r w:rsidRPr="0084067C" w:rsidR="000169FB">
        <w:rPr>
          <w:rFonts w:ascii="Arial" w:hAnsi="Arial" w:cs="Arial"/>
        </w:rPr>
        <w:t xml:space="preserve">such as </w:t>
      </w:r>
      <w:r w:rsidRPr="0084067C">
        <w:rPr>
          <w:rFonts w:ascii="Arial" w:hAnsi="Arial" w:cs="Arial"/>
        </w:rPr>
        <w:t xml:space="preserve">emergency contacts and </w:t>
      </w:r>
      <w:r w:rsidRPr="0084067C" w:rsidR="003617B7">
        <w:rPr>
          <w:rFonts w:ascii="Arial" w:hAnsi="Arial" w:cs="Arial"/>
        </w:rPr>
        <w:t>n</w:t>
      </w:r>
      <w:r w:rsidRPr="0084067C">
        <w:rPr>
          <w:rFonts w:ascii="Arial" w:hAnsi="Arial" w:cs="Arial"/>
        </w:rPr>
        <w:t xml:space="preserve">ext of </w:t>
      </w:r>
      <w:r w:rsidRPr="0084067C" w:rsidR="003617B7">
        <w:rPr>
          <w:rFonts w:ascii="Arial" w:hAnsi="Arial" w:cs="Arial"/>
        </w:rPr>
        <w:t>k</w:t>
      </w:r>
      <w:r w:rsidRPr="0084067C">
        <w:rPr>
          <w:rFonts w:ascii="Arial" w:hAnsi="Arial" w:cs="Arial"/>
        </w:rPr>
        <w:t xml:space="preserve">in) and records of employee contractual and statutory </w:t>
      </w:r>
      <w:proofErr w:type="gramStart"/>
      <w:r w:rsidRPr="0084067C">
        <w:rPr>
          <w:rFonts w:ascii="Arial" w:hAnsi="Arial" w:cs="Arial"/>
        </w:rPr>
        <w:t>rights;</w:t>
      </w:r>
      <w:proofErr w:type="gramEnd"/>
    </w:p>
    <w:p w:rsidRPr="0084067C" w:rsidR="00C43BD5" w:rsidP="0084067C" w:rsidRDefault="00C43BD5" w14:paraId="33AFC9D4" w14:textId="77777777">
      <w:pPr>
        <w:pStyle w:val="ListParagraph"/>
        <w:spacing w:after="0" w:line="240" w:lineRule="auto"/>
        <w:contextualSpacing w:val="0"/>
        <w:jc w:val="both"/>
        <w:rPr>
          <w:rFonts w:ascii="Arial" w:hAnsi="Arial" w:cs="Arial"/>
        </w:rPr>
      </w:pPr>
    </w:p>
    <w:p w:rsidRPr="0084067C" w:rsidR="001133EE" w:rsidP="0084067C" w:rsidRDefault="00852697" w14:paraId="1C23CD34"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Operate disciplinary and grievance processes, to ensure acceptable conduct within the </w:t>
      </w:r>
      <w:proofErr w:type="gramStart"/>
      <w:r w:rsidRPr="0084067C">
        <w:rPr>
          <w:rFonts w:ascii="Arial" w:hAnsi="Arial" w:cs="Arial"/>
        </w:rPr>
        <w:t>workplace;</w:t>
      </w:r>
      <w:proofErr w:type="gramEnd"/>
    </w:p>
    <w:p w:rsidRPr="0084067C" w:rsidR="00C43BD5" w:rsidP="0084067C" w:rsidRDefault="00C43BD5" w14:paraId="51A0AF89" w14:textId="77777777">
      <w:pPr>
        <w:pStyle w:val="ListParagraph"/>
        <w:spacing w:after="0" w:line="240" w:lineRule="auto"/>
        <w:contextualSpacing w:val="0"/>
        <w:jc w:val="both"/>
        <w:rPr>
          <w:rFonts w:ascii="Arial" w:hAnsi="Arial" w:cs="Arial"/>
        </w:rPr>
      </w:pPr>
    </w:p>
    <w:p w:rsidRPr="0084067C" w:rsidR="001133EE" w:rsidP="0084067C" w:rsidRDefault="606CA27B" w14:paraId="5637FB3C" w14:textId="6F0057FF">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Operate a record of performance and related processes, to plan for career development, succession planning and workforce management </w:t>
      </w:r>
      <w:proofErr w:type="gramStart"/>
      <w:r w:rsidRPr="0084067C">
        <w:rPr>
          <w:rFonts w:ascii="Arial" w:hAnsi="Arial" w:cs="Arial"/>
        </w:rPr>
        <w:t>purposes;</w:t>
      </w:r>
      <w:proofErr w:type="gramEnd"/>
    </w:p>
    <w:p w:rsidRPr="0084067C" w:rsidR="00C43BD5" w:rsidP="0084067C" w:rsidRDefault="00C43BD5" w14:paraId="2014098F" w14:textId="77777777">
      <w:pPr>
        <w:pStyle w:val="ListParagraph"/>
        <w:spacing w:after="0" w:line="240" w:lineRule="auto"/>
        <w:contextualSpacing w:val="0"/>
        <w:jc w:val="both"/>
        <w:rPr>
          <w:rFonts w:ascii="Arial" w:hAnsi="Arial" w:cs="Arial"/>
        </w:rPr>
      </w:pPr>
    </w:p>
    <w:p w:rsidRPr="0084067C" w:rsidR="001133EE" w:rsidP="0084067C" w:rsidRDefault="00852697" w14:paraId="5ACAEE31"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Operate a record of sick absence management procedures, to allow effective workforce support and management and to ensure that employees are receiving the pay or other benefits to which they are </w:t>
      </w:r>
      <w:proofErr w:type="gramStart"/>
      <w:r w:rsidRPr="0084067C">
        <w:rPr>
          <w:rFonts w:ascii="Arial" w:hAnsi="Arial" w:cs="Arial"/>
        </w:rPr>
        <w:t>entitled;</w:t>
      </w:r>
      <w:proofErr w:type="gramEnd"/>
    </w:p>
    <w:p w:rsidRPr="0084067C" w:rsidR="00C43BD5" w:rsidP="0084067C" w:rsidRDefault="00C43BD5" w14:paraId="552C5CD9" w14:textId="77777777">
      <w:pPr>
        <w:pStyle w:val="ListParagraph"/>
        <w:spacing w:after="0" w:line="240" w:lineRule="auto"/>
        <w:contextualSpacing w:val="0"/>
        <w:jc w:val="both"/>
        <w:rPr>
          <w:rFonts w:ascii="Arial" w:hAnsi="Arial" w:cs="Arial"/>
        </w:rPr>
      </w:pPr>
    </w:p>
    <w:p w:rsidRPr="0084067C" w:rsidR="001133EE" w:rsidP="0084067C" w:rsidRDefault="00852697" w14:paraId="1AC88734"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Operate a record of other types of leave (including annual, maternity, paternity, adoption, IVF, parental and shared parental) to allow effective workforce management, to ensure that we comply with duties in relation to leave entitlement, and to ensure that employees are receiving the pay or other benefits to which they are </w:t>
      </w:r>
      <w:proofErr w:type="gramStart"/>
      <w:r w:rsidRPr="0084067C">
        <w:rPr>
          <w:rFonts w:ascii="Arial" w:hAnsi="Arial" w:cs="Arial"/>
        </w:rPr>
        <w:t>entitled;</w:t>
      </w:r>
      <w:proofErr w:type="gramEnd"/>
    </w:p>
    <w:p w:rsidRPr="0084067C" w:rsidR="00C43BD5" w:rsidP="0084067C" w:rsidRDefault="00C43BD5" w14:paraId="6ED6C160" w14:textId="77777777">
      <w:pPr>
        <w:pStyle w:val="ListParagraph"/>
        <w:spacing w:after="0" w:line="240" w:lineRule="auto"/>
        <w:contextualSpacing w:val="0"/>
        <w:jc w:val="both"/>
        <w:rPr>
          <w:rFonts w:ascii="Arial" w:hAnsi="Arial" w:cs="Arial"/>
        </w:rPr>
      </w:pPr>
    </w:p>
    <w:p w:rsidRPr="0084067C" w:rsidR="001133EE" w:rsidP="0084067C" w:rsidRDefault="00852697" w14:paraId="4A9F78E3" w14:textId="2F1E6474">
      <w:pPr>
        <w:pStyle w:val="ListParagraph"/>
        <w:numPr>
          <w:ilvl w:val="0"/>
          <w:numId w:val="8"/>
        </w:numPr>
        <w:spacing w:after="0" w:line="240" w:lineRule="auto"/>
        <w:contextualSpacing w:val="0"/>
        <w:jc w:val="both"/>
        <w:rPr>
          <w:rFonts w:ascii="Arial" w:hAnsi="Arial" w:cs="Arial"/>
        </w:rPr>
      </w:pPr>
      <w:r w:rsidRPr="0084067C">
        <w:rPr>
          <w:rFonts w:ascii="Arial" w:hAnsi="Arial" w:cs="Arial"/>
        </w:rPr>
        <w:t>Obtain Occupational Health (OH) advice, to ensure</w:t>
      </w:r>
      <w:r w:rsidRPr="0084067C" w:rsidR="00BB1D09">
        <w:rPr>
          <w:rFonts w:ascii="Arial" w:hAnsi="Arial" w:cs="Arial"/>
        </w:rPr>
        <w:t xml:space="preserve"> our compliance</w:t>
      </w:r>
      <w:r w:rsidRPr="0084067C">
        <w:rPr>
          <w:rFonts w:ascii="Arial" w:hAnsi="Arial" w:cs="Arial"/>
        </w:rPr>
        <w:t xml:space="preserve"> with duties in relation to </w:t>
      </w:r>
      <w:r w:rsidRPr="0084067C" w:rsidR="00BB1D09">
        <w:rPr>
          <w:rFonts w:ascii="Arial" w:hAnsi="Arial" w:cs="Arial"/>
        </w:rPr>
        <w:t>reasonable adjustments</w:t>
      </w:r>
      <w:r w:rsidRPr="0084067C">
        <w:rPr>
          <w:rFonts w:ascii="Arial" w:hAnsi="Arial" w:cs="Arial"/>
        </w:rPr>
        <w:t xml:space="preserve">, meet our obligations under health and safety law, and ensure that employees are receiving the pay or other benefits to which they are </w:t>
      </w:r>
      <w:proofErr w:type="gramStart"/>
      <w:r w:rsidRPr="0084067C">
        <w:rPr>
          <w:rFonts w:ascii="Arial" w:hAnsi="Arial" w:cs="Arial"/>
        </w:rPr>
        <w:t>entitled;</w:t>
      </w:r>
      <w:proofErr w:type="gramEnd"/>
    </w:p>
    <w:p w:rsidRPr="0084067C" w:rsidR="00C43BD5" w:rsidP="0084067C" w:rsidRDefault="00C43BD5" w14:paraId="32ACEF57" w14:textId="77777777">
      <w:pPr>
        <w:pStyle w:val="ListParagraph"/>
        <w:spacing w:after="0" w:line="240" w:lineRule="auto"/>
        <w:contextualSpacing w:val="0"/>
        <w:jc w:val="both"/>
        <w:rPr>
          <w:rFonts w:ascii="Arial" w:hAnsi="Arial" w:cs="Arial"/>
        </w:rPr>
      </w:pPr>
    </w:p>
    <w:p w:rsidRPr="0084067C" w:rsidR="001133EE" w:rsidP="0084067C" w:rsidRDefault="00852697" w14:paraId="2DFE01DC" w14:textId="4236EA0E">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Ensure effective general HR, business and </w:t>
      </w:r>
      <w:r w:rsidRPr="0084067C" w:rsidR="00BB1D09">
        <w:rPr>
          <w:rFonts w:ascii="Arial" w:hAnsi="Arial" w:cs="Arial"/>
        </w:rPr>
        <w:t>h</w:t>
      </w:r>
      <w:r w:rsidRPr="0084067C">
        <w:rPr>
          <w:rFonts w:ascii="Arial" w:hAnsi="Arial" w:cs="Arial"/>
        </w:rPr>
        <w:t xml:space="preserve">ealth </w:t>
      </w:r>
      <w:r w:rsidRPr="0084067C" w:rsidR="00BB1D09">
        <w:rPr>
          <w:rFonts w:ascii="Arial" w:hAnsi="Arial" w:cs="Arial"/>
        </w:rPr>
        <w:t>and s</w:t>
      </w:r>
      <w:r w:rsidRPr="0084067C">
        <w:rPr>
          <w:rFonts w:ascii="Arial" w:hAnsi="Arial" w:cs="Arial"/>
        </w:rPr>
        <w:t xml:space="preserve">afety </w:t>
      </w:r>
      <w:proofErr w:type="gramStart"/>
      <w:r w:rsidRPr="0084067C">
        <w:rPr>
          <w:rFonts w:ascii="Arial" w:hAnsi="Arial" w:cs="Arial"/>
        </w:rPr>
        <w:t>administration;</w:t>
      </w:r>
      <w:proofErr w:type="gramEnd"/>
    </w:p>
    <w:p w:rsidRPr="0084067C" w:rsidR="00C43BD5" w:rsidP="0084067C" w:rsidRDefault="00C43BD5" w14:paraId="0D1B61C1" w14:textId="77777777">
      <w:pPr>
        <w:pStyle w:val="ListParagraph"/>
        <w:spacing w:after="0" w:line="240" w:lineRule="auto"/>
        <w:contextualSpacing w:val="0"/>
        <w:jc w:val="both"/>
        <w:rPr>
          <w:rFonts w:ascii="Arial" w:hAnsi="Arial" w:cs="Arial"/>
        </w:rPr>
      </w:pPr>
    </w:p>
    <w:p w:rsidRPr="0084067C" w:rsidR="001133EE" w:rsidP="0084067C" w:rsidRDefault="00852697" w14:paraId="762F7AA9"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Conduct employee engagement </w:t>
      </w:r>
      <w:proofErr w:type="gramStart"/>
      <w:r w:rsidRPr="0084067C">
        <w:rPr>
          <w:rFonts w:ascii="Arial" w:hAnsi="Arial" w:cs="Arial"/>
        </w:rPr>
        <w:t>surveys;</w:t>
      </w:r>
      <w:proofErr w:type="gramEnd"/>
    </w:p>
    <w:p w:rsidRPr="0084067C" w:rsidR="00C43BD5" w:rsidP="0084067C" w:rsidRDefault="00C43BD5" w14:paraId="29715EE9" w14:textId="77777777">
      <w:pPr>
        <w:pStyle w:val="ListParagraph"/>
        <w:spacing w:after="0" w:line="240" w:lineRule="auto"/>
        <w:contextualSpacing w:val="0"/>
        <w:jc w:val="both"/>
        <w:rPr>
          <w:rFonts w:ascii="Arial" w:hAnsi="Arial" w:cs="Arial"/>
        </w:rPr>
      </w:pPr>
    </w:p>
    <w:p w:rsidRPr="0084067C" w:rsidR="001133EE" w:rsidP="0084067C" w:rsidRDefault="00852697" w14:paraId="4D9F2808"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 xml:space="preserve">Support the provision of references on </w:t>
      </w:r>
      <w:proofErr w:type="gramStart"/>
      <w:r w:rsidRPr="0084067C">
        <w:rPr>
          <w:rFonts w:ascii="Arial" w:hAnsi="Arial" w:cs="Arial"/>
        </w:rPr>
        <w:t>request;</w:t>
      </w:r>
      <w:proofErr w:type="gramEnd"/>
    </w:p>
    <w:p w:rsidRPr="0084067C" w:rsidR="00C43BD5" w:rsidP="0084067C" w:rsidRDefault="00C43BD5" w14:paraId="7AAFBE03" w14:textId="77777777">
      <w:pPr>
        <w:pStyle w:val="ListParagraph"/>
        <w:spacing w:after="0" w:line="240" w:lineRule="auto"/>
        <w:contextualSpacing w:val="0"/>
        <w:jc w:val="both"/>
        <w:rPr>
          <w:rFonts w:ascii="Arial" w:hAnsi="Arial" w:cs="Arial"/>
        </w:rPr>
      </w:pPr>
    </w:p>
    <w:p w:rsidRPr="0084067C" w:rsidR="001133EE" w:rsidP="0084067C" w:rsidRDefault="00852697" w14:paraId="20DF51D5" w14:textId="77777777">
      <w:pPr>
        <w:pStyle w:val="ListParagraph"/>
        <w:numPr>
          <w:ilvl w:val="0"/>
          <w:numId w:val="8"/>
        </w:numPr>
        <w:spacing w:after="0" w:line="240" w:lineRule="auto"/>
        <w:contextualSpacing w:val="0"/>
        <w:jc w:val="both"/>
        <w:rPr>
          <w:rFonts w:ascii="Arial" w:hAnsi="Arial" w:cs="Arial"/>
        </w:rPr>
      </w:pPr>
      <w:r w:rsidRPr="0084067C">
        <w:rPr>
          <w:rFonts w:ascii="Arial" w:hAnsi="Arial" w:cs="Arial"/>
        </w:rPr>
        <w:t>Respond to and defend against legal claims; and</w:t>
      </w:r>
    </w:p>
    <w:p w:rsidRPr="0084067C" w:rsidR="00C43BD5" w:rsidP="0084067C" w:rsidRDefault="00C43BD5" w14:paraId="4EF4CE56" w14:textId="77777777">
      <w:pPr>
        <w:pStyle w:val="ListParagraph"/>
        <w:spacing w:after="0" w:line="240" w:lineRule="auto"/>
        <w:contextualSpacing w:val="0"/>
        <w:jc w:val="both"/>
        <w:rPr>
          <w:rFonts w:ascii="Arial" w:hAnsi="Arial" w:cs="Arial"/>
        </w:rPr>
      </w:pPr>
    </w:p>
    <w:p w:rsidRPr="0084067C" w:rsidR="00852697" w:rsidP="0084067C" w:rsidRDefault="00852697" w14:paraId="0799AA47" w14:textId="07B0B368">
      <w:pPr>
        <w:pStyle w:val="ListParagraph"/>
        <w:numPr>
          <w:ilvl w:val="0"/>
          <w:numId w:val="8"/>
        </w:numPr>
        <w:spacing w:after="0" w:line="240" w:lineRule="auto"/>
        <w:contextualSpacing w:val="0"/>
        <w:jc w:val="both"/>
        <w:rPr>
          <w:rFonts w:ascii="Arial" w:hAnsi="Arial" w:cs="Arial"/>
        </w:rPr>
      </w:pPr>
      <w:r w:rsidRPr="0084067C">
        <w:rPr>
          <w:rFonts w:ascii="Arial" w:hAnsi="Arial" w:cs="Arial"/>
        </w:rPr>
        <w:t>Maintain and promote equality in the workplace.</w:t>
      </w:r>
    </w:p>
    <w:p w:rsidRPr="0084067C" w:rsidR="001133EE" w:rsidP="0084067C" w:rsidRDefault="001133EE" w14:paraId="3A6FFA66" w14:textId="77777777">
      <w:pPr>
        <w:pStyle w:val="ListParagraph"/>
        <w:spacing w:after="0" w:line="240" w:lineRule="auto"/>
        <w:ind w:left="1080"/>
        <w:contextualSpacing w:val="0"/>
        <w:jc w:val="both"/>
        <w:rPr>
          <w:rFonts w:ascii="Arial" w:hAnsi="Arial" w:cs="Arial"/>
        </w:rPr>
      </w:pPr>
    </w:p>
    <w:p w:rsidRPr="0084067C" w:rsidR="00852697" w:rsidP="0084067C" w:rsidRDefault="00852697" w14:paraId="2D262688" w14:textId="13E732F1">
      <w:pPr>
        <w:spacing w:after="0" w:line="240" w:lineRule="auto"/>
        <w:ind w:left="720" w:hanging="720"/>
        <w:jc w:val="both"/>
        <w:rPr>
          <w:rFonts w:ascii="Arial" w:hAnsi="Arial" w:cs="Arial"/>
        </w:rPr>
      </w:pPr>
      <w:r w:rsidRPr="0084067C">
        <w:rPr>
          <w:rFonts w:ascii="Arial" w:hAnsi="Arial" w:cs="Arial"/>
        </w:rPr>
        <w:t>3.4</w:t>
      </w:r>
      <w:r w:rsidRPr="0084067C" w:rsidR="001133EE">
        <w:rPr>
          <w:rFonts w:ascii="Arial" w:hAnsi="Arial" w:cs="Arial"/>
        </w:rPr>
        <w:t>.</w:t>
      </w:r>
      <w:r w:rsidRPr="0084067C" w:rsidR="001133EE">
        <w:rPr>
          <w:rFonts w:ascii="Arial" w:hAnsi="Arial" w:cs="Arial"/>
        </w:rPr>
        <w:tab/>
      </w:r>
      <w:r w:rsidRPr="0084067C">
        <w:rPr>
          <w:rFonts w:ascii="Arial" w:hAnsi="Arial" w:cs="Arial"/>
        </w:rPr>
        <w:t xml:space="preserve">Some special categories of personal </w:t>
      </w:r>
      <w:r w:rsidRPr="0084067C" w:rsidR="00301ED2">
        <w:rPr>
          <w:rFonts w:ascii="Arial" w:hAnsi="Arial" w:cs="Arial"/>
        </w:rPr>
        <w:t>information</w:t>
      </w:r>
      <w:r w:rsidRPr="0084067C">
        <w:rPr>
          <w:rFonts w:ascii="Arial" w:hAnsi="Arial" w:cs="Arial"/>
        </w:rPr>
        <w:t xml:space="preserve">, such as </w:t>
      </w:r>
      <w:r w:rsidRPr="0084067C" w:rsidR="00BB1D09">
        <w:rPr>
          <w:rFonts w:ascii="Arial" w:hAnsi="Arial" w:cs="Arial"/>
        </w:rPr>
        <w:t>that</w:t>
      </w:r>
      <w:r w:rsidRPr="0084067C">
        <w:rPr>
          <w:rFonts w:ascii="Arial" w:hAnsi="Arial" w:cs="Arial"/>
        </w:rPr>
        <w:t xml:space="preserve"> about health </w:t>
      </w:r>
      <w:r w:rsidRPr="0084067C" w:rsidR="001133EE">
        <w:rPr>
          <w:rFonts w:ascii="Arial" w:hAnsi="Arial" w:cs="Arial"/>
        </w:rPr>
        <w:t>o</w:t>
      </w:r>
      <w:r w:rsidRPr="0084067C">
        <w:rPr>
          <w:rFonts w:ascii="Arial" w:hAnsi="Arial" w:cs="Arial"/>
        </w:rPr>
        <w:t xml:space="preserve">r medical conditions, is processed to carry out employment law obligations (such as those in relation to </w:t>
      </w:r>
      <w:r w:rsidRPr="0084067C" w:rsidR="00BB1D09">
        <w:rPr>
          <w:rFonts w:ascii="Arial" w:hAnsi="Arial" w:cs="Arial"/>
        </w:rPr>
        <w:t>reasonable adjustments</w:t>
      </w:r>
      <w:r w:rsidRPr="0084067C">
        <w:rPr>
          <w:rFonts w:ascii="Arial" w:hAnsi="Arial" w:cs="Arial"/>
        </w:rPr>
        <w:t xml:space="preserve"> and for health and safety purposes). Information about Trade Union membership is processed </w:t>
      </w:r>
      <w:r w:rsidRPr="0084067C" w:rsidR="001133EE">
        <w:rPr>
          <w:rFonts w:ascii="Arial" w:hAnsi="Arial" w:cs="Arial"/>
        </w:rPr>
        <w:t>t</w:t>
      </w:r>
      <w:r w:rsidRPr="0084067C">
        <w:rPr>
          <w:rFonts w:ascii="Arial" w:hAnsi="Arial" w:cs="Arial"/>
        </w:rPr>
        <w:t>o allow us to operate staff-deductions for subscriptions.</w:t>
      </w:r>
    </w:p>
    <w:p w:rsidRPr="0084067C" w:rsidR="001133EE" w:rsidP="0084067C" w:rsidRDefault="001133EE" w14:paraId="2215CDE3" w14:textId="77777777">
      <w:pPr>
        <w:spacing w:after="0" w:line="240" w:lineRule="auto"/>
        <w:jc w:val="both"/>
        <w:rPr>
          <w:rFonts w:ascii="Arial" w:hAnsi="Arial" w:cs="Arial"/>
        </w:rPr>
      </w:pPr>
    </w:p>
    <w:p w:rsidRPr="0084067C" w:rsidR="00852697" w:rsidP="0084067C" w:rsidRDefault="00852697" w14:paraId="2BA106D9" w14:textId="7A0F56A8">
      <w:pPr>
        <w:spacing w:after="0" w:line="240" w:lineRule="auto"/>
        <w:ind w:left="720" w:hanging="720"/>
        <w:jc w:val="both"/>
        <w:rPr>
          <w:rFonts w:ascii="Arial" w:hAnsi="Arial" w:cs="Arial"/>
        </w:rPr>
      </w:pPr>
      <w:r w:rsidRPr="0084067C">
        <w:rPr>
          <w:rFonts w:ascii="Arial" w:hAnsi="Arial" w:cs="Arial"/>
        </w:rPr>
        <w:t>3.5.</w:t>
      </w:r>
      <w:r w:rsidRPr="0084067C" w:rsidR="001133EE">
        <w:rPr>
          <w:rFonts w:ascii="Arial" w:hAnsi="Arial" w:cs="Arial"/>
        </w:rPr>
        <w:tab/>
      </w:r>
      <w:r w:rsidRPr="0084067C">
        <w:rPr>
          <w:rFonts w:ascii="Arial" w:hAnsi="Arial" w:cs="Arial"/>
        </w:rPr>
        <w:t xml:space="preserve">Where we process other special categories of personal </w:t>
      </w:r>
      <w:r w:rsidRPr="0084067C" w:rsidR="00301ED2">
        <w:rPr>
          <w:rFonts w:ascii="Arial" w:hAnsi="Arial" w:cs="Arial"/>
        </w:rPr>
        <w:t>information</w:t>
      </w:r>
      <w:r w:rsidRPr="0084067C">
        <w:rPr>
          <w:rFonts w:ascii="Arial" w:hAnsi="Arial" w:cs="Arial"/>
        </w:rPr>
        <w:t xml:space="preserve">, such as ethnic origin, sexual orientation, health, </w:t>
      </w:r>
      <w:proofErr w:type="gramStart"/>
      <w:r w:rsidRPr="0084067C">
        <w:rPr>
          <w:rFonts w:ascii="Arial" w:hAnsi="Arial" w:cs="Arial"/>
        </w:rPr>
        <w:t>religion</w:t>
      </w:r>
      <w:proofErr w:type="gramEnd"/>
      <w:r w:rsidRPr="0084067C">
        <w:rPr>
          <w:rFonts w:ascii="Arial" w:hAnsi="Arial" w:cs="Arial"/>
        </w:rPr>
        <w:t xml:space="preserve"> or belief,</w:t>
      </w:r>
      <w:r w:rsidRPr="0084067C" w:rsidR="001133EE">
        <w:rPr>
          <w:rFonts w:ascii="Arial" w:hAnsi="Arial" w:cs="Arial"/>
        </w:rPr>
        <w:t xml:space="preserve"> </w:t>
      </w:r>
      <w:r w:rsidRPr="0084067C">
        <w:rPr>
          <w:rFonts w:ascii="Arial" w:hAnsi="Arial" w:cs="Arial"/>
        </w:rPr>
        <w:t xml:space="preserve">this is done for the purposes of equal opportunities monitoring as permitted by the Data Protection Act 2018. </w:t>
      </w:r>
      <w:r w:rsidRPr="0084067C" w:rsidR="00530358">
        <w:rPr>
          <w:rFonts w:ascii="Arial" w:hAnsi="Arial" w:cs="Arial"/>
        </w:rPr>
        <w:t>S</w:t>
      </w:r>
      <w:r w:rsidRPr="0084067C" w:rsidR="00BB1D09">
        <w:rPr>
          <w:rFonts w:ascii="Arial" w:hAnsi="Arial" w:cs="Arial"/>
        </w:rPr>
        <w:t>ome of these are optional</w:t>
      </w:r>
      <w:r w:rsidRPr="0084067C" w:rsidR="00530358">
        <w:rPr>
          <w:rFonts w:ascii="Arial" w:hAnsi="Arial" w:cs="Arial"/>
        </w:rPr>
        <w:t xml:space="preserve"> and </w:t>
      </w:r>
      <w:r w:rsidR="00645095">
        <w:rPr>
          <w:rFonts w:ascii="Arial" w:hAnsi="Arial" w:cs="Arial"/>
        </w:rPr>
        <w:t>require consent</w:t>
      </w:r>
      <w:r w:rsidR="00BC6930">
        <w:rPr>
          <w:rFonts w:ascii="Arial" w:hAnsi="Arial" w:cs="Arial"/>
        </w:rPr>
        <w:t xml:space="preserve"> -</w:t>
      </w:r>
      <w:r w:rsidRPr="0084067C" w:rsidR="00BB1D09">
        <w:rPr>
          <w:rFonts w:ascii="Arial" w:hAnsi="Arial" w:cs="Arial"/>
        </w:rPr>
        <w:t xml:space="preserve"> </w:t>
      </w:r>
      <w:r w:rsidRPr="0084067C" w:rsidR="00530358">
        <w:rPr>
          <w:rFonts w:ascii="Arial" w:hAnsi="Arial" w:cs="Arial"/>
        </w:rPr>
        <w:t>y</w:t>
      </w:r>
      <w:r w:rsidRPr="0084067C">
        <w:rPr>
          <w:rFonts w:ascii="Arial" w:hAnsi="Arial" w:cs="Arial"/>
        </w:rPr>
        <w:t xml:space="preserve">ou can </w:t>
      </w:r>
      <w:r w:rsidR="00576357">
        <w:rPr>
          <w:rFonts w:ascii="Arial" w:hAnsi="Arial" w:cs="Arial"/>
        </w:rPr>
        <w:t xml:space="preserve">withdraw consent </w:t>
      </w:r>
      <w:r w:rsidRPr="0084067C" w:rsidR="00530358">
        <w:rPr>
          <w:rFonts w:ascii="Arial" w:hAnsi="Arial" w:cs="Arial"/>
        </w:rPr>
        <w:t>a</w:t>
      </w:r>
      <w:r w:rsidRPr="0084067C">
        <w:rPr>
          <w:rFonts w:ascii="Arial" w:hAnsi="Arial" w:cs="Arial"/>
        </w:rPr>
        <w:t>t any time.</w:t>
      </w:r>
    </w:p>
    <w:p w:rsidRPr="0084067C" w:rsidR="001133EE" w:rsidP="0084067C" w:rsidRDefault="001133EE" w14:paraId="6A749057" w14:textId="77777777">
      <w:pPr>
        <w:spacing w:after="0" w:line="240" w:lineRule="auto"/>
        <w:ind w:left="720" w:hanging="720"/>
        <w:jc w:val="both"/>
        <w:rPr>
          <w:rFonts w:ascii="Arial" w:hAnsi="Arial" w:cs="Arial"/>
        </w:rPr>
      </w:pPr>
    </w:p>
    <w:p w:rsidRPr="0084067C" w:rsidR="00852697" w:rsidP="0084067C" w:rsidRDefault="00852697" w14:paraId="5B908BB2" w14:textId="6CEC5AED">
      <w:pPr>
        <w:spacing w:after="0" w:line="240" w:lineRule="auto"/>
        <w:jc w:val="both"/>
        <w:rPr>
          <w:rFonts w:ascii="Arial" w:hAnsi="Arial" w:cs="Arial"/>
          <w:b/>
          <w:bCs/>
        </w:rPr>
      </w:pPr>
      <w:r w:rsidRPr="0084067C">
        <w:rPr>
          <w:rFonts w:ascii="Arial" w:hAnsi="Arial" w:cs="Arial"/>
          <w:b/>
          <w:bCs/>
        </w:rPr>
        <w:t>4.0.</w:t>
      </w:r>
      <w:r w:rsidRPr="0084067C" w:rsidR="001133EE">
        <w:rPr>
          <w:rFonts w:ascii="Arial" w:hAnsi="Arial" w:cs="Arial"/>
          <w:b/>
          <w:bCs/>
        </w:rPr>
        <w:tab/>
      </w:r>
      <w:r w:rsidRPr="0084067C">
        <w:rPr>
          <w:rFonts w:ascii="Arial" w:hAnsi="Arial" w:cs="Arial"/>
          <w:b/>
          <w:bCs/>
        </w:rPr>
        <w:t xml:space="preserve">Who has access to </w:t>
      </w:r>
      <w:r w:rsidRPr="0084067C" w:rsidR="003851BD">
        <w:rPr>
          <w:rFonts w:ascii="Arial" w:hAnsi="Arial" w:cs="Arial"/>
          <w:b/>
          <w:bCs/>
        </w:rPr>
        <w:t>personal information</w:t>
      </w:r>
      <w:r w:rsidRPr="0084067C">
        <w:rPr>
          <w:rFonts w:ascii="Arial" w:hAnsi="Arial" w:cs="Arial"/>
          <w:b/>
          <w:bCs/>
        </w:rPr>
        <w:t>?</w:t>
      </w:r>
    </w:p>
    <w:p w:rsidRPr="0084067C" w:rsidR="001133EE" w:rsidP="0084067C" w:rsidRDefault="001133EE" w14:paraId="1B9D232E" w14:textId="77777777">
      <w:pPr>
        <w:spacing w:after="0" w:line="240" w:lineRule="auto"/>
        <w:jc w:val="both"/>
        <w:rPr>
          <w:rFonts w:ascii="Arial" w:hAnsi="Arial" w:cs="Arial"/>
        </w:rPr>
      </w:pPr>
    </w:p>
    <w:p w:rsidRPr="0084067C" w:rsidR="00530358" w:rsidP="0084067C" w:rsidRDefault="70B4FAFE" w14:paraId="54112BE0" w14:textId="06F8BC8C">
      <w:pPr>
        <w:spacing w:after="0" w:line="240" w:lineRule="auto"/>
        <w:jc w:val="both"/>
        <w:rPr>
          <w:rFonts w:ascii="Arial" w:hAnsi="Arial" w:cs="Arial"/>
        </w:rPr>
      </w:pPr>
      <w:r w:rsidRPr="0084067C">
        <w:rPr>
          <w:rFonts w:ascii="Arial" w:hAnsi="Arial" w:cs="Arial"/>
        </w:rPr>
        <w:t>Access to personal information is restricted to only those staff that ‘need to know’.</w:t>
      </w:r>
    </w:p>
    <w:p w:rsidRPr="0084067C" w:rsidR="00530358" w:rsidP="0084067C" w:rsidRDefault="70B4FAFE" w14:paraId="0A5A356B" w14:textId="17319591">
      <w:pPr>
        <w:spacing w:after="0" w:line="240" w:lineRule="auto"/>
        <w:jc w:val="both"/>
        <w:rPr>
          <w:rFonts w:ascii="Arial" w:hAnsi="Arial" w:cs="Arial"/>
        </w:rPr>
      </w:pPr>
      <w:r w:rsidRPr="0084067C">
        <w:rPr>
          <w:rFonts w:ascii="Arial" w:hAnsi="Arial" w:cs="Arial"/>
        </w:rPr>
        <w:t xml:space="preserve"> </w:t>
      </w:r>
    </w:p>
    <w:p w:rsidRPr="0084067C" w:rsidR="00852697" w:rsidP="0084067C" w:rsidRDefault="70B4FAFE" w14:paraId="534C15D6" w14:textId="397C63BE">
      <w:pPr>
        <w:spacing w:after="0" w:line="240" w:lineRule="auto"/>
        <w:jc w:val="both"/>
        <w:rPr>
          <w:rFonts w:ascii="Arial" w:hAnsi="Arial" w:cs="Arial"/>
        </w:rPr>
      </w:pPr>
      <w:r w:rsidRPr="0084067C">
        <w:rPr>
          <w:rFonts w:ascii="Arial" w:hAnsi="Arial" w:cs="Arial"/>
        </w:rPr>
        <w:t xml:space="preserve">However, we will </w:t>
      </w:r>
      <w:r w:rsidRPr="0084067C" w:rsidR="606CA27B">
        <w:rPr>
          <w:rFonts w:ascii="Arial" w:hAnsi="Arial" w:cs="Arial"/>
        </w:rPr>
        <w:t>share your personal information</w:t>
      </w:r>
      <w:r w:rsidRPr="0084067C">
        <w:rPr>
          <w:rFonts w:ascii="Arial" w:hAnsi="Arial" w:cs="Arial"/>
        </w:rPr>
        <w:t xml:space="preserve"> on this basis to a</w:t>
      </w:r>
      <w:r w:rsidRPr="0084067C" w:rsidR="606CA27B">
        <w:rPr>
          <w:rFonts w:ascii="Arial" w:hAnsi="Arial" w:cs="Arial"/>
        </w:rPr>
        <w:t xml:space="preserve">dminister the relationship and enable the OKPCC to fulfil its </w:t>
      </w:r>
      <w:r w:rsidR="002066C5">
        <w:rPr>
          <w:rFonts w:ascii="Arial" w:hAnsi="Arial" w:cs="Arial"/>
        </w:rPr>
        <w:t>contractual</w:t>
      </w:r>
      <w:r w:rsidRPr="0084067C" w:rsidR="606CA27B">
        <w:rPr>
          <w:rFonts w:ascii="Arial" w:hAnsi="Arial" w:cs="Arial"/>
        </w:rPr>
        <w:t xml:space="preserve"> </w:t>
      </w:r>
      <w:r w:rsidRPr="0084067C">
        <w:rPr>
          <w:rFonts w:ascii="Arial" w:hAnsi="Arial" w:cs="Arial"/>
        </w:rPr>
        <w:t>and/</w:t>
      </w:r>
      <w:r w:rsidRPr="0084067C" w:rsidR="606CA27B">
        <w:rPr>
          <w:rFonts w:ascii="Arial" w:hAnsi="Arial" w:cs="Arial"/>
        </w:rPr>
        <w:t>or legal obligations. We may also consider it necessary to share your information in exceptional circumstances, such as where we have immediate concerns for your (or someone else’s) safety or welfare.</w:t>
      </w:r>
    </w:p>
    <w:p w:rsidRPr="0084067C" w:rsidR="001133EE" w:rsidP="0084067C" w:rsidRDefault="001133EE" w14:paraId="29108991" w14:textId="77777777">
      <w:pPr>
        <w:spacing w:after="0" w:line="240" w:lineRule="auto"/>
        <w:jc w:val="both"/>
        <w:rPr>
          <w:rFonts w:ascii="Arial" w:hAnsi="Arial" w:cs="Arial"/>
        </w:rPr>
      </w:pPr>
    </w:p>
    <w:p w:rsidRPr="0084067C" w:rsidR="00852697" w:rsidP="0084067C" w:rsidRDefault="00852697" w14:paraId="28EE9B58" w14:textId="77777777">
      <w:pPr>
        <w:spacing w:after="0" w:line="240" w:lineRule="auto"/>
        <w:jc w:val="both"/>
        <w:rPr>
          <w:rFonts w:ascii="Arial" w:hAnsi="Arial" w:cs="Arial"/>
        </w:rPr>
      </w:pPr>
      <w:r w:rsidRPr="0084067C">
        <w:rPr>
          <w:rFonts w:ascii="Arial" w:hAnsi="Arial" w:cs="Arial"/>
        </w:rPr>
        <w:t>The OKPCC does not share your personal information with, or sell it to, organisations and companies for marketing purposes.</w:t>
      </w:r>
    </w:p>
    <w:p w:rsidRPr="0084067C" w:rsidR="001133EE" w:rsidP="0084067C" w:rsidRDefault="001133EE" w14:paraId="40508B14" w14:textId="77777777">
      <w:pPr>
        <w:spacing w:after="0" w:line="240" w:lineRule="auto"/>
        <w:jc w:val="both"/>
        <w:rPr>
          <w:rFonts w:ascii="Arial" w:hAnsi="Arial" w:cs="Arial"/>
        </w:rPr>
      </w:pPr>
    </w:p>
    <w:p w:rsidRPr="0084067C" w:rsidR="00852697" w:rsidP="0084067C" w:rsidRDefault="00852697" w14:paraId="64CA4852" w14:textId="7A7A4907" w14:noSpellErr="1">
      <w:pPr>
        <w:spacing w:after="0" w:line="240" w:lineRule="auto"/>
        <w:jc w:val="both"/>
        <w:rPr>
          <w:rFonts w:ascii="Arial" w:hAnsi="Arial" w:cs="Arial"/>
          <w:b w:val="1"/>
          <w:bCs w:val="1"/>
        </w:rPr>
      </w:pPr>
      <w:r w:rsidRPr="70055046" w:rsidR="39F6896F">
        <w:rPr>
          <w:rFonts w:ascii="Arial" w:hAnsi="Arial" w:cs="Arial"/>
          <w:b w:val="1"/>
          <w:bCs w:val="1"/>
        </w:rPr>
        <w:t>Tailoring products and services by automated systems</w:t>
      </w:r>
    </w:p>
    <w:p w:rsidRPr="0084067C" w:rsidR="001133EE" w:rsidP="0084067C" w:rsidRDefault="001133EE" w14:paraId="72BCEE4F" w14:textId="77777777">
      <w:pPr>
        <w:spacing w:after="0" w:line="240" w:lineRule="auto"/>
        <w:jc w:val="both"/>
        <w:rPr>
          <w:rFonts w:ascii="Arial" w:hAnsi="Arial" w:cs="Arial"/>
        </w:rPr>
      </w:pPr>
    </w:p>
    <w:p w:rsidRPr="0084067C" w:rsidR="00852697" w:rsidP="0084067C" w:rsidRDefault="00852697" w14:paraId="3F456B53" w14:textId="6CF449B7">
      <w:pPr>
        <w:spacing w:after="0" w:line="240" w:lineRule="auto"/>
        <w:jc w:val="both"/>
        <w:rPr>
          <w:rFonts w:ascii="Arial" w:hAnsi="Arial" w:cs="Arial"/>
        </w:rPr>
      </w:pPr>
      <w:r w:rsidRPr="0084067C">
        <w:rPr>
          <w:rFonts w:ascii="Arial" w:hAnsi="Arial" w:cs="Arial"/>
        </w:rPr>
        <w:t>The OKPCC does not use automated systems that have no human involvement to process any of your personal information.</w:t>
      </w:r>
    </w:p>
    <w:p w:rsidRPr="0084067C" w:rsidR="001133EE" w:rsidP="0084067C" w:rsidRDefault="001133EE" w14:paraId="44D2A503" w14:textId="77777777">
      <w:pPr>
        <w:spacing w:after="0" w:line="240" w:lineRule="auto"/>
        <w:jc w:val="both"/>
        <w:rPr>
          <w:rFonts w:ascii="Arial" w:hAnsi="Arial" w:cs="Arial"/>
        </w:rPr>
      </w:pPr>
    </w:p>
    <w:p w:rsidRPr="0084067C" w:rsidR="00852697" w:rsidP="0084067C" w:rsidRDefault="00852697" w14:paraId="65331A74" w14:textId="550F3E37" w14:noSpellErr="1">
      <w:pPr>
        <w:spacing w:after="0" w:line="240" w:lineRule="auto"/>
        <w:jc w:val="both"/>
        <w:rPr>
          <w:rFonts w:ascii="Arial" w:hAnsi="Arial" w:cs="Arial"/>
          <w:b w:val="1"/>
          <w:bCs w:val="1"/>
        </w:rPr>
      </w:pPr>
      <w:r w:rsidRPr="70055046" w:rsidR="39F6896F">
        <w:rPr>
          <w:rFonts w:ascii="Arial" w:hAnsi="Arial" w:cs="Arial"/>
          <w:b w:val="1"/>
          <w:bCs w:val="1"/>
        </w:rPr>
        <w:t>Sending personal information outside of the European Economic Area</w:t>
      </w:r>
    </w:p>
    <w:p w:rsidRPr="0084067C" w:rsidR="001133EE" w:rsidP="0084067C" w:rsidRDefault="001133EE" w14:paraId="11CC3643" w14:textId="77777777">
      <w:pPr>
        <w:spacing w:after="0" w:line="240" w:lineRule="auto"/>
        <w:jc w:val="both"/>
        <w:rPr>
          <w:rFonts w:ascii="Arial" w:hAnsi="Arial" w:cs="Arial"/>
        </w:rPr>
      </w:pPr>
    </w:p>
    <w:p w:rsidRPr="0084067C" w:rsidR="00852697" w:rsidP="0084067C" w:rsidRDefault="00852697" w14:paraId="748AC308" w14:textId="679C6B1B">
      <w:pPr>
        <w:spacing w:after="0" w:line="240" w:lineRule="auto"/>
        <w:jc w:val="both"/>
        <w:rPr>
          <w:rFonts w:ascii="Arial" w:hAnsi="Arial" w:cs="Arial"/>
        </w:rPr>
      </w:pPr>
      <w:r w:rsidRPr="0084067C">
        <w:rPr>
          <w:rFonts w:ascii="Arial" w:hAnsi="Arial" w:cs="Arial"/>
        </w:rPr>
        <w:t>Data Protection law holds all countries in the European Economic Area (EEA) to the same high standards. The OKPCC does not transfer personal information outside of the EEA.</w:t>
      </w:r>
    </w:p>
    <w:p w:rsidRPr="0084067C" w:rsidR="00573BAC" w:rsidP="0084067C" w:rsidRDefault="00573BAC" w14:paraId="4AC6270A" w14:textId="77777777">
      <w:pPr>
        <w:spacing w:after="0" w:line="240" w:lineRule="auto"/>
        <w:jc w:val="both"/>
        <w:rPr>
          <w:rFonts w:ascii="Arial" w:hAnsi="Arial" w:cs="Arial"/>
        </w:rPr>
      </w:pPr>
    </w:p>
    <w:p w:rsidRPr="0084067C" w:rsidR="00852697" w:rsidP="0084067C" w:rsidRDefault="606CA27B" w14:paraId="0A690385" w14:textId="740B3B79" w14:noSpellErr="1">
      <w:pPr>
        <w:spacing w:after="0" w:line="240" w:lineRule="auto"/>
        <w:ind w:left="720" w:hanging="720"/>
        <w:jc w:val="both"/>
        <w:rPr>
          <w:rFonts w:ascii="Arial" w:hAnsi="Arial" w:cs="Arial"/>
        </w:rPr>
      </w:pPr>
      <w:r w:rsidRPr="70055046" w:rsidR="395C3358">
        <w:rPr>
          <w:rFonts w:ascii="Arial" w:hAnsi="Arial" w:cs="Arial"/>
        </w:rPr>
        <w:t>4.</w:t>
      </w:r>
      <w:r w:rsidRPr="70055046" w:rsidR="395C3358">
        <w:rPr>
          <w:rFonts w:ascii="Arial" w:hAnsi="Arial" w:cs="Arial"/>
        </w:rPr>
        <w:t>1.</w:t>
      </w:r>
      <w:r>
        <w:tab/>
      </w:r>
      <w:r w:rsidRPr="70055046" w:rsidR="395C3358">
        <w:rPr>
          <w:rFonts w:ascii="Arial" w:hAnsi="Arial" w:cs="Arial"/>
        </w:rPr>
        <w:t xml:space="preserve">Your information </w:t>
      </w:r>
      <w:r w:rsidRPr="70055046" w:rsidR="30C1B01C">
        <w:rPr>
          <w:rFonts w:ascii="Arial" w:hAnsi="Arial" w:cs="Arial"/>
        </w:rPr>
        <w:t>may</w:t>
      </w:r>
      <w:r w:rsidRPr="70055046" w:rsidR="395C3358">
        <w:rPr>
          <w:rFonts w:ascii="Arial" w:hAnsi="Arial" w:cs="Arial"/>
        </w:rPr>
        <w:t xml:space="preserve"> be shared internally, including with </w:t>
      </w:r>
      <w:r w:rsidRPr="70055046" w:rsidR="395C3358">
        <w:rPr>
          <w:rFonts w:ascii="Arial" w:hAnsi="Arial" w:cs="Arial"/>
        </w:rPr>
        <w:t>your line</w:t>
      </w:r>
      <w:r w:rsidRPr="70055046" w:rsidR="3480D161">
        <w:rPr>
          <w:rFonts w:ascii="Arial" w:hAnsi="Arial" w:cs="Arial"/>
        </w:rPr>
        <w:t xml:space="preserve"> </w:t>
      </w:r>
      <w:r w:rsidRPr="70055046" w:rsidR="395C3358">
        <w:rPr>
          <w:rFonts w:ascii="Arial" w:hAnsi="Arial" w:cs="Arial"/>
        </w:rPr>
        <w:t xml:space="preserve">management and other managers </w:t>
      </w:r>
      <w:r w:rsidRPr="70055046" w:rsidR="7AE33958">
        <w:rPr>
          <w:rFonts w:ascii="Arial" w:hAnsi="Arial" w:cs="Arial"/>
        </w:rPr>
        <w:t>where necessary.</w:t>
      </w:r>
    </w:p>
    <w:p w:rsidRPr="0084067C" w:rsidR="00573BAC" w:rsidP="0084067C" w:rsidRDefault="00573BAC" w14:paraId="03AC870F" w14:textId="77777777">
      <w:pPr>
        <w:spacing w:after="0" w:line="240" w:lineRule="auto"/>
        <w:jc w:val="both"/>
        <w:rPr>
          <w:rFonts w:ascii="Arial" w:hAnsi="Arial" w:cs="Arial"/>
        </w:rPr>
      </w:pPr>
    </w:p>
    <w:p w:rsidRPr="0084067C" w:rsidR="008D219D" w:rsidP="0084067C" w:rsidRDefault="00852697" w14:paraId="67EF47DD" w14:textId="004D498A">
      <w:pPr>
        <w:spacing w:after="0" w:line="240" w:lineRule="auto"/>
        <w:ind w:left="720" w:hanging="720"/>
        <w:jc w:val="both"/>
        <w:rPr>
          <w:rFonts w:ascii="Arial" w:hAnsi="Arial" w:cs="Arial"/>
        </w:rPr>
      </w:pPr>
      <w:r w:rsidRPr="0084067C">
        <w:rPr>
          <w:rFonts w:ascii="Arial" w:hAnsi="Arial" w:cs="Arial"/>
        </w:rPr>
        <w:t>4.2.</w:t>
      </w:r>
      <w:r w:rsidRPr="0084067C" w:rsidR="00573BAC">
        <w:rPr>
          <w:rFonts w:ascii="Arial" w:hAnsi="Arial" w:cs="Arial"/>
        </w:rPr>
        <w:tab/>
      </w:r>
      <w:r w:rsidRPr="0084067C" w:rsidR="00D11AB2">
        <w:rPr>
          <w:rFonts w:ascii="Arial" w:hAnsi="Arial" w:cs="Arial"/>
        </w:rPr>
        <w:t xml:space="preserve">Your personal information will be shared with </w:t>
      </w:r>
      <w:r w:rsidRPr="0084067C" w:rsidR="009F0B26">
        <w:rPr>
          <w:rFonts w:ascii="Arial" w:hAnsi="Arial" w:cs="Arial"/>
        </w:rPr>
        <w:t xml:space="preserve">the third party that is </w:t>
      </w:r>
      <w:r w:rsidRPr="0084067C" w:rsidR="00D11AB2">
        <w:rPr>
          <w:rFonts w:ascii="Arial" w:hAnsi="Arial" w:cs="Arial"/>
        </w:rPr>
        <w:t>Kent Police</w:t>
      </w:r>
      <w:r w:rsidRPr="0084067C" w:rsidR="006F68E3">
        <w:rPr>
          <w:rFonts w:ascii="Arial" w:hAnsi="Arial" w:cs="Arial"/>
        </w:rPr>
        <w:t>,</w:t>
      </w:r>
      <w:r w:rsidRPr="0084067C" w:rsidR="00D11AB2">
        <w:rPr>
          <w:rFonts w:ascii="Arial" w:hAnsi="Arial" w:cs="Arial"/>
        </w:rPr>
        <w:t xml:space="preserve"> </w:t>
      </w:r>
      <w:r w:rsidRPr="0084067C" w:rsidR="006F68E3">
        <w:rPr>
          <w:rFonts w:ascii="Arial" w:hAnsi="Arial" w:cs="Arial"/>
        </w:rPr>
        <w:t>including for example HR, Vetting</w:t>
      </w:r>
      <w:r w:rsidRPr="0084067C" w:rsidR="00632AD9">
        <w:rPr>
          <w:rFonts w:ascii="Arial" w:hAnsi="Arial" w:cs="Arial"/>
        </w:rPr>
        <w:t xml:space="preserve"> and </w:t>
      </w:r>
      <w:r w:rsidRPr="0084067C" w:rsidR="006F68E3">
        <w:rPr>
          <w:rFonts w:ascii="Arial" w:hAnsi="Arial" w:cs="Arial"/>
        </w:rPr>
        <w:t>Payroll</w:t>
      </w:r>
      <w:r w:rsidRPr="0084067C" w:rsidR="00632AD9">
        <w:rPr>
          <w:rFonts w:ascii="Arial" w:hAnsi="Arial" w:cs="Arial"/>
        </w:rPr>
        <w:t>,</w:t>
      </w:r>
      <w:r w:rsidRPr="0084067C" w:rsidR="006F68E3">
        <w:rPr>
          <w:rFonts w:ascii="Arial" w:hAnsi="Arial" w:cs="Arial"/>
        </w:rPr>
        <w:t xml:space="preserve"> </w:t>
      </w:r>
      <w:r w:rsidRPr="0084067C" w:rsidR="00D11AB2">
        <w:rPr>
          <w:rFonts w:ascii="Arial" w:hAnsi="Arial" w:cs="Arial"/>
        </w:rPr>
        <w:t>which process personal information on our behalf</w:t>
      </w:r>
      <w:r w:rsidRPr="0084067C" w:rsidR="00632AD9">
        <w:rPr>
          <w:rFonts w:ascii="Arial" w:hAnsi="Arial" w:cs="Arial"/>
        </w:rPr>
        <w:t>.</w:t>
      </w:r>
      <w:r w:rsidRPr="0084067C" w:rsidR="00D11AB2">
        <w:rPr>
          <w:rFonts w:ascii="Arial" w:hAnsi="Arial" w:cs="Arial"/>
        </w:rPr>
        <w:t xml:space="preserve"> Kent Police </w:t>
      </w:r>
      <w:r w:rsidRPr="0084067C" w:rsidR="00910136">
        <w:rPr>
          <w:rFonts w:ascii="Arial" w:hAnsi="Arial" w:cs="Arial"/>
        </w:rPr>
        <w:t xml:space="preserve">may </w:t>
      </w:r>
      <w:r w:rsidRPr="0084067C" w:rsidR="00D11AB2">
        <w:rPr>
          <w:rFonts w:ascii="Arial" w:hAnsi="Arial" w:cs="Arial"/>
        </w:rPr>
        <w:t>also share your information with Kent County Council in relation to the administration of the LGPS.</w:t>
      </w:r>
    </w:p>
    <w:p w:rsidRPr="0084067C" w:rsidR="00D11AB2" w:rsidP="0084067C" w:rsidRDefault="00D11AB2" w14:paraId="2746B2D8" w14:textId="77777777">
      <w:pPr>
        <w:spacing w:after="0" w:line="240" w:lineRule="auto"/>
        <w:ind w:left="720" w:hanging="720"/>
        <w:jc w:val="both"/>
        <w:rPr>
          <w:rFonts w:ascii="Arial" w:hAnsi="Arial" w:cs="Arial"/>
        </w:rPr>
      </w:pPr>
    </w:p>
    <w:p w:rsidRPr="0084067C" w:rsidR="00852697" w:rsidP="0084067C" w:rsidRDefault="00910136" w14:paraId="79B8B14C" w14:textId="237E6ECB">
      <w:pPr>
        <w:spacing w:after="0" w:line="240" w:lineRule="auto"/>
        <w:ind w:left="720" w:hanging="720"/>
        <w:jc w:val="both"/>
        <w:rPr>
          <w:rFonts w:ascii="Arial" w:hAnsi="Arial" w:cs="Arial"/>
        </w:rPr>
      </w:pPr>
      <w:r w:rsidRPr="0084067C">
        <w:rPr>
          <w:rFonts w:ascii="Arial" w:hAnsi="Arial" w:cs="Arial"/>
        </w:rPr>
        <w:t>4.3.</w:t>
      </w:r>
      <w:r w:rsidRPr="0084067C" w:rsidR="00DF44F0">
        <w:rPr>
          <w:rFonts w:ascii="Arial" w:hAnsi="Arial" w:cs="Arial"/>
        </w:rPr>
        <w:tab/>
      </w:r>
      <w:r w:rsidRPr="0084067C" w:rsidR="00852697">
        <w:rPr>
          <w:rFonts w:ascii="Arial" w:hAnsi="Arial" w:cs="Arial"/>
        </w:rPr>
        <w:t xml:space="preserve">Your </w:t>
      </w:r>
      <w:r w:rsidRPr="0084067C" w:rsidR="003851BD">
        <w:rPr>
          <w:rFonts w:ascii="Arial" w:hAnsi="Arial" w:cs="Arial"/>
        </w:rPr>
        <w:t>personal information</w:t>
      </w:r>
      <w:r w:rsidRPr="0084067C" w:rsidR="00852697">
        <w:rPr>
          <w:rFonts w:ascii="Arial" w:hAnsi="Arial" w:cs="Arial"/>
        </w:rPr>
        <w:t xml:space="preserve"> may be shared with employee representatives in the context </w:t>
      </w:r>
      <w:r w:rsidRPr="0084067C" w:rsidR="00C2541D">
        <w:rPr>
          <w:rFonts w:ascii="Arial" w:hAnsi="Arial" w:cs="Arial"/>
        </w:rPr>
        <w:t>o</w:t>
      </w:r>
      <w:r w:rsidRPr="0084067C" w:rsidR="00852697">
        <w:rPr>
          <w:rFonts w:ascii="Arial" w:hAnsi="Arial" w:cs="Arial"/>
        </w:rPr>
        <w:t>f collective consultation on redundancy.</w:t>
      </w:r>
    </w:p>
    <w:p w:rsidRPr="0084067C" w:rsidR="00573BAC" w:rsidP="0084067C" w:rsidRDefault="00573BAC" w14:paraId="788535E8" w14:textId="77777777">
      <w:pPr>
        <w:spacing w:after="0" w:line="240" w:lineRule="auto"/>
        <w:ind w:left="720" w:hanging="720"/>
        <w:jc w:val="both"/>
        <w:rPr>
          <w:rFonts w:ascii="Arial" w:hAnsi="Arial" w:cs="Arial"/>
        </w:rPr>
      </w:pPr>
    </w:p>
    <w:p w:rsidRPr="0084067C" w:rsidR="00573BAC" w:rsidP="0084067C" w:rsidRDefault="606CA27B" w14:paraId="2B3409D5" w14:textId="446D384A">
      <w:pPr>
        <w:spacing w:after="0" w:line="240" w:lineRule="auto"/>
        <w:ind w:left="720" w:hanging="720"/>
        <w:jc w:val="both"/>
        <w:rPr>
          <w:rFonts w:ascii="Arial" w:hAnsi="Arial" w:cs="Arial"/>
        </w:rPr>
      </w:pPr>
      <w:r w:rsidRPr="0084067C">
        <w:rPr>
          <w:rFonts w:ascii="Arial" w:hAnsi="Arial" w:cs="Arial"/>
        </w:rPr>
        <w:t>4.3.</w:t>
      </w:r>
      <w:r w:rsidRPr="0084067C" w:rsidR="00852697">
        <w:rPr>
          <w:rFonts w:ascii="Arial" w:hAnsi="Arial" w:cs="Arial"/>
        </w:rPr>
        <w:tab/>
      </w:r>
      <w:r w:rsidRPr="0084067C">
        <w:rPr>
          <w:rFonts w:ascii="Arial" w:hAnsi="Arial" w:cs="Arial"/>
        </w:rPr>
        <w:t xml:space="preserve">Your </w:t>
      </w:r>
      <w:r w:rsidRPr="0084067C" w:rsidR="622266C4">
        <w:rPr>
          <w:rFonts w:ascii="Arial" w:hAnsi="Arial" w:cs="Arial"/>
        </w:rPr>
        <w:t>personal information</w:t>
      </w:r>
      <w:r w:rsidRPr="0084067C">
        <w:rPr>
          <w:rFonts w:ascii="Arial" w:hAnsi="Arial" w:cs="Arial"/>
        </w:rPr>
        <w:t xml:space="preserve"> </w:t>
      </w:r>
      <w:r w:rsidRPr="0084067C" w:rsidR="24296174">
        <w:rPr>
          <w:rFonts w:ascii="Arial" w:hAnsi="Arial" w:cs="Arial"/>
        </w:rPr>
        <w:t>may</w:t>
      </w:r>
      <w:r w:rsidRPr="0084067C" w:rsidR="00DF44F0">
        <w:rPr>
          <w:rFonts w:ascii="Arial" w:hAnsi="Arial" w:cs="Arial"/>
        </w:rPr>
        <w:t xml:space="preserve"> also</w:t>
      </w:r>
      <w:r w:rsidRPr="0084067C">
        <w:rPr>
          <w:rFonts w:ascii="Arial" w:hAnsi="Arial" w:cs="Arial"/>
        </w:rPr>
        <w:t xml:space="preserve"> be shared with </w:t>
      </w:r>
      <w:r w:rsidRPr="0084067C" w:rsidR="009E47CD">
        <w:rPr>
          <w:rFonts w:ascii="Arial" w:hAnsi="Arial" w:cs="Arial"/>
        </w:rPr>
        <w:t xml:space="preserve">other </w:t>
      </w:r>
      <w:r w:rsidRPr="0084067C">
        <w:rPr>
          <w:rFonts w:ascii="Arial" w:hAnsi="Arial" w:cs="Arial"/>
        </w:rPr>
        <w:t xml:space="preserve">third parties </w:t>
      </w:r>
      <w:proofErr w:type="gramStart"/>
      <w:r w:rsidRPr="0084067C">
        <w:rPr>
          <w:rFonts w:ascii="Arial" w:hAnsi="Arial" w:cs="Arial"/>
        </w:rPr>
        <w:t>in order to</w:t>
      </w:r>
      <w:proofErr w:type="gramEnd"/>
      <w:r w:rsidRPr="0084067C">
        <w:rPr>
          <w:rFonts w:ascii="Arial" w:hAnsi="Arial" w:cs="Arial"/>
        </w:rPr>
        <w:t xml:space="preserve"> obtain pre-employment references from employers, obtain employment background checks from third-party providers and obtain necessary criminal record checks.</w:t>
      </w:r>
    </w:p>
    <w:p w:rsidRPr="0084067C" w:rsidR="00573BAC" w:rsidP="0084067C" w:rsidRDefault="00573BAC" w14:paraId="2105DD7A" w14:textId="1E0E6860">
      <w:pPr>
        <w:spacing w:after="0" w:line="240" w:lineRule="auto"/>
        <w:jc w:val="both"/>
        <w:rPr>
          <w:rFonts w:ascii="Arial" w:hAnsi="Arial" w:cs="Arial"/>
        </w:rPr>
      </w:pPr>
    </w:p>
    <w:p w:rsidRPr="0084067C" w:rsidR="00852697" w:rsidP="0084067C" w:rsidRDefault="00852697" w14:paraId="1F158C50" w14:textId="7AE9F1FE">
      <w:pPr>
        <w:spacing w:after="0" w:line="240" w:lineRule="auto"/>
        <w:jc w:val="both"/>
        <w:rPr>
          <w:rFonts w:ascii="Arial" w:hAnsi="Arial" w:cs="Arial"/>
          <w:b/>
          <w:bCs/>
        </w:rPr>
      </w:pPr>
      <w:r w:rsidRPr="0084067C">
        <w:rPr>
          <w:rFonts w:ascii="Arial" w:hAnsi="Arial" w:cs="Arial"/>
          <w:b/>
          <w:bCs/>
        </w:rPr>
        <w:t>5.0.</w:t>
      </w:r>
      <w:r w:rsidRPr="0084067C" w:rsidR="00573BAC">
        <w:rPr>
          <w:rFonts w:ascii="Arial" w:hAnsi="Arial" w:cs="Arial"/>
          <w:b/>
          <w:bCs/>
        </w:rPr>
        <w:tab/>
      </w:r>
      <w:r w:rsidRPr="0084067C">
        <w:rPr>
          <w:rFonts w:ascii="Arial" w:hAnsi="Arial" w:cs="Arial"/>
          <w:b/>
          <w:bCs/>
        </w:rPr>
        <w:t xml:space="preserve">How do we protect </w:t>
      </w:r>
      <w:r w:rsidRPr="0084067C" w:rsidR="00D1303F">
        <w:rPr>
          <w:rFonts w:ascii="Arial" w:hAnsi="Arial" w:cs="Arial"/>
          <w:b/>
          <w:bCs/>
        </w:rPr>
        <w:t>personal information</w:t>
      </w:r>
      <w:r w:rsidRPr="0084067C">
        <w:rPr>
          <w:rFonts w:ascii="Arial" w:hAnsi="Arial" w:cs="Arial"/>
          <w:b/>
          <w:bCs/>
        </w:rPr>
        <w:t>?</w:t>
      </w:r>
    </w:p>
    <w:p w:rsidRPr="0084067C" w:rsidR="00573BAC" w:rsidP="0084067C" w:rsidRDefault="00573BAC" w14:paraId="7D3E5E6B" w14:textId="77777777">
      <w:pPr>
        <w:spacing w:after="0" w:line="240" w:lineRule="auto"/>
        <w:jc w:val="both"/>
        <w:rPr>
          <w:rFonts w:ascii="Arial" w:hAnsi="Arial" w:cs="Arial"/>
        </w:rPr>
      </w:pPr>
    </w:p>
    <w:p w:rsidRPr="0084067C" w:rsidR="00852697" w:rsidP="0084067C" w:rsidRDefault="00852697" w14:paraId="18B49AB4" w14:textId="76C5DF9E" w14:noSpellErr="1">
      <w:pPr>
        <w:spacing w:after="0" w:line="240" w:lineRule="auto"/>
        <w:ind w:left="720" w:hanging="720"/>
        <w:jc w:val="both"/>
        <w:rPr>
          <w:rFonts w:ascii="Arial" w:hAnsi="Arial" w:cs="Arial"/>
        </w:rPr>
      </w:pPr>
      <w:r w:rsidRPr="70055046" w:rsidR="39F6896F">
        <w:rPr>
          <w:rFonts w:ascii="Arial" w:hAnsi="Arial" w:cs="Arial"/>
        </w:rPr>
        <w:t>5.</w:t>
      </w:r>
      <w:r w:rsidRPr="70055046" w:rsidR="39F6896F">
        <w:rPr>
          <w:rFonts w:ascii="Arial" w:hAnsi="Arial" w:cs="Arial"/>
        </w:rPr>
        <w:t>1.</w:t>
      </w:r>
      <w:r>
        <w:tab/>
      </w:r>
      <w:r w:rsidRPr="70055046" w:rsidR="39F6896F">
        <w:rPr>
          <w:rFonts w:ascii="Arial" w:hAnsi="Arial" w:cs="Arial"/>
        </w:rPr>
        <w:t xml:space="preserve">We take the security of your </w:t>
      </w:r>
      <w:r w:rsidRPr="70055046" w:rsidR="7E23F682">
        <w:rPr>
          <w:rFonts w:ascii="Arial" w:hAnsi="Arial" w:cs="Arial"/>
        </w:rPr>
        <w:t>personal information</w:t>
      </w:r>
      <w:r w:rsidRPr="70055046" w:rsidR="39F6896F">
        <w:rPr>
          <w:rFonts w:ascii="Arial" w:hAnsi="Arial" w:cs="Arial"/>
        </w:rPr>
        <w:t xml:space="preserve"> seriously. </w:t>
      </w:r>
      <w:r w:rsidRPr="70055046" w:rsidR="519A4B3D">
        <w:rPr>
          <w:rFonts w:ascii="Arial" w:hAnsi="Arial" w:cs="Arial"/>
        </w:rPr>
        <w:t xml:space="preserve">There are </w:t>
      </w:r>
      <w:r w:rsidRPr="70055046" w:rsidR="39F6896F">
        <w:rPr>
          <w:rFonts w:ascii="Arial" w:hAnsi="Arial" w:cs="Arial"/>
        </w:rPr>
        <w:t xml:space="preserve">internal policies and controls </w:t>
      </w:r>
      <w:r w:rsidRPr="70055046" w:rsidR="39F6896F">
        <w:rPr>
          <w:rFonts w:ascii="Arial" w:hAnsi="Arial" w:cs="Arial"/>
        </w:rPr>
        <w:t xml:space="preserve">in place to protect your </w:t>
      </w:r>
      <w:r w:rsidRPr="70055046" w:rsidR="414B2753">
        <w:rPr>
          <w:rFonts w:ascii="Arial" w:hAnsi="Arial" w:cs="Arial"/>
        </w:rPr>
        <w:t xml:space="preserve">personal information </w:t>
      </w:r>
      <w:r w:rsidRPr="70055046" w:rsidR="39F6896F">
        <w:rPr>
          <w:rFonts w:ascii="Arial" w:hAnsi="Arial" w:cs="Arial"/>
        </w:rPr>
        <w:t xml:space="preserve">from loss, accidental destruction, inappropriate disclosure, </w:t>
      </w:r>
      <w:r w:rsidRPr="70055046" w:rsidR="39F6896F">
        <w:rPr>
          <w:rFonts w:ascii="Arial" w:hAnsi="Arial" w:cs="Arial"/>
        </w:rPr>
        <w:t>misuse</w:t>
      </w:r>
      <w:r w:rsidRPr="70055046" w:rsidR="39F6896F">
        <w:rPr>
          <w:rFonts w:ascii="Arial" w:hAnsi="Arial" w:cs="Arial"/>
        </w:rPr>
        <w:t xml:space="preserve"> and inappropriate access.</w:t>
      </w:r>
    </w:p>
    <w:p w:rsidRPr="0084067C" w:rsidR="00573BAC" w:rsidP="0084067C" w:rsidRDefault="00573BAC" w14:paraId="260B8FBF" w14:textId="77777777">
      <w:pPr>
        <w:spacing w:after="0" w:line="240" w:lineRule="auto"/>
        <w:ind w:left="720" w:hanging="720"/>
        <w:jc w:val="both"/>
        <w:rPr>
          <w:rFonts w:ascii="Arial" w:hAnsi="Arial" w:cs="Arial"/>
        </w:rPr>
      </w:pPr>
    </w:p>
    <w:p w:rsidRPr="0084067C" w:rsidR="00852697" w:rsidP="0084067C" w:rsidRDefault="00852697" w14:paraId="639FA35C" w14:textId="3F7E2254">
      <w:pPr>
        <w:spacing w:after="0" w:line="240" w:lineRule="auto"/>
        <w:ind w:left="720" w:hanging="720"/>
        <w:jc w:val="both"/>
        <w:rPr>
          <w:rFonts w:ascii="Arial" w:hAnsi="Arial" w:cs="Arial"/>
        </w:rPr>
      </w:pPr>
      <w:r w:rsidRPr="0084067C">
        <w:rPr>
          <w:rFonts w:ascii="Arial" w:hAnsi="Arial" w:cs="Arial"/>
        </w:rPr>
        <w:t>5.2.</w:t>
      </w:r>
      <w:r w:rsidRPr="0084067C" w:rsidR="00573BAC">
        <w:rPr>
          <w:rFonts w:ascii="Arial" w:hAnsi="Arial" w:cs="Arial"/>
        </w:rPr>
        <w:tab/>
      </w:r>
      <w:r w:rsidRPr="0084067C">
        <w:rPr>
          <w:rFonts w:ascii="Arial" w:hAnsi="Arial" w:cs="Arial"/>
        </w:rPr>
        <w:t xml:space="preserve">Where we engage third parties to process personal </w:t>
      </w:r>
      <w:r w:rsidRPr="0084067C" w:rsidR="00D1303F">
        <w:rPr>
          <w:rFonts w:ascii="Arial" w:hAnsi="Arial" w:cs="Arial"/>
        </w:rPr>
        <w:t>information</w:t>
      </w:r>
      <w:r w:rsidRPr="0084067C">
        <w:rPr>
          <w:rFonts w:ascii="Arial" w:hAnsi="Arial" w:cs="Arial"/>
        </w:rPr>
        <w:t xml:space="preserve"> on our behalf, such as Kent Police</w:t>
      </w:r>
      <w:r w:rsidRPr="0084067C" w:rsidR="004E0743">
        <w:rPr>
          <w:rFonts w:ascii="Arial" w:hAnsi="Arial" w:cs="Arial"/>
        </w:rPr>
        <w:t xml:space="preserve"> or other relevant public bodies</w:t>
      </w:r>
      <w:r w:rsidRPr="0084067C">
        <w:rPr>
          <w:rFonts w:ascii="Arial" w:hAnsi="Arial" w:cs="Arial"/>
        </w:rPr>
        <w:t>, they are under a duty of confidentiality and are obliged to implement appropriate technical and organisational measures to ensure the security of</w:t>
      </w:r>
      <w:r w:rsidRPr="0084067C" w:rsidR="00891544">
        <w:rPr>
          <w:rFonts w:ascii="Arial" w:hAnsi="Arial" w:cs="Arial"/>
        </w:rPr>
        <w:t xml:space="preserve"> personal information</w:t>
      </w:r>
      <w:r w:rsidRPr="0084067C">
        <w:rPr>
          <w:rFonts w:ascii="Arial" w:hAnsi="Arial" w:cs="Arial"/>
        </w:rPr>
        <w:t>.</w:t>
      </w:r>
    </w:p>
    <w:p w:rsidRPr="0084067C" w:rsidR="00573BAC" w:rsidP="0084067C" w:rsidRDefault="00573BAC" w14:paraId="383ED021" w14:textId="77777777">
      <w:pPr>
        <w:spacing w:after="0" w:line="240" w:lineRule="auto"/>
        <w:ind w:left="720" w:hanging="720"/>
        <w:jc w:val="both"/>
        <w:rPr>
          <w:rFonts w:ascii="Arial" w:hAnsi="Arial" w:cs="Arial"/>
        </w:rPr>
      </w:pPr>
    </w:p>
    <w:p w:rsidRPr="0084067C" w:rsidR="00852697" w:rsidP="0084067C" w:rsidRDefault="00852697" w14:paraId="7E4AF48F" w14:textId="4C2A7D67">
      <w:pPr>
        <w:spacing w:after="0" w:line="240" w:lineRule="auto"/>
        <w:jc w:val="both"/>
        <w:rPr>
          <w:rFonts w:ascii="Arial" w:hAnsi="Arial" w:cs="Arial"/>
          <w:b/>
          <w:bCs/>
        </w:rPr>
      </w:pPr>
      <w:r w:rsidRPr="0084067C">
        <w:rPr>
          <w:rFonts w:ascii="Arial" w:hAnsi="Arial" w:cs="Arial"/>
          <w:b/>
          <w:bCs/>
        </w:rPr>
        <w:t>6.0</w:t>
      </w:r>
      <w:r w:rsidRPr="0084067C" w:rsidR="00573BAC">
        <w:rPr>
          <w:rFonts w:ascii="Arial" w:hAnsi="Arial" w:cs="Arial"/>
          <w:b/>
          <w:bCs/>
        </w:rPr>
        <w:t>.</w:t>
      </w:r>
      <w:r w:rsidRPr="0084067C" w:rsidR="00573BAC">
        <w:rPr>
          <w:rFonts w:ascii="Arial" w:hAnsi="Arial" w:cs="Arial"/>
          <w:b/>
          <w:bCs/>
        </w:rPr>
        <w:tab/>
      </w:r>
      <w:r w:rsidRPr="0084067C">
        <w:rPr>
          <w:rFonts w:ascii="Arial" w:hAnsi="Arial" w:cs="Arial"/>
          <w:b/>
          <w:bCs/>
        </w:rPr>
        <w:t xml:space="preserve">How long do we retain </w:t>
      </w:r>
      <w:r w:rsidRPr="0084067C" w:rsidR="00054592">
        <w:rPr>
          <w:rFonts w:ascii="Arial" w:hAnsi="Arial" w:cs="Arial"/>
          <w:b/>
          <w:bCs/>
        </w:rPr>
        <w:t>personal information</w:t>
      </w:r>
      <w:r w:rsidRPr="0084067C">
        <w:rPr>
          <w:rFonts w:ascii="Arial" w:hAnsi="Arial" w:cs="Arial"/>
          <w:b/>
          <w:bCs/>
        </w:rPr>
        <w:t>?</w:t>
      </w:r>
    </w:p>
    <w:p w:rsidRPr="0084067C" w:rsidR="004350E8" w:rsidP="0084067C" w:rsidRDefault="004350E8" w14:paraId="6424252A" w14:textId="77777777">
      <w:pPr>
        <w:spacing w:after="0" w:line="240" w:lineRule="auto"/>
        <w:jc w:val="both"/>
        <w:rPr>
          <w:rFonts w:ascii="Arial" w:hAnsi="Arial" w:cs="Arial"/>
          <w:b/>
          <w:bCs/>
        </w:rPr>
      </w:pPr>
    </w:p>
    <w:p w:rsidRPr="0084067C" w:rsidR="00852697" w:rsidP="0084067C" w:rsidRDefault="00852697" w14:paraId="1C95009F" w14:textId="16AD37EF" w14:noSpellErr="1">
      <w:pPr>
        <w:spacing w:after="0" w:line="240" w:lineRule="auto"/>
        <w:ind w:left="720" w:hanging="720"/>
        <w:jc w:val="both"/>
        <w:rPr>
          <w:rFonts w:ascii="Arial" w:hAnsi="Arial" w:cs="Arial"/>
        </w:rPr>
      </w:pPr>
      <w:r w:rsidRPr="70055046" w:rsidR="39F6896F">
        <w:rPr>
          <w:rFonts w:ascii="Arial" w:hAnsi="Arial" w:cs="Arial"/>
        </w:rPr>
        <w:t>6.</w:t>
      </w:r>
      <w:r w:rsidRPr="70055046" w:rsidR="39F6896F">
        <w:rPr>
          <w:rFonts w:ascii="Arial" w:hAnsi="Arial" w:cs="Arial"/>
        </w:rPr>
        <w:t>1.</w:t>
      </w:r>
      <w:r>
        <w:tab/>
      </w:r>
      <w:r w:rsidRPr="70055046" w:rsidR="39F6896F">
        <w:rPr>
          <w:rFonts w:ascii="Arial" w:hAnsi="Arial" w:cs="Arial"/>
        </w:rPr>
        <w:t xml:space="preserve">We will </w:t>
      </w:r>
      <w:r w:rsidRPr="70055046" w:rsidR="39F6896F">
        <w:rPr>
          <w:rFonts w:ascii="Arial" w:hAnsi="Arial" w:cs="Arial"/>
        </w:rPr>
        <w:t>retain</w:t>
      </w:r>
      <w:r w:rsidRPr="70055046" w:rsidR="39F6896F">
        <w:rPr>
          <w:rFonts w:ascii="Arial" w:hAnsi="Arial" w:cs="Arial"/>
        </w:rPr>
        <w:t xml:space="preserve"> your personal </w:t>
      </w:r>
      <w:r w:rsidRPr="70055046" w:rsidR="7E23F682">
        <w:rPr>
          <w:rFonts w:ascii="Arial" w:hAnsi="Arial" w:cs="Arial"/>
        </w:rPr>
        <w:t>information</w:t>
      </w:r>
      <w:r w:rsidRPr="70055046" w:rsidR="39F6896F">
        <w:rPr>
          <w:rFonts w:ascii="Arial" w:hAnsi="Arial" w:cs="Arial"/>
        </w:rPr>
        <w:t xml:space="preserve"> </w:t>
      </w:r>
      <w:r w:rsidRPr="70055046" w:rsidR="39F6896F">
        <w:rPr>
          <w:rFonts w:ascii="Arial" w:hAnsi="Arial" w:cs="Arial"/>
        </w:rPr>
        <w:t>in accordance with</w:t>
      </w:r>
      <w:r w:rsidRPr="70055046" w:rsidR="39F6896F">
        <w:rPr>
          <w:rFonts w:ascii="Arial" w:hAnsi="Arial" w:cs="Arial"/>
        </w:rPr>
        <w:t xml:space="preserve"> the Disposal and Retention Schedules of the </w:t>
      </w:r>
      <w:r w:rsidRPr="70055046" w:rsidR="39F6896F">
        <w:rPr>
          <w:rFonts w:ascii="Arial" w:hAnsi="Arial" w:cs="Arial"/>
        </w:rPr>
        <w:t xml:space="preserve">OKPCC and </w:t>
      </w:r>
      <w:r w:rsidRPr="70055046" w:rsidR="2E629D65">
        <w:rPr>
          <w:rFonts w:ascii="Arial" w:hAnsi="Arial" w:cs="Arial"/>
        </w:rPr>
        <w:t xml:space="preserve">where </w:t>
      </w:r>
      <w:r w:rsidRPr="70055046" w:rsidR="2E629D65">
        <w:rPr>
          <w:rFonts w:ascii="Arial" w:hAnsi="Arial" w:cs="Arial"/>
        </w:rPr>
        <w:t xml:space="preserve">appropriate </w:t>
      </w:r>
      <w:r w:rsidRPr="70055046" w:rsidR="39BA1B98">
        <w:rPr>
          <w:rFonts w:ascii="Arial" w:hAnsi="Arial" w:cs="Arial"/>
        </w:rPr>
        <w:t>that</w:t>
      </w:r>
      <w:r w:rsidRPr="70055046" w:rsidR="39BA1B98">
        <w:rPr>
          <w:rFonts w:ascii="Arial" w:hAnsi="Arial" w:cs="Arial"/>
        </w:rPr>
        <w:t xml:space="preserve"> of </w:t>
      </w:r>
      <w:r w:rsidRPr="70055046" w:rsidR="39F6896F">
        <w:rPr>
          <w:rFonts w:ascii="Arial" w:hAnsi="Arial" w:cs="Arial"/>
        </w:rPr>
        <w:t>Kent Police</w:t>
      </w:r>
      <w:r w:rsidRPr="70055046" w:rsidR="39F6896F">
        <w:rPr>
          <w:rFonts w:ascii="Arial" w:hAnsi="Arial" w:cs="Arial"/>
        </w:rPr>
        <w:t>.</w:t>
      </w:r>
    </w:p>
    <w:p w:rsidR="00573BAC" w:rsidP="0084067C" w:rsidRDefault="00573BAC" w14:paraId="56E53A39" w14:textId="77777777">
      <w:pPr>
        <w:spacing w:after="0" w:line="240" w:lineRule="auto"/>
        <w:ind w:left="720" w:hanging="720"/>
        <w:jc w:val="both"/>
        <w:rPr>
          <w:rFonts w:ascii="Arial" w:hAnsi="Arial" w:cs="Arial"/>
        </w:rPr>
      </w:pPr>
    </w:p>
    <w:p w:rsidRPr="0084067C" w:rsidR="00852697" w:rsidP="0084067C" w:rsidRDefault="00573BAC" w14:paraId="1B45922E" w14:textId="7F907267">
      <w:pPr>
        <w:spacing w:after="0" w:line="240" w:lineRule="auto"/>
        <w:jc w:val="both"/>
        <w:rPr>
          <w:rFonts w:ascii="Arial" w:hAnsi="Arial" w:cs="Arial"/>
          <w:b/>
          <w:bCs/>
        </w:rPr>
      </w:pPr>
      <w:r w:rsidRPr="0084067C">
        <w:rPr>
          <w:rFonts w:ascii="Arial" w:hAnsi="Arial" w:cs="Arial"/>
          <w:b/>
          <w:bCs/>
        </w:rPr>
        <w:t>7</w:t>
      </w:r>
      <w:r w:rsidRPr="0084067C" w:rsidR="00852697">
        <w:rPr>
          <w:rFonts w:ascii="Arial" w:hAnsi="Arial" w:cs="Arial"/>
          <w:b/>
          <w:bCs/>
        </w:rPr>
        <w:t>.0.</w:t>
      </w:r>
      <w:r w:rsidRPr="0084067C">
        <w:rPr>
          <w:rFonts w:ascii="Arial" w:hAnsi="Arial" w:cs="Arial"/>
          <w:b/>
          <w:bCs/>
        </w:rPr>
        <w:tab/>
      </w:r>
      <w:r w:rsidRPr="0084067C" w:rsidR="00852697">
        <w:rPr>
          <w:rFonts w:ascii="Arial" w:hAnsi="Arial" w:cs="Arial"/>
          <w:b/>
          <w:bCs/>
        </w:rPr>
        <w:t xml:space="preserve">What if you do not provide personal </w:t>
      </w:r>
      <w:r w:rsidRPr="0084067C" w:rsidR="00D1303F">
        <w:rPr>
          <w:rFonts w:ascii="Arial" w:hAnsi="Arial" w:cs="Arial"/>
          <w:b/>
          <w:bCs/>
        </w:rPr>
        <w:t>information</w:t>
      </w:r>
      <w:r w:rsidRPr="0084067C" w:rsidR="00852697">
        <w:rPr>
          <w:rFonts w:ascii="Arial" w:hAnsi="Arial" w:cs="Arial"/>
          <w:b/>
          <w:bCs/>
        </w:rPr>
        <w:t>?</w:t>
      </w:r>
    </w:p>
    <w:p w:rsidRPr="0084067C" w:rsidR="00573BAC" w:rsidP="0084067C" w:rsidRDefault="00573BAC" w14:paraId="046B0B24" w14:textId="77777777">
      <w:pPr>
        <w:spacing w:after="0" w:line="240" w:lineRule="auto"/>
        <w:jc w:val="both"/>
        <w:rPr>
          <w:rFonts w:ascii="Arial" w:hAnsi="Arial" w:cs="Arial"/>
        </w:rPr>
      </w:pPr>
    </w:p>
    <w:p w:rsidRPr="0084067C" w:rsidR="00573BAC" w:rsidP="0084067C" w:rsidRDefault="00573BAC" w14:paraId="6A66DACD" w14:textId="2EA3867D">
      <w:pPr>
        <w:spacing w:after="0" w:line="240" w:lineRule="auto"/>
        <w:ind w:left="720" w:hanging="720"/>
        <w:jc w:val="both"/>
        <w:rPr>
          <w:rFonts w:ascii="Arial" w:hAnsi="Arial" w:cs="Arial"/>
        </w:rPr>
      </w:pPr>
      <w:r w:rsidRPr="0084067C">
        <w:rPr>
          <w:rFonts w:ascii="Arial" w:hAnsi="Arial" w:cs="Arial"/>
        </w:rPr>
        <w:t>7</w:t>
      </w:r>
      <w:r w:rsidRPr="0084067C" w:rsidR="00852697">
        <w:rPr>
          <w:rFonts w:ascii="Arial" w:hAnsi="Arial" w:cs="Arial"/>
        </w:rPr>
        <w:t>.1.</w:t>
      </w:r>
      <w:r w:rsidRPr="0084067C">
        <w:rPr>
          <w:rFonts w:ascii="Arial" w:hAnsi="Arial" w:cs="Arial"/>
        </w:rPr>
        <w:tab/>
      </w:r>
      <w:r w:rsidRPr="0084067C" w:rsidR="00852697">
        <w:rPr>
          <w:rFonts w:ascii="Arial" w:hAnsi="Arial" w:cs="Arial"/>
        </w:rPr>
        <w:t xml:space="preserve">Should you choose not to give us your personal information, it may delay or prevent us from effectively dealing with you. You </w:t>
      </w:r>
      <w:r w:rsidRPr="0084067C" w:rsidR="00ED6865">
        <w:rPr>
          <w:rFonts w:ascii="Arial" w:hAnsi="Arial" w:cs="Arial"/>
        </w:rPr>
        <w:t xml:space="preserve">will </w:t>
      </w:r>
      <w:r w:rsidRPr="0084067C" w:rsidR="00852697">
        <w:rPr>
          <w:rFonts w:ascii="Arial" w:hAnsi="Arial" w:cs="Arial"/>
        </w:rPr>
        <w:t xml:space="preserve">have some obligations </w:t>
      </w:r>
      <w:r w:rsidRPr="00A55F78" w:rsidR="00A55F78">
        <w:rPr>
          <w:rFonts w:ascii="Arial" w:hAnsi="Arial" w:cs="Arial"/>
        </w:rPr>
        <w:t xml:space="preserve">to provide your personal information </w:t>
      </w:r>
      <w:r w:rsidR="002B56DA">
        <w:rPr>
          <w:rFonts w:ascii="Arial" w:hAnsi="Arial" w:cs="Arial"/>
        </w:rPr>
        <w:t xml:space="preserve">when applying for a job </w:t>
      </w:r>
      <w:r w:rsidR="00B631FF">
        <w:rPr>
          <w:rFonts w:ascii="Arial" w:hAnsi="Arial" w:cs="Arial"/>
        </w:rPr>
        <w:t xml:space="preserve">or </w:t>
      </w:r>
      <w:proofErr w:type="gramStart"/>
      <w:r w:rsidR="00B566E4">
        <w:rPr>
          <w:rFonts w:ascii="Arial" w:hAnsi="Arial" w:cs="Arial"/>
        </w:rPr>
        <w:t>entering into</w:t>
      </w:r>
      <w:proofErr w:type="gramEnd"/>
      <w:r w:rsidR="00B566E4">
        <w:rPr>
          <w:rFonts w:ascii="Arial" w:hAnsi="Arial" w:cs="Arial"/>
        </w:rPr>
        <w:t xml:space="preserve"> a business relationship/employment contract</w:t>
      </w:r>
      <w:r w:rsidR="00F26B2C">
        <w:rPr>
          <w:rFonts w:ascii="Arial" w:hAnsi="Arial" w:cs="Arial"/>
        </w:rPr>
        <w:t xml:space="preserve"> with us</w:t>
      </w:r>
      <w:r w:rsidRPr="0084067C" w:rsidR="00852697">
        <w:rPr>
          <w:rFonts w:ascii="Arial" w:hAnsi="Arial" w:cs="Arial"/>
        </w:rPr>
        <w:t xml:space="preserve">. You may also have to provide us with data </w:t>
      </w:r>
      <w:proofErr w:type="gramStart"/>
      <w:r w:rsidRPr="0084067C" w:rsidR="00852697">
        <w:rPr>
          <w:rFonts w:ascii="Arial" w:hAnsi="Arial" w:cs="Arial"/>
        </w:rPr>
        <w:t>in order to</w:t>
      </w:r>
      <w:proofErr w:type="gramEnd"/>
      <w:r w:rsidRPr="0084067C" w:rsidR="00852697">
        <w:rPr>
          <w:rFonts w:ascii="Arial" w:hAnsi="Arial" w:cs="Arial"/>
        </w:rPr>
        <w:t xml:space="preserve"> exercise your statutory rights.</w:t>
      </w:r>
    </w:p>
    <w:p w:rsidRPr="0084067C" w:rsidR="00852697" w:rsidP="0084067C" w:rsidRDefault="00852697" w14:paraId="5705ADF3" w14:textId="06E4CBF5">
      <w:pPr>
        <w:spacing w:after="0" w:line="240" w:lineRule="auto"/>
        <w:jc w:val="both"/>
        <w:rPr>
          <w:rFonts w:ascii="Arial" w:hAnsi="Arial" w:cs="Arial"/>
        </w:rPr>
      </w:pPr>
    </w:p>
    <w:p w:rsidRPr="0084067C" w:rsidR="00852697" w:rsidP="0084067C" w:rsidRDefault="00852697" w14:paraId="0FEF28CF" w14:textId="29D44B95" w14:noSpellErr="1">
      <w:pPr>
        <w:spacing w:after="0" w:line="240" w:lineRule="auto"/>
        <w:ind w:left="720"/>
        <w:jc w:val="both"/>
        <w:rPr>
          <w:rFonts w:ascii="Arial" w:hAnsi="Arial" w:cs="Arial"/>
        </w:rPr>
      </w:pPr>
      <w:r w:rsidRPr="70055046" w:rsidR="39F6896F">
        <w:rPr>
          <w:rFonts w:ascii="Arial" w:hAnsi="Arial" w:cs="Arial"/>
        </w:rPr>
        <w:t xml:space="preserve">If you give us personal information about someone else, you must do so only with that person’s authorisation, which </w:t>
      </w:r>
      <w:r w:rsidRPr="70055046" w:rsidR="39F6896F">
        <w:rPr>
          <w:rFonts w:ascii="Arial" w:hAnsi="Arial" w:cs="Arial"/>
        </w:rPr>
        <w:t>may</w:t>
      </w:r>
      <w:r w:rsidRPr="70055046" w:rsidR="39F6896F">
        <w:rPr>
          <w:rFonts w:ascii="Arial" w:hAnsi="Arial" w:cs="Arial"/>
        </w:rPr>
        <w:t xml:space="preserve"> need to be provided to us in writing. You should ensure that they are informed about how we collect, use, </w:t>
      </w:r>
      <w:r w:rsidRPr="70055046" w:rsidR="39F6896F">
        <w:rPr>
          <w:rFonts w:ascii="Arial" w:hAnsi="Arial" w:cs="Arial"/>
        </w:rPr>
        <w:t>disclose</w:t>
      </w:r>
      <w:r w:rsidRPr="70055046" w:rsidR="39F6896F">
        <w:rPr>
          <w:rFonts w:ascii="Arial" w:hAnsi="Arial" w:cs="Arial"/>
        </w:rPr>
        <w:t xml:space="preserve"> and retain their personal information.</w:t>
      </w:r>
    </w:p>
    <w:p w:rsidRPr="0084067C" w:rsidR="00573BAC" w:rsidP="0084067C" w:rsidRDefault="00573BAC" w14:paraId="1C1FF089" w14:textId="77777777">
      <w:pPr>
        <w:spacing w:after="0" w:line="240" w:lineRule="auto"/>
        <w:jc w:val="both"/>
        <w:rPr>
          <w:rFonts w:ascii="Arial" w:hAnsi="Arial" w:cs="Arial"/>
        </w:rPr>
      </w:pPr>
    </w:p>
    <w:p w:rsidRPr="0084067C" w:rsidR="00852697" w:rsidP="0084067C" w:rsidRDefault="289B6BF1" w14:paraId="64FD4565" w14:textId="06A1DCD1" w14:noSpellErr="1">
      <w:pPr>
        <w:spacing w:after="0" w:line="240" w:lineRule="auto"/>
        <w:jc w:val="both"/>
        <w:rPr>
          <w:rFonts w:ascii="Arial" w:hAnsi="Arial" w:cs="Arial"/>
          <w:b w:val="1"/>
          <w:bCs w:val="1"/>
        </w:rPr>
      </w:pPr>
      <w:r w:rsidRPr="70055046" w:rsidR="3480D161">
        <w:rPr>
          <w:rFonts w:ascii="Arial" w:hAnsi="Arial" w:cs="Arial"/>
          <w:b w:val="1"/>
          <w:bCs w:val="1"/>
        </w:rPr>
        <w:t>8</w:t>
      </w:r>
      <w:r w:rsidRPr="70055046" w:rsidR="395C3358">
        <w:rPr>
          <w:rFonts w:ascii="Arial" w:hAnsi="Arial" w:cs="Arial"/>
          <w:b w:val="1"/>
          <w:bCs w:val="1"/>
        </w:rPr>
        <w:t>.</w:t>
      </w:r>
      <w:r w:rsidRPr="70055046" w:rsidR="395C3358">
        <w:rPr>
          <w:rFonts w:ascii="Arial" w:hAnsi="Arial" w:cs="Arial"/>
          <w:b w:val="1"/>
          <w:bCs w:val="1"/>
        </w:rPr>
        <w:t>0.</w:t>
      </w:r>
      <w:r>
        <w:tab/>
      </w:r>
      <w:r w:rsidRPr="70055046" w:rsidR="395C3358">
        <w:rPr>
          <w:rFonts w:ascii="Arial" w:hAnsi="Arial" w:cs="Arial"/>
          <w:b w:val="1"/>
          <w:bCs w:val="1"/>
        </w:rPr>
        <w:t>Your rights.</w:t>
      </w:r>
    </w:p>
    <w:p w:rsidRPr="0084067C" w:rsidR="00573BAC" w:rsidP="0084067C" w:rsidRDefault="00573BAC" w14:paraId="58CA6B93" w14:textId="77777777">
      <w:pPr>
        <w:spacing w:after="0" w:line="240" w:lineRule="auto"/>
        <w:jc w:val="both"/>
        <w:rPr>
          <w:rFonts w:ascii="Arial" w:hAnsi="Arial" w:cs="Arial"/>
        </w:rPr>
      </w:pPr>
    </w:p>
    <w:p w:rsidRPr="0084067C" w:rsidR="00955B28" w:rsidP="0084067C" w:rsidRDefault="606CA27B" w14:paraId="06BA45AA" w14:textId="127C78A9">
      <w:pPr>
        <w:spacing w:after="0" w:line="240" w:lineRule="auto"/>
        <w:jc w:val="both"/>
        <w:rPr>
          <w:rFonts w:ascii="Arial" w:hAnsi="Arial" w:cs="Arial"/>
        </w:rPr>
      </w:pPr>
      <w:r w:rsidRPr="0084067C">
        <w:rPr>
          <w:rFonts w:ascii="Arial" w:hAnsi="Arial" w:cs="Arial"/>
        </w:rPr>
        <w:t xml:space="preserve">As a data subject, you have </w:t>
      </w:r>
      <w:proofErr w:type="gramStart"/>
      <w:r w:rsidRPr="0084067C">
        <w:rPr>
          <w:rFonts w:ascii="Arial" w:hAnsi="Arial" w:cs="Arial"/>
        </w:rPr>
        <w:t>a number of</w:t>
      </w:r>
      <w:proofErr w:type="gramEnd"/>
      <w:r w:rsidRPr="0084067C">
        <w:rPr>
          <w:rFonts w:ascii="Arial" w:hAnsi="Arial" w:cs="Arial"/>
        </w:rPr>
        <w:t xml:space="preserve"> rights</w:t>
      </w:r>
      <w:r w:rsidRPr="0084067C" w:rsidR="79108F26">
        <w:rPr>
          <w:rFonts w:ascii="Arial" w:hAnsi="Arial" w:cs="Arial"/>
        </w:rPr>
        <w:t xml:space="preserve"> as summarised below</w:t>
      </w:r>
      <w:r w:rsidRPr="0084067C">
        <w:rPr>
          <w:rFonts w:ascii="Arial" w:hAnsi="Arial" w:cs="Arial"/>
        </w:rPr>
        <w:t xml:space="preserve">. </w:t>
      </w:r>
    </w:p>
    <w:p w:rsidRPr="0084067C" w:rsidR="00955B28" w:rsidP="0084067C" w:rsidRDefault="00955B28" w14:paraId="6A187DDF" w14:textId="77777777">
      <w:pPr>
        <w:spacing w:after="0" w:line="240" w:lineRule="auto"/>
        <w:jc w:val="both"/>
        <w:rPr>
          <w:rFonts w:ascii="Arial" w:hAnsi="Arial" w:cs="Arial"/>
        </w:rPr>
      </w:pPr>
    </w:p>
    <w:p w:rsidRPr="0084067C" w:rsidR="00852697" w:rsidP="0084067C" w:rsidRDefault="00955B28" w14:paraId="6441F02E" w14:textId="7121C5A5">
      <w:pPr>
        <w:spacing w:after="0" w:line="240" w:lineRule="auto"/>
        <w:jc w:val="both"/>
        <w:rPr>
          <w:rFonts w:ascii="Arial" w:hAnsi="Arial" w:cs="Arial"/>
        </w:rPr>
      </w:pPr>
      <w:r w:rsidRPr="0084067C">
        <w:rPr>
          <w:rFonts w:ascii="Arial" w:hAnsi="Arial" w:cs="Arial"/>
        </w:rPr>
        <w:t xml:space="preserve">However, the rights of data subjects under GDPR are not absolute, and in certain situations may not be granted. There may be organisational or legal reasons why </w:t>
      </w:r>
      <w:r w:rsidRPr="0084067C" w:rsidR="0061080C">
        <w:rPr>
          <w:rFonts w:ascii="Arial" w:hAnsi="Arial" w:cs="Arial"/>
        </w:rPr>
        <w:t>a request</w:t>
      </w:r>
      <w:r w:rsidRPr="0084067C">
        <w:rPr>
          <w:rFonts w:ascii="Arial" w:hAnsi="Arial" w:cs="Arial"/>
        </w:rPr>
        <w:t xml:space="preserve"> cannot </w:t>
      </w:r>
      <w:r w:rsidRPr="0084067C" w:rsidR="0061080C">
        <w:rPr>
          <w:rFonts w:ascii="Arial" w:hAnsi="Arial" w:cs="Arial"/>
        </w:rPr>
        <w:t>be complied with</w:t>
      </w:r>
      <w:r w:rsidRPr="0084067C">
        <w:rPr>
          <w:rFonts w:ascii="Arial" w:hAnsi="Arial" w:cs="Arial"/>
        </w:rPr>
        <w:t>.</w:t>
      </w:r>
      <w:r w:rsidRPr="0084067C" w:rsidR="00852697">
        <w:rPr>
          <w:rFonts w:ascii="Arial" w:hAnsi="Arial" w:cs="Arial"/>
        </w:rPr>
        <w:t xml:space="preserve"> </w:t>
      </w:r>
    </w:p>
    <w:p w:rsidRPr="0084067C" w:rsidR="00C2541D" w:rsidP="0084067C" w:rsidRDefault="00C2541D" w14:paraId="5D4031B4" w14:textId="77777777">
      <w:pPr>
        <w:spacing w:after="0" w:line="240" w:lineRule="auto"/>
        <w:jc w:val="both"/>
        <w:rPr>
          <w:rFonts w:ascii="Arial" w:hAnsi="Arial" w:cs="Arial"/>
        </w:rPr>
      </w:pPr>
    </w:p>
    <w:p w:rsidRPr="0084067C" w:rsidR="00852697" w:rsidP="0084067C" w:rsidRDefault="606CA27B" w14:paraId="56A25B72" w14:textId="2D1540DB">
      <w:pPr>
        <w:pStyle w:val="ListParagraph"/>
        <w:numPr>
          <w:ilvl w:val="0"/>
          <w:numId w:val="10"/>
        </w:numPr>
        <w:spacing w:after="0" w:line="240" w:lineRule="auto"/>
        <w:contextualSpacing w:val="0"/>
        <w:jc w:val="both"/>
        <w:rPr>
          <w:rFonts w:ascii="Arial" w:hAnsi="Arial" w:cs="Arial"/>
          <w:b/>
          <w:bCs/>
        </w:rPr>
      </w:pPr>
      <w:r w:rsidRPr="0084067C">
        <w:rPr>
          <w:rFonts w:ascii="Arial" w:hAnsi="Arial" w:cs="Arial"/>
          <w:b/>
          <w:bCs/>
        </w:rPr>
        <w:t>How to get a copy of your personal information</w:t>
      </w:r>
      <w:r w:rsidRPr="0084067C" w:rsidR="63AA5534">
        <w:rPr>
          <w:rFonts w:ascii="Arial" w:hAnsi="Arial" w:cs="Arial"/>
          <w:b/>
          <w:bCs/>
        </w:rPr>
        <w:t xml:space="preserve"> (right </w:t>
      </w:r>
      <w:r w:rsidRPr="0084067C" w:rsidR="50CE6676">
        <w:rPr>
          <w:rFonts w:ascii="Arial" w:hAnsi="Arial" w:cs="Arial"/>
          <w:b/>
          <w:bCs/>
        </w:rPr>
        <w:t xml:space="preserve">to </w:t>
      </w:r>
      <w:r w:rsidRPr="0084067C" w:rsidR="63AA5534">
        <w:rPr>
          <w:rFonts w:ascii="Arial" w:hAnsi="Arial" w:cs="Arial"/>
          <w:b/>
          <w:bCs/>
        </w:rPr>
        <w:t>access)</w:t>
      </w:r>
    </w:p>
    <w:p w:rsidRPr="0084067C" w:rsidR="00C2541D" w:rsidP="0084067C" w:rsidRDefault="00C2541D" w14:paraId="0D4D3F48" w14:textId="77777777">
      <w:pPr>
        <w:spacing w:after="0" w:line="240" w:lineRule="auto"/>
        <w:jc w:val="both"/>
        <w:rPr>
          <w:rFonts w:ascii="Arial" w:hAnsi="Arial" w:cs="Arial"/>
        </w:rPr>
      </w:pPr>
    </w:p>
    <w:p w:rsidRPr="0084067C" w:rsidR="00852697" w:rsidP="0084067C" w:rsidRDefault="00852697" w14:paraId="2D9AF736" w14:textId="02BFA5EE">
      <w:pPr>
        <w:spacing w:after="0" w:line="240" w:lineRule="auto"/>
        <w:jc w:val="both"/>
        <w:rPr>
          <w:rFonts w:ascii="Arial" w:hAnsi="Arial" w:cs="Arial"/>
        </w:rPr>
      </w:pPr>
      <w:r w:rsidRPr="0084067C">
        <w:rPr>
          <w:rFonts w:ascii="Arial" w:hAnsi="Arial" w:cs="Arial"/>
        </w:rPr>
        <w:t>You can ask for a copy of all the personal information we hold about you.</w:t>
      </w:r>
    </w:p>
    <w:p w:rsidRPr="0084067C" w:rsidR="00C2541D" w:rsidP="0084067C" w:rsidRDefault="00C2541D" w14:paraId="68625B27" w14:textId="77777777">
      <w:pPr>
        <w:spacing w:after="0" w:line="240" w:lineRule="auto"/>
        <w:jc w:val="both"/>
        <w:rPr>
          <w:rFonts w:ascii="Arial" w:hAnsi="Arial" w:cs="Arial"/>
        </w:rPr>
      </w:pPr>
    </w:p>
    <w:p w:rsidRPr="0084067C" w:rsidR="00852697" w:rsidP="0084067C" w:rsidRDefault="00852697" w14:paraId="2D0AA171" w14:textId="506454D7">
      <w:pPr>
        <w:spacing w:after="0" w:line="240" w:lineRule="auto"/>
        <w:jc w:val="both"/>
        <w:rPr>
          <w:rFonts w:ascii="Arial" w:hAnsi="Arial" w:cs="Arial"/>
        </w:rPr>
      </w:pPr>
      <w:r w:rsidRPr="0084067C">
        <w:rPr>
          <w:rFonts w:ascii="Arial" w:hAnsi="Arial" w:cs="Arial"/>
        </w:rPr>
        <w:t>To request this, please contact us using the details below. Further information can</w:t>
      </w:r>
      <w:r w:rsidRPr="0084067C" w:rsidR="00C2541D">
        <w:rPr>
          <w:rFonts w:ascii="Arial" w:hAnsi="Arial" w:cs="Arial"/>
        </w:rPr>
        <w:t xml:space="preserve"> be</w:t>
      </w:r>
      <w:r w:rsidRPr="0084067C">
        <w:rPr>
          <w:rFonts w:ascii="Arial" w:hAnsi="Arial" w:cs="Arial"/>
        </w:rPr>
        <w:t xml:space="preserve"> found on the </w:t>
      </w:r>
      <w:hyperlink w:history="1" r:id="rId14">
        <w:r w:rsidRPr="0084067C">
          <w:rPr>
            <w:rStyle w:val="Hyperlink"/>
            <w:rFonts w:ascii="Arial" w:hAnsi="Arial" w:cs="Arial"/>
          </w:rPr>
          <w:t>Subject Access Request page</w:t>
        </w:r>
      </w:hyperlink>
      <w:r w:rsidRPr="0084067C">
        <w:rPr>
          <w:rFonts w:ascii="Arial" w:hAnsi="Arial" w:cs="Arial"/>
        </w:rPr>
        <w:t xml:space="preserve"> of our website.</w:t>
      </w:r>
    </w:p>
    <w:p w:rsidRPr="0084067C" w:rsidR="00C2541D" w:rsidP="0084067C" w:rsidRDefault="00C2541D" w14:paraId="01DF1943" w14:textId="77777777">
      <w:pPr>
        <w:spacing w:after="0" w:line="240" w:lineRule="auto"/>
        <w:jc w:val="both"/>
        <w:rPr>
          <w:rFonts w:ascii="Arial" w:hAnsi="Arial" w:cs="Arial"/>
        </w:rPr>
      </w:pPr>
    </w:p>
    <w:p w:rsidRPr="0084067C" w:rsidR="00852697" w:rsidP="0084067C" w:rsidRDefault="606CA27B" w14:paraId="0BE04931" w14:textId="2365E076">
      <w:pPr>
        <w:pStyle w:val="ListParagraph"/>
        <w:numPr>
          <w:ilvl w:val="0"/>
          <w:numId w:val="10"/>
        </w:numPr>
        <w:spacing w:after="0" w:line="240" w:lineRule="auto"/>
        <w:contextualSpacing w:val="0"/>
        <w:jc w:val="both"/>
        <w:rPr>
          <w:rFonts w:ascii="Arial" w:hAnsi="Arial" w:cs="Arial"/>
          <w:b/>
          <w:bCs/>
        </w:rPr>
      </w:pPr>
      <w:r w:rsidRPr="0084067C">
        <w:rPr>
          <w:rFonts w:ascii="Arial" w:hAnsi="Arial" w:cs="Arial"/>
          <w:b/>
          <w:bCs/>
        </w:rPr>
        <w:t>Letting us know if your personal information needs updating</w:t>
      </w:r>
      <w:r w:rsidRPr="0084067C" w:rsidR="63AA5534">
        <w:rPr>
          <w:rFonts w:ascii="Arial" w:hAnsi="Arial" w:cs="Arial"/>
          <w:b/>
          <w:bCs/>
        </w:rPr>
        <w:t xml:space="preserve"> (right </w:t>
      </w:r>
      <w:r w:rsidRPr="0084067C" w:rsidR="1C637CD4">
        <w:rPr>
          <w:rFonts w:ascii="Arial" w:hAnsi="Arial" w:cs="Arial"/>
          <w:b/>
          <w:bCs/>
        </w:rPr>
        <w:t xml:space="preserve">to </w:t>
      </w:r>
      <w:r w:rsidRPr="0084067C" w:rsidR="63AA5534">
        <w:rPr>
          <w:rFonts w:ascii="Arial" w:hAnsi="Arial" w:cs="Arial"/>
          <w:b/>
          <w:bCs/>
        </w:rPr>
        <w:t>rectification)</w:t>
      </w:r>
    </w:p>
    <w:p w:rsidRPr="0084067C" w:rsidR="00C2541D" w:rsidP="0084067C" w:rsidRDefault="00C2541D" w14:paraId="24A40A0E" w14:textId="77777777">
      <w:pPr>
        <w:spacing w:after="0" w:line="240" w:lineRule="auto"/>
        <w:jc w:val="both"/>
        <w:rPr>
          <w:rFonts w:ascii="Arial" w:hAnsi="Arial" w:cs="Arial"/>
        </w:rPr>
      </w:pPr>
    </w:p>
    <w:p w:rsidRPr="0084067C" w:rsidR="00852697" w:rsidP="0084067C" w:rsidRDefault="00852697" w14:paraId="366487CF" w14:textId="3417A169">
      <w:pPr>
        <w:spacing w:after="0" w:line="240" w:lineRule="auto"/>
        <w:jc w:val="both"/>
        <w:rPr>
          <w:rFonts w:ascii="Arial" w:hAnsi="Arial" w:cs="Arial"/>
        </w:rPr>
      </w:pPr>
      <w:r w:rsidRPr="0084067C">
        <w:rPr>
          <w:rFonts w:ascii="Arial" w:hAnsi="Arial" w:cs="Arial"/>
        </w:rPr>
        <w:t>You have the right to question any personal information we hold on you that you</w:t>
      </w:r>
      <w:r w:rsidRPr="0084067C" w:rsidR="00C2541D">
        <w:rPr>
          <w:rFonts w:ascii="Arial" w:hAnsi="Arial" w:cs="Arial"/>
        </w:rPr>
        <w:t xml:space="preserve"> </w:t>
      </w:r>
      <w:r w:rsidRPr="0084067C">
        <w:rPr>
          <w:rFonts w:ascii="Arial" w:hAnsi="Arial" w:cs="Arial"/>
        </w:rPr>
        <w:t xml:space="preserve">think is wrong, out of date or incomplete. If you do, we will take reasonable steps to </w:t>
      </w:r>
      <w:r w:rsidRPr="0084067C" w:rsidR="00C2541D">
        <w:rPr>
          <w:rFonts w:ascii="Arial" w:hAnsi="Arial" w:cs="Arial"/>
        </w:rPr>
        <w:t>c</w:t>
      </w:r>
      <w:r w:rsidRPr="0084067C">
        <w:rPr>
          <w:rFonts w:ascii="Arial" w:hAnsi="Arial" w:cs="Arial"/>
        </w:rPr>
        <w:t>heck its accuracy and if appropriate, correct it.</w:t>
      </w:r>
    </w:p>
    <w:p w:rsidRPr="0084067C" w:rsidR="001128F6" w:rsidP="0084067C" w:rsidRDefault="001128F6" w14:paraId="40E24E8A" w14:textId="77777777">
      <w:pPr>
        <w:spacing w:after="0" w:line="240" w:lineRule="auto"/>
        <w:jc w:val="both"/>
        <w:rPr>
          <w:rFonts w:ascii="Arial" w:hAnsi="Arial" w:cs="Arial"/>
        </w:rPr>
      </w:pPr>
    </w:p>
    <w:p w:rsidRPr="0084067C" w:rsidR="001128F6" w:rsidP="0084067C" w:rsidRDefault="001128F6" w14:paraId="370DBBD5" w14:textId="77777777">
      <w:pPr>
        <w:spacing w:after="0" w:line="240" w:lineRule="auto"/>
        <w:jc w:val="both"/>
        <w:rPr>
          <w:rFonts w:ascii="Arial" w:hAnsi="Arial" w:cs="Arial"/>
        </w:rPr>
      </w:pPr>
      <w:r w:rsidRPr="0084067C">
        <w:rPr>
          <w:rFonts w:ascii="Arial" w:hAnsi="Arial" w:cs="Arial"/>
        </w:rPr>
        <w:t>To request this, please contact our Data Protection Manager using the details below.</w:t>
      </w:r>
    </w:p>
    <w:p w:rsidRPr="0084067C" w:rsidR="00C2541D" w:rsidP="0084067C" w:rsidRDefault="00C2541D" w14:paraId="06D9C1F5" w14:textId="77777777">
      <w:pPr>
        <w:spacing w:after="0" w:line="240" w:lineRule="auto"/>
        <w:jc w:val="both"/>
        <w:rPr>
          <w:rFonts w:ascii="Arial" w:hAnsi="Arial" w:cs="Arial"/>
        </w:rPr>
      </w:pPr>
    </w:p>
    <w:p w:rsidRPr="0084067C" w:rsidR="00852697" w:rsidP="0084067C" w:rsidRDefault="00852697" w14:paraId="49BAF414" w14:textId="74B64532">
      <w:pPr>
        <w:spacing w:after="0" w:line="240" w:lineRule="auto"/>
        <w:jc w:val="both"/>
        <w:rPr>
          <w:rFonts w:ascii="Arial" w:hAnsi="Arial" w:cs="Arial"/>
        </w:rPr>
      </w:pPr>
      <w:r w:rsidRPr="0084067C">
        <w:rPr>
          <w:rFonts w:ascii="Arial" w:hAnsi="Arial" w:cs="Arial"/>
        </w:rPr>
        <w:t>You should however use standard organisational processes to ensure your personal information is updated before doing so.</w:t>
      </w:r>
    </w:p>
    <w:p w:rsidRPr="0084067C" w:rsidR="00C2541D" w:rsidP="0084067C" w:rsidRDefault="00C2541D" w14:paraId="510B384D" w14:textId="77777777">
      <w:pPr>
        <w:spacing w:after="0" w:line="240" w:lineRule="auto"/>
        <w:jc w:val="both"/>
        <w:rPr>
          <w:rFonts w:ascii="Arial" w:hAnsi="Arial" w:cs="Arial"/>
        </w:rPr>
      </w:pPr>
    </w:p>
    <w:p w:rsidRPr="0084067C" w:rsidR="00852697" w:rsidP="0084067C" w:rsidRDefault="00852697" w14:paraId="40B11E13" w14:textId="6DA23450">
      <w:pPr>
        <w:pStyle w:val="ListParagraph"/>
        <w:numPr>
          <w:ilvl w:val="0"/>
          <w:numId w:val="10"/>
        </w:numPr>
        <w:spacing w:after="0" w:line="240" w:lineRule="auto"/>
        <w:contextualSpacing w:val="0"/>
        <w:jc w:val="both"/>
        <w:rPr>
          <w:rFonts w:ascii="Arial" w:hAnsi="Arial" w:cs="Arial"/>
          <w:b/>
          <w:bCs/>
        </w:rPr>
      </w:pPr>
      <w:r w:rsidRPr="0084067C">
        <w:rPr>
          <w:rFonts w:ascii="Arial" w:hAnsi="Arial" w:cs="Arial"/>
          <w:b/>
          <w:bCs/>
        </w:rPr>
        <w:t>If you want us to stop using your personal information</w:t>
      </w:r>
      <w:r w:rsidRPr="0084067C" w:rsidR="00955B28">
        <w:rPr>
          <w:rFonts w:ascii="Arial" w:hAnsi="Arial" w:cs="Arial"/>
          <w:b/>
          <w:bCs/>
        </w:rPr>
        <w:t xml:space="preserve"> (right to object / right to restrict)</w:t>
      </w:r>
    </w:p>
    <w:p w:rsidRPr="0084067C" w:rsidR="00C2541D" w:rsidP="0084067C" w:rsidRDefault="00C2541D" w14:paraId="41ED408D" w14:textId="77777777">
      <w:pPr>
        <w:spacing w:after="0" w:line="240" w:lineRule="auto"/>
        <w:jc w:val="both"/>
        <w:rPr>
          <w:rFonts w:ascii="Arial" w:hAnsi="Arial" w:cs="Arial"/>
        </w:rPr>
      </w:pPr>
    </w:p>
    <w:p w:rsidRPr="0084067C" w:rsidR="00852697" w:rsidP="0084067C" w:rsidRDefault="001128F6" w14:paraId="65DB98F7" w14:textId="48E47B9A">
      <w:pPr>
        <w:spacing w:after="0" w:line="240" w:lineRule="auto"/>
        <w:jc w:val="both"/>
        <w:rPr>
          <w:rFonts w:ascii="Arial" w:hAnsi="Arial" w:cs="Arial"/>
        </w:rPr>
      </w:pPr>
      <w:r w:rsidRPr="0084067C">
        <w:rPr>
          <w:rFonts w:ascii="Arial" w:hAnsi="Arial" w:cs="Arial"/>
        </w:rPr>
        <w:t>In certain circumstances, y</w:t>
      </w:r>
      <w:r w:rsidRPr="0084067C" w:rsidR="00852697">
        <w:rPr>
          <w:rFonts w:ascii="Arial" w:hAnsi="Arial" w:cs="Arial"/>
        </w:rPr>
        <w:t>ou have the right to object to our use of your personal information and</w:t>
      </w:r>
      <w:r w:rsidRPr="0084067C">
        <w:rPr>
          <w:rFonts w:ascii="Arial" w:hAnsi="Arial" w:cs="Arial"/>
        </w:rPr>
        <w:t xml:space="preserve"> to</w:t>
      </w:r>
      <w:r w:rsidRPr="0084067C" w:rsidR="00852697">
        <w:rPr>
          <w:rFonts w:ascii="Arial" w:hAnsi="Arial" w:cs="Arial"/>
        </w:rPr>
        <w:t xml:space="preserve"> ask us to stop using </w:t>
      </w:r>
      <w:r w:rsidRPr="0084067C" w:rsidR="00955B28">
        <w:rPr>
          <w:rFonts w:ascii="Arial" w:hAnsi="Arial" w:cs="Arial"/>
        </w:rPr>
        <w:t>it</w:t>
      </w:r>
      <w:r w:rsidRPr="0084067C" w:rsidR="00852697">
        <w:rPr>
          <w:rFonts w:ascii="Arial" w:hAnsi="Arial" w:cs="Arial"/>
        </w:rPr>
        <w:t>.</w:t>
      </w:r>
    </w:p>
    <w:p w:rsidRPr="0084067C" w:rsidR="00C2541D" w:rsidP="0084067C" w:rsidRDefault="00C2541D" w14:paraId="7EC92805" w14:textId="77777777">
      <w:pPr>
        <w:spacing w:after="0" w:line="240" w:lineRule="auto"/>
        <w:jc w:val="both"/>
        <w:rPr>
          <w:rFonts w:ascii="Arial" w:hAnsi="Arial" w:cs="Arial"/>
        </w:rPr>
      </w:pPr>
    </w:p>
    <w:p w:rsidRPr="0084067C" w:rsidR="00C2541D" w:rsidP="0084067C" w:rsidRDefault="00852697" w14:paraId="67352780" w14:textId="77D1BD9B">
      <w:pPr>
        <w:spacing w:after="0" w:line="240" w:lineRule="auto"/>
        <w:jc w:val="both"/>
        <w:rPr>
          <w:rFonts w:ascii="Arial" w:hAnsi="Arial" w:cs="Arial"/>
        </w:rPr>
      </w:pPr>
      <w:r w:rsidRPr="0084067C">
        <w:rPr>
          <w:rFonts w:ascii="Arial" w:hAnsi="Arial" w:cs="Arial"/>
        </w:rPr>
        <w:t>You can also ask us to restrict the use of your personal information where there is a dispute relati</w:t>
      </w:r>
      <w:r w:rsidRPr="0084067C" w:rsidR="00C2541D">
        <w:rPr>
          <w:rFonts w:ascii="Arial" w:hAnsi="Arial" w:cs="Arial"/>
        </w:rPr>
        <w:t xml:space="preserve">ng </w:t>
      </w:r>
      <w:r w:rsidRPr="0084067C">
        <w:rPr>
          <w:rFonts w:ascii="Arial" w:hAnsi="Arial" w:cs="Arial"/>
        </w:rPr>
        <w:t xml:space="preserve">to the accuracy or processing of the </w:t>
      </w:r>
      <w:r w:rsidRPr="0084067C" w:rsidR="001128F6">
        <w:rPr>
          <w:rFonts w:ascii="Arial" w:hAnsi="Arial" w:cs="Arial"/>
        </w:rPr>
        <w:t xml:space="preserve">personal </w:t>
      </w:r>
      <w:r w:rsidRPr="0084067C">
        <w:rPr>
          <w:rFonts w:ascii="Arial" w:hAnsi="Arial" w:cs="Arial"/>
        </w:rPr>
        <w:t>information</w:t>
      </w:r>
      <w:r w:rsidRPr="0084067C" w:rsidR="00305711">
        <w:rPr>
          <w:rFonts w:ascii="Arial" w:hAnsi="Arial" w:cs="Arial"/>
        </w:rPr>
        <w:t>.</w:t>
      </w:r>
    </w:p>
    <w:p w:rsidRPr="0084067C" w:rsidR="00852697" w:rsidP="0084067C" w:rsidRDefault="00852697" w14:paraId="3488224F" w14:textId="0066AF4C">
      <w:pPr>
        <w:spacing w:after="0" w:line="240" w:lineRule="auto"/>
        <w:jc w:val="both"/>
        <w:rPr>
          <w:rFonts w:ascii="Arial" w:hAnsi="Arial" w:cs="Arial"/>
        </w:rPr>
      </w:pPr>
    </w:p>
    <w:p w:rsidRPr="0084067C" w:rsidR="00852697" w:rsidP="0084067C" w:rsidRDefault="00852697" w14:paraId="6598FDB9" w14:textId="535E0DF7">
      <w:pPr>
        <w:spacing w:after="0" w:line="240" w:lineRule="auto"/>
        <w:jc w:val="both"/>
        <w:rPr>
          <w:rFonts w:ascii="Arial" w:hAnsi="Arial" w:cs="Arial"/>
        </w:rPr>
      </w:pPr>
      <w:r w:rsidRPr="0084067C">
        <w:rPr>
          <w:rFonts w:ascii="Arial" w:hAnsi="Arial" w:cs="Arial"/>
        </w:rPr>
        <w:t>To request this, please contact our Data Protection Manager using the details</w:t>
      </w:r>
      <w:r w:rsidRPr="0084067C" w:rsidR="00C2541D">
        <w:rPr>
          <w:rFonts w:ascii="Arial" w:hAnsi="Arial" w:cs="Arial"/>
        </w:rPr>
        <w:t xml:space="preserve"> </w:t>
      </w:r>
      <w:r w:rsidRPr="0084067C">
        <w:rPr>
          <w:rFonts w:ascii="Arial" w:hAnsi="Arial" w:cs="Arial"/>
        </w:rPr>
        <w:t>below.</w:t>
      </w:r>
    </w:p>
    <w:p w:rsidRPr="0084067C" w:rsidR="00C2541D" w:rsidP="0084067C" w:rsidRDefault="00C2541D" w14:paraId="7C5F3B1C" w14:textId="77777777">
      <w:pPr>
        <w:spacing w:after="0" w:line="240" w:lineRule="auto"/>
        <w:jc w:val="both"/>
        <w:rPr>
          <w:rFonts w:ascii="Arial" w:hAnsi="Arial" w:cs="Arial"/>
        </w:rPr>
      </w:pPr>
    </w:p>
    <w:p w:rsidRPr="0084067C" w:rsidR="00852697" w:rsidP="0084067C" w:rsidRDefault="606CA27B" w14:paraId="394A97EC" w14:textId="1660CC9C">
      <w:pPr>
        <w:pStyle w:val="ListParagraph"/>
        <w:numPr>
          <w:ilvl w:val="0"/>
          <w:numId w:val="10"/>
        </w:numPr>
        <w:spacing w:after="0" w:line="240" w:lineRule="auto"/>
        <w:contextualSpacing w:val="0"/>
        <w:jc w:val="both"/>
        <w:rPr>
          <w:rFonts w:ascii="Arial" w:hAnsi="Arial" w:cs="Arial"/>
          <w:b/>
          <w:bCs/>
        </w:rPr>
      </w:pPr>
      <w:r w:rsidRPr="0084067C">
        <w:rPr>
          <w:rFonts w:ascii="Arial" w:hAnsi="Arial" w:cs="Arial"/>
          <w:b/>
          <w:bCs/>
        </w:rPr>
        <w:t>If you want us to erase your personal information</w:t>
      </w:r>
      <w:r w:rsidRPr="0084067C" w:rsidR="63AA5534">
        <w:rPr>
          <w:rFonts w:ascii="Arial" w:hAnsi="Arial" w:cs="Arial"/>
          <w:b/>
          <w:bCs/>
        </w:rPr>
        <w:t xml:space="preserve"> (right </w:t>
      </w:r>
      <w:r w:rsidRPr="0084067C" w:rsidR="5B117C7A">
        <w:rPr>
          <w:rFonts w:ascii="Arial" w:hAnsi="Arial" w:cs="Arial"/>
          <w:b/>
          <w:bCs/>
        </w:rPr>
        <w:t xml:space="preserve">to </w:t>
      </w:r>
      <w:r w:rsidRPr="0084067C" w:rsidR="63AA5534">
        <w:rPr>
          <w:rFonts w:ascii="Arial" w:hAnsi="Arial" w:cs="Arial"/>
          <w:b/>
          <w:bCs/>
        </w:rPr>
        <w:t>erasure)</w:t>
      </w:r>
    </w:p>
    <w:p w:rsidRPr="0084067C" w:rsidR="00C2541D" w:rsidP="0084067C" w:rsidRDefault="00C2541D" w14:paraId="78628E50" w14:textId="77777777">
      <w:pPr>
        <w:spacing w:after="0" w:line="240" w:lineRule="auto"/>
        <w:jc w:val="both"/>
        <w:rPr>
          <w:rFonts w:ascii="Arial" w:hAnsi="Arial" w:cs="Arial"/>
        </w:rPr>
      </w:pPr>
    </w:p>
    <w:p w:rsidRPr="0084067C" w:rsidR="00852697" w:rsidP="0084067C" w:rsidRDefault="00852697" w14:paraId="7DB2F9EB" w14:textId="098E1FF3">
      <w:pPr>
        <w:spacing w:after="0" w:line="240" w:lineRule="auto"/>
        <w:jc w:val="both"/>
        <w:rPr>
          <w:rFonts w:ascii="Arial" w:hAnsi="Arial" w:cs="Arial"/>
        </w:rPr>
      </w:pPr>
      <w:r w:rsidRPr="0084067C">
        <w:rPr>
          <w:rFonts w:ascii="Arial" w:hAnsi="Arial" w:cs="Arial"/>
        </w:rPr>
        <w:t>If you feel that we should no longer be using your personal information, or that we</w:t>
      </w:r>
      <w:r w:rsidRPr="0084067C" w:rsidR="00C2541D">
        <w:rPr>
          <w:rFonts w:ascii="Arial" w:hAnsi="Arial" w:cs="Arial"/>
        </w:rPr>
        <w:t xml:space="preserve"> a</w:t>
      </w:r>
      <w:r w:rsidRPr="0084067C">
        <w:rPr>
          <w:rFonts w:ascii="Arial" w:hAnsi="Arial" w:cs="Arial"/>
        </w:rPr>
        <w:t xml:space="preserve">re illegally using it, you can request that we erase the information we hold on you. </w:t>
      </w:r>
    </w:p>
    <w:p w:rsidRPr="0084067C" w:rsidR="00C2541D" w:rsidP="0084067C" w:rsidRDefault="00C2541D" w14:paraId="53728D2D" w14:textId="77777777">
      <w:pPr>
        <w:spacing w:after="0" w:line="240" w:lineRule="auto"/>
        <w:jc w:val="both"/>
        <w:rPr>
          <w:rFonts w:ascii="Arial" w:hAnsi="Arial" w:cs="Arial"/>
        </w:rPr>
      </w:pPr>
    </w:p>
    <w:p w:rsidRPr="0084067C" w:rsidR="00852697" w:rsidP="0084067C" w:rsidRDefault="00852697" w14:paraId="562AAD9F" w14:textId="6C9EC86B">
      <w:pPr>
        <w:spacing w:after="0" w:line="240" w:lineRule="auto"/>
        <w:jc w:val="both"/>
        <w:rPr>
          <w:rFonts w:ascii="Arial" w:hAnsi="Arial" w:cs="Arial"/>
        </w:rPr>
      </w:pPr>
      <w:r w:rsidRPr="0084067C">
        <w:rPr>
          <w:rFonts w:ascii="Arial" w:hAnsi="Arial" w:cs="Arial"/>
        </w:rPr>
        <w:t xml:space="preserve">To request this, please contact our Data Protection Manager using the details below. </w:t>
      </w:r>
    </w:p>
    <w:p w:rsidR="00955B28" w:rsidP="0084067C" w:rsidRDefault="00955B28" w14:paraId="210A5D7B" w14:textId="77777777">
      <w:pPr>
        <w:spacing w:after="0" w:line="240" w:lineRule="auto"/>
        <w:jc w:val="both"/>
        <w:rPr>
          <w:rFonts w:ascii="Arial" w:hAnsi="Arial" w:cs="Arial"/>
        </w:rPr>
      </w:pPr>
    </w:p>
    <w:p w:rsidRPr="0084067C" w:rsidR="00852697" w:rsidP="0084067C" w:rsidRDefault="00852697" w14:paraId="3E539357" w14:textId="227B9F3E">
      <w:pPr>
        <w:spacing w:after="0" w:line="240" w:lineRule="auto"/>
        <w:jc w:val="both"/>
        <w:rPr>
          <w:rFonts w:ascii="Arial" w:hAnsi="Arial" w:cs="Arial"/>
          <w:b/>
          <w:bCs/>
        </w:rPr>
      </w:pPr>
      <w:r w:rsidRPr="0084067C">
        <w:rPr>
          <w:rFonts w:ascii="Arial" w:hAnsi="Arial" w:cs="Arial"/>
          <w:b/>
          <w:bCs/>
        </w:rPr>
        <w:t>How to contact our Data Protection Manager</w:t>
      </w:r>
    </w:p>
    <w:p w:rsidRPr="0084067C" w:rsidR="00C2541D" w:rsidP="0084067C" w:rsidRDefault="00C2541D" w14:paraId="05617B3C" w14:textId="77777777">
      <w:pPr>
        <w:spacing w:after="0" w:line="240" w:lineRule="auto"/>
        <w:jc w:val="both"/>
        <w:rPr>
          <w:rFonts w:ascii="Arial" w:hAnsi="Arial" w:cs="Arial"/>
        </w:rPr>
      </w:pPr>
    </w:p>
    <w:p w:rsidRPr="0084067C" w:rsidR="00852697" w:rsidP="0084067C" w:rsidRDefault="00852697" w14:paraId="27483DA2" w14:textId="74E57868">
      <w:pPr>
        <w:spacing w:after="0" w:line="240" w:lineRule="auto"/>
        <w:jc w:val="both"/>
        <w:rPr>
          <w:rFonts w:ascii="Arial" w:hAnsi="Arial" w:cs="Arial"/>
        </w:rPr>
      </w:pPr>
      <w:r w:rsidRPr="0084067C">
        <w:rPr>
          <w:rFonts w:ascii="Arial" w:hAnsi="Arial" w:cs="Arial"/>
        </w:rPr>
        <w:t>If you have any questions about this Privacy Statement or our processing of information, if you wish to raise a complaint on how we have handled your personal information, or if you wish to exercise any of the rights set out above, please contact our Data Protection Manager:</w:t>
      </w:r>
    </w:p>
    <w:p w:rsidRPr="0084067C" w:rsidR="00C2541D" w:rsidP="0084067C" w:rsidRDefault="00C2541D" w14:paraId="20BC8D6C" w14:textId="77777777">
      <w:pPr>
        <w:spacing w:after="0" w:line="240" w:lineRule="auto"/>
        <w:jc w:val="both"/>
        <w:rPr>
          <w:rFonts w:ascii="Arial" w:hAnsi="Arial" w:cs="Arial"/>
        </w:rPr>
      </w:pPr>
    </w:p>
    <w:p w:rsidRPr="0084067C" w:rsidR="00852697" w:rsidP="0084067C" w:rsidRDefault="00852697" w14:paraId="19713F34" w14:textId="005A5A50">
      <w:pPr>
        <w:spacing w:after="0" w:line="240" w:lineRule="auto"/>
        <w:jc w:val="both"/>
        <w:rPr>
          <w:rFonts w:ascii="Arial" w:hAnsi="Arial" w:cs="Arial"/>
        </w:rPr>
      </w:pPr>
      <w:r w:rsidRPr="0084067C">
        <w:rPr>
          <w:rFonts w:ascii="Arial" w:hAnsi="Arial" w:cs="Arial"/>
        </w:rPr>
        <w:t>Email:</w:t>
      </w:r>
      <w:r w:rsidRPr="0084067C" w:rsidR="00C2541D">
        <w:rPr>
          <w:rFonts w:ascii="Arial" w:hAnsi="Arial" w:cs="Arial"/>
        </w:rPr>
        <w:tab/>
      </w:r>
      <w:r w:rsidRPr="0084067C" w:rsidR="00C2541D">
        <w:rPr>
          <w:rFonts w:ascii="Arial" w:hAnsi="Arial" w:cs="Arial"/>
        </w:rPr>
        <w:tab/>
      </w:r>
      <w:hyperlink w:history="1" r:id="rId15">
        <w:r w:rsidRPr="0084067C" w:rsidR="00C2541D">
          <w:rPr>
            <w:rStyle w:val="Hyperlink"/>
            <w:rFonts w:ascii="Arial" w:hAnsi="Arial" w:cs="Arial"/>
          </w:rPr>
          <w:t>contactyourpcc@kent.police.uk</w:t>
        </w:r>
      </w:hyperlink>
      <w:r w:rsidRPr="0084067C" w:rsidR="00C2541D">
        <w:rPr>
          <w:rFonts w:ascii="Arial" w:hAnsi="Arial" w:cs="Arial"/>
        </w:rPr>
        <w:t xml:space="preserve"> </w:t>
      </w:r>
    </w:p>
    <w:p w:rsidRPr="0084067C" w:rsidR="00C2541D" w:rsidP="0084067C" w:rsidRDefault="00C2541D" w14:paraId="6C95FEAC" w14:textId="77777777">
      <w:pPr>
        <w:spacing w:after="0" w:line="240" w:lineRule="auto"/>
        <w:jc w:val="both"/>
        <w:rPr>
          <w:rFonts w:ascii="Arial" w:hAnsi="Arial" w:cs="Arial"/>
        </w:rPr>
      </w:pPr>
    </w:p>
    <w:p w:rsidRPr="0084067C" w:rsidR="00C2541D" w:rsidP="0084067C" w:rsidRDefault="00852697" w14:paraId="4A5D4467" w14:textId="6F6CF5C6">
      <w:pPr>
        <w:spacing w:after="0" w:line="240" w:lineRule="auto"/>
        <w:jc w:val="both"/>
        <w:rPr>
          <w:rFonts w:ascii="Arial" w:hAnsi="Arial" w:cs="Arial"/>
        </w:rPr>
      </w:pPr>
      <w:r w:rsidRPr="0084067C">
        <w:rPr>
          <w:rFonts w:ascii="Arial" w:hAnsi="Arial" w:cs="Arial"/>
        </w:rPr>
        <w:t>Post:</w:t>
      </w:r>
      <w:r w:rsidRPr="0084067C" w:rsidR="00C2541D">
        <w:rPr>
          <w:rFonts w:ascii="Arial" w:hAnsi="Arial" w:cs="Arial"/>
        </w:rPr>
        <w:tab/>
      </w:r>
      <w:r w:rsidRPr="0084067C" w:rsidR="00C2541D">
        <w:rPr>
          <w:rFonts w:ascii="Arial" w:hAnsi="Arial" w:cs="Arial"/>
        </w:rPr>
        <w:tab/>
      </w:r>
      <w:r w:rsidRPr="0084067C">
        <w:rPr>
          <w:rFonts w:ascii="Arial" w:hAnsi="Arial" w:cs="Arial"/>
        </w:rPr>
        <w:t xml:space="preserve">Data Protection Manager </w:t>
      </w:r>
    </w:p>
    <w:p w:rsidRPr="0084067C" w:rsidR="00C2541D" w:rsidP="0084067C" w:rsidRDefault="00133766" w14:paraId="33CFB5E9" w14:textId="3B134B20">
      <w:pPr>
        <w:spacing w:after="0" w:line="240" w:lineRule="auto"/>
        <w:ind w:left="720" w:firstLine="720"/>
        <w:jc w:val="both"/>
        <w:rPr>
          <w:rFonts w:ascii="Arial" w:hAnsi="Arial" w:cs="Arial"/>
        </w:rPr>
      </w:pPr>
      <w:r w:rsidRPr="0084067C">
        <w:rPr>
          <w:rFonts w:ascii="Arial" w:hAnsi="Arial" w:cs="Arial"/>
        </w:rPr>
        <w:t xml:space="preserve">The </w:t>
      </w:r>
      <w:r w:rsidRPr="0084067C" w:rsidR="00852697">
        <w:rPr>
          <w:rFonts w:ascii="Arial" w:hAnsi="Arial" w:cs="Arial"/>
        </w:rPr>
        <w:t>OKPCC</w:t>
      </w:r>
    </w:p>
    <w:p w:rsidRPr="0084067C" w:rsidR="00C2541D" w:rsidP="0084067C" w:rsidRDefault="00852697" w14:paraId="76D7FB98" w14:textId="77777777">
      <w:pPr>
        <w:spacing w:after="0" w:line="240" w:lineRule="auto"/>
        <w:ind w:left="720" w:firstLine="720"/>
        <w:jc w:val="both"/>
        <w:rPr>
          <w:rFonts w:ascii="Arial" w:hAnsi="Arial" w:cs="Arial"/>
        </w:rPr>
      </w:pPr>
      <w:r w:rsidRPr="0084067C">
        <w:rPr>
          <w:rFonts w:ascii="Arial" w:hAnsi="Arial" w:cs="Arial"/>
        </w:rPr>
        <w:t>Kent Police Headquarters</w:t>
      </w:r>
    </w:p>
    <w:p w:rsidRPr="0084067C" w:rsidR="00C2541D" w:rsidP="0084067C" w:rsidRDefault="00852697" w14:paraId="7AC304D5" w14:textId="77777777">
      <w:pPr>
        <w:spacing w:after="0" w:line="240" w:lineRule="auto"/>
        <w:ind w:left="720" w:firstLine="720"/>
        <w:jc w:val="both"/>
        <w:rPr>
          <w:rFonts w:ascii="Arial" w:hAnsi="Arial" w:cs="Arial"/>
        </w:rPr>
      </w:pPr>
      <w:r w:rsidRPr="0084067C">
        <w:rPr>
          <w:rFonts w:ascii="Arial" w:hAnsi="Arial" w:cs="Arial"/>
        </w:rPr>
        <w:t>Sutton Road</w:t>
      </w:r>
    </w:p>
    <w:p w:rsidRPr="0084067C" w:rsidR="00C2541D" w:rsidP="0084067C" w:rsidRDefault="00852697" w14:paraId="402D3FAE" w14:textId="77777777">
      <w:pPr>
        <w:spacing w:after="0" w:line="240" w:lineRule="auto"/>
        <w:ind w:left="720" w:firstLine="720"/>
        <w:jc w:val="both"/>
        <w:rPr>
          <w:rFonts w:ascii="Arial" w:hAnsi="Arial" w:cs="Arial"/>
        </w:rPr>
      </w:pPr>
      <w:r w:rsidRPr="0084067C">
        <w:rPr>
          <w:rFonts w:ascii="Arial" w:hAnsi="Arial" w:cs="Arial"/>
        </w:rPr>
        <w:t>MAIDSTONE</w:t>
      </w:r>
    </w:p>
    <w:p w:rsidRPr="0084067C" w:rsidR="00852697" w:rsidP="0084067C" w:rsidRDefault="00852697" w14:paraId="395EF4E9" w14:textId="5AB48940">
      <w:pPr>
        <w:spacing w:after="0" w:line="240" w:lineRule="auto"/>
        <w:ind w:left="720" w:firstLine="720"/>
        <w:jc w:val="both"/>
        <w:rPr>
          <w:rFonts w:ascii="Arial" w:hAnsi="Arial" w:cs="Arial"/>
        </w:rPr>
      </w:pPr>
      <w:r w:rsidRPr="0084067C">
        <w:rPr>
          <w:rFonts w:ascii="Arial" w:hAnsi="Arial" w:cs="Arial"/>
        </w:rPr>
        <w:t>ME15 9BZ</w:t>
      </w:r>
    </w:p>
    <w:p w:rsidRPr="0084067C" w:rsidR="00C2541D" w:rsidP="0084067C" w:rsidRDefault="00C2541D" w14:paraId="0A845EBF" w14:textId="77777777">
      <w:pPr>
        <w:spacing w:after="0" w:line="240" w:lineRule="auto"/>
        <w:jc w:val="both"/>
        <w:rPr>
          <w:rFonts w:ascii="Arial" w:hAnsi="Arial" w:cs="Arial"/>
        </w:rPr>
      </w:pPr>
    </w:p>
    <w:p w:rsidRPr="0084067C" w:rsidR="00852697" w:rsidP="0084067C" w:rsidRDefault="00852697" w14:paraId="0AE65232" w14:textId="388016CB">
      <w:pPr>
        <w:spacing w:after="0" w:line="240" w:lineRule="auto"/>
        <w:jc w:val="both"/>
        <w:rPr>
          <w:rFonts w:ascii="Arial" w:hAnsi="Arial" w:cs="Arial"/>
        </w:rPr>
      </w:pPr>
      <w:r w:rsidRPr="0084067C">
        <w:rPr>
          <w:rFonts w:ascii="Arial" w:hAnsi="Arial" w:cs="Arial"/>
        </w:rPr>
        <w:t>Telephone:</w:t>
      </w:r>
      <w:r w:rsidRPr="0084067C" w:rsidR="00C2541D">
        <w:rPr>
          <w:rFonts w:ascii="Arial" w:hAnsi="Arial" w:cs="Arial"/>
        </w:rPr>
        <w:tab/>
      </w:r>
      <w:r w:rsidRPr="0084067C">
        <w:rPr>
          <w:rFonts w:ascii="Arial" w:hAnsi="Arial" w:cs="Arial"/>
        </w:rPr>
        <w:t>01622 677055 (Mon to Fri, 9am – 5pm)</w:t>
      </w:r>
    </w:p>
    <w:p w:rsidRPr="0084067C" w:rsidR="00C2541D" w:rsidP="0084067C" w:rsidRDefault="00C2541D" w14:paraId="06E3EA8C" w14:textId="77777777">
      <w:pPr>
        <w:spacing w:after="0" w:line="240" w:lineRule="auto"/>
        <w:jc w:val="both"/>
        <w:rPr>
          <w:rFonts w:ascii="Arial" w:hAnsi="Arial" w:cs="Arial"/>
        </w:rPr>
      </w:pPr>
    </w:p>
    <w:p w:rsidRPr="0084067C" w:rsidR="00852697" w:rsidP="0084067C" w:rsidRDefault="00852697" w14:paraId="40EC0528" w14:textId="099802CD">
      <w:pPr>
        <w:spacing w:after="0" w:line="240" w:lineRule="auto"/>
        <w:jc w:val="both"/>
        <w:rPr>
          <w:rFonts w:ascii="Arial" w:hAnsi="Arial" w:cs="Arial"/>
        </w:rPr>
      </w:pPr>
      <w:r w:rsidRPr="0084067C">
        <w:rPr>
          <w:rFonts w:ascii="Arial" w:hAnsi="Arial" w:cs="Arial"/>
        </w:rPr>
        <w:t>The OKPCC has procedures to deal with any suspected data security breach. We will notify you and the Information Commissioner’s Office of a suspected breach where we are legally required to do so.</w:t>
      </w:r>
    </w:p>
    <w:p w:rsidRPr="0084067C" w:rsidR="00C2541D" w:rsidP="0084067C" w:rsidRDefault="00C2541D" w14:paraId="3B99257D" w14:textId="77777777">
      <w:pPr>
        <w:spacing w:after="0" w:line="240" w:lineRule="auto"/>
        <w:jc w:val="both"/>
        <w:rPr>
          <w:rFonts w:ascii="Arial" w:hAnsi="Arial" w:cs="Arial"/>
        </w:rPr>
      </w:pPr>
    </w:p>
    <w:p w:rsidRPr="0084067C" w:rsidR="00852697" w:rsidP="0084067C" w:rsidRDefault="00852697" w14:paraId="398EA3D4" w14:textId="70A9C28A">
      <w:pPr>
        <w:spacing w:after="0" w:line="240" w:lineRule="auto"/>
        <w:jc w:val="both"/>
        <w:rPr>
          <w:rFonts w:ascii="Arial" w:hAnsi="Arial" w:cs="Arial"/>
          <w:b/>
          <w:bCs/>
        </w:rPr>
      </w:pPr>
      <w:r w:rsidRPr="0084067C">
        <w:rPr>
          <w:rFonts w:ascii="Arial" w:hAnsi="Arial" w:cs="Arial"/>
          <w:b/>
          <w:bCs/>
        </w:rPr>
        <w:t>How to complain</w:t>
      </w:r>
    </w:p>
    <w:p w:rsidRPr="0084067C" w:rsidR="00C2541D" w:rsidP="0084067C" w:rsidRDefault="00C2541D" w14:paraId="1B95DE6D" w14:textId="77777777">
      <w:pPr>
        <w:spacing w:after="0" w:line="240" w:lineRule="auto"/>
        <w:jc w:val="both"/>
        <w:rPr>
          <w:rFonts w:ascii="Arial" w:hAnsi="Arial" w:cs="Arial"/>
        </w:rPr>
      </w:pPr>
    </w:p>
    <w:p w:rsidRPr="0084067C" w:rsidR="00852697" w:rsidP="0084067C" w:rsidRDefault="00852697" w14:paraId="302FBCC1" w14:textId="569F7113">
      <w:pPr>
        <w:spacing w:after="0" w:line="240" w:lineRule="auto"/>
        <w:jc w:val="both"/>
        <w:rPr>
          <w:rFonts w:ascii="Arial" w:hAnsi="Arial" w:cs="Arial"/>
        </w:rPr>
      </w:pPr>
      <w:r w:rsidRPr="0084067C">
        <w:rPr>
          <w:rFonts w:ascii="Arial" w:hAnsi="Arial" w:cs="Arial"/>
        </w:rPr>
        <w:t xml:space="preserve">If you are not satisfied with our response or believe that we are not processing your personal information in accordance with the law, and you do not believe we have done all that we can to resolve your concern, you can complain to the </w:t>
      </w:r>
      <w:hyperlink w:history="1" r:id="rId16">
        <w:r w:rsidRPr="0084067C">
          <w:rPr>
            <w:rStyle w:val="Hyperlink"/>
            <w:rFonts w:ascii="Arial" w:hAnsi="Arial" w:cs="Arial"/>
          </w:rPr>
          <w:t>Information Commissioner’s Office</w:t>
        </w:r>
      </w:hyperlink>
      <w:r w:rsidRPr="0084067C">
        <w:rPr>
          <w:rFonts w:ascii="Arial" w:hAnsi="Arial" w:cs="Arial"/>
        </w:rPr>
        <w:t>.</w:t>
      </w:r>
    </w:p>
    <w:p w:rsidRPr="0084067C" w:rsidR="00C2541D" w:rsidP="0084067C" w:rsidRDefault="00C2541D" w14:paraId="34C52F17" w14:textId="77777777">
      <w:pPr>
        <w:spacing w:after="0" w:line="240" w:lineRule="auto"/>
        <w:jc w:val="both"/>
        <w:rPr>
          <w:rFonts w:ascii="Arial" w:hAnsi="Arial" w:cs="Arial"/>
        </w:rPr>
      </w:pPr>
    </w:p>
    <w:p w:rsidRPr="0084067C" w:rsidR="00852697" w:rsidP="0084067C" w:rsidRDefault="00852697" w14:paraId="32690F8E" w14:textId="5F82B777">
      <w:pPr>
        <w:spacing w:after="0" w:line="240" w:lineRule="auto"/>
        <w:jc w:val="both"/>
        <w:rPr>
          <w:rFonts w:ascii="Arial" w:hAnsi="Arial" w:cs="Arial"/>
          <w:b/>
          <w:bCs/>
        </w:rPr>
      </w:pPr>
      <w:r w:rsidRPr="0084067C">
        <w:rPr>
          <w:rFonts w:ascii="Arial" w:hAnsi="Arial" w:cs="Arial"/>
          <w:b/>
          <w:bCs/>
        </w:rPr>
        <w:t>Changes to this Privacy Statement</w:t>
      </w:r>
    </w:p>
    <w:p w:rsidRPr="0084067C" w:rsidR="00C2541D" w:rsidP="0084067C" w:rsidRDefault="00C2541D" w14:paraId="6E8D95AE" w14:textId="77777777">
      <w:pPr>
        <w:spacing w:after="0" w:line="240" w:lineRule="auto"/>
        <w:jc w:val="both"/>
        <w:rPr>
          <w:rFonts w:ascii="Arial" w:hAnsi="Arial" w:cs="Arial"/>
        </w:rPr>
      </w:pPr>
    </w:p>
    <w:p w:rsidRPr="0084067C" w:rsidR="009349E6" w:rsidP="0084067C" w:rsidRDefault="00852697" w14:paraId="7EA820A2" w14:textId="5583083F">
      <w:pPr>
        <w:spacing w:after="0" w:line="240" w:lineRule="auto"/>
        <w:jc w:val="both"/>
        <w:rPr>
          <w:rFonts w:ascii="Arial" w:hAnsi="Arial" w:cs="Arial"/>
        </w:rPr>
      </w:pPr>
      <w:r w:rsidRPr="0084067C">
        <w:rPr>
          <w:rFonts w:ascii="Arial" w:hAnsi="Arial" w:cs="Arial"/>
        </w:rPr>
        <w:t xml:space="preserve">We keep our Privacy Statement under regular </w:t>
      </w:r>
      <w:proofErr w:type="gramStart"/>
      <w:r w:rsidRPr="0084067C">
        <w:rPr>
          <w:rFonts w:ascii="Arial" w:hAnsi="Arial" w:cs="Arial"/>
        </w:rPr>
        <w:t>review</w:t>
      </w:r>
      <w:proofErr w:type="gramEnd"/>
      <w:r w:rsidRPr="0084067C">
        <w:rPr>
          <w:rFonts w:ascii="Arial" w:hAnsi="Arial" w:cs="Arial"/>
        </w:rPr>
        <w:t xml:space="preserve"> and we will place any updates on this page. This Privacy Statement was last updated </w:t>
      </w:r>
      <w:r w:rsidR="006C30E6">
        <w:rPr>
          <w:rFonts w:ascii="Arial" w:hAnsi="Arial" w:cs="Arial"/>
        </w:rPr>
        <w:t>July 2024.</w:t>
      </w:r>
    </w:p>
    <w:p w:rsidRPr="0084067C" w:rsidR="1ACAD347" w:rsidP="0084067C" w:rsidRDefault="1ACAD347" w14:paraId="24BF050A" w14:textId="53682C89">
      <w:pPr>
        <w:spacing w:after="0" w:line="240" w:lineRule="auto"/>
        <w:jc w:val="both"/>
        <w:rPr>
          <w:rFonts w:ascii="Arial" w:hAnsi="Arial" w:cs="Arial"/>
        </w:rPr>
      </w:pPr>
    </w:p>
    <w:p w:rsidRPr="0084067C" w:rsidR="008303F9" w:rsidP="0084067C" w:rsidRDefault="008303F9" w14:paraId="6B4D18EB" w14:textId="54DB04EA">
      <w:pPr>
        <w:spacing w:after="0" w:line="240" w:lineRule="auto"/>
        <w:jc w:val="both"/>
        <w:rPr>
          <w:rFonts w:ascii="Arial" w:hAnsi="Arial" w:cs="Arial"/>
          <w:b/>
          <w:bCs/>
        </w:rPr>
      </w:pPr>
      <w:r w:rsidRPr="0084067C">
        <w:rPr>
          <w:rFonts w:ascii="Arial" w:hAnsi="Arial" w:cs="Arial"/>
          <w:b/>
          <w:bCs/>
        </w:rPr>
        <w:t>Cookies</w:t>
      </w:r>
    </w:p>
    <w:p w:rsidRPr="0084067C" w:rsidR="008303F9" w:rsidP="0084067C" w:rsidRDefault="008303F9" w14:paraId="45B82B6C" w14:textId="77777777">
      <w:pPr>
        <w:spacing w:after="0" w:line="240" w:lineRule="auto"/>
        <w:jc w:val="both"/>
        <w:rPr>
          <w:rFonts w:ascii="Arial" w:hAnsi="Arial" w:cs="Arial"/>
          <w:b/>
          <w:bCs/>
        </w:rPr>
      </w:pPr>
    </w:p>
    <w:p w:rsidR="008303F9" w:rsidP="0084067C" w:rsidRDefault="008303F9" w14:paraId="14664F50" w14:textId="03DB003E">
      <w:pPr>
        <w:pStyle w:val="NormalWeb"/>
        <w:shd w:val="clear" w:color="auto" w:fill="FFFFFF"/>
        <w:spacing w:before="0" w:beforeAutospacing="0" w:after="0" w:afterAutospacing="0"/>
        <w:jc w:val="both"/>
        <w:textAlignment w:val="baseline"/>
        <w:rPr>
          <w:rFonts w:ascii="Arial" w:hAnsi="Arial" w:cs="Arial"/>
          <w:color w:val="1F2025"/>
          <w:sz w:val="22"/>
          <w:szCs w:val="22"/>
        </w:rPr>
      </w:pPr>
      <w:r w:rsidRPr="0084067C">
        <w:rPr>
          <w:rFonts w:ascii="Arial" w:hAnsi="Arial" w:cs="Arial"/>
          <w:color w:val="1F2025"/>
          <w:sz w:val="22"/>
          <w:szCs w:val="22"/>
        </w:rPr>
        <w:t xml:space="preserve">Cookies are small computer files that get sent to your PC, </w:t>
      </w:r>
      <w:proofErr w:type="gramStart"/>
      <w:r w:rsidRPr="0084067C">
        <w:rPr>
          <w:rFonts w:ascii="Arial" w:hAnsi="Arial" w:cs="Arial"/>
          <w:color w:val="1F2025"/>
          <w:sz w:val="22"/>
          <w:szCs w:val="22"/>
        </w:rPr>
        <w:t>tablet</w:t>
      </w:r>
      <w:proofErr w:type="gramEnd"/>
      <w:r w:rsidRPr="0084067C">
        <w:rPr>
          <w:rFonts w:ascii="Arial" w:hAnsi="Arial" w:cs="Arial"/>
          <w:color w:val="1F2025"/>
          <w:sz w:val="22"/>
          <w:szCs w:val="22"/>
        </w:rPr>
        <w:t xml:space="preserve"> or mobile phone by websites when you visit them. They stay on your device and get sent back to the website they came from when you visit again. Cookies store information about your visits to that website, including our website, such as your choices and other details.</w:t>
      </w:r>
    </w:p>
    <w:p w:rsidRPr="0084067C" w:rsidR="00147152" w:rsidP="0084067C" w:rsidRDefault="00147152" w14:paraId="7CBD0333" w14:textId="77777777">
      <w:pPr>
        <w:pStyle w:val="NormalWeb"/>
        <w:shd w:val="clear" w:color="auto" w:fill="FFFFFF"/>
        <w:spacing w:before="0" w:beforeAutospacing="0" w:after="0" w:afterAutospacing="0"/>
        <w:jc w:val="both"/>
        <w:textAlignment w:val="baseline"/>
        <w:rPr>
          <w:rFonts w:ascii="Arial" w:hAnsi="Arial" w:cs="Arial"/>
          <w:color w:val="1F2025"/>
          <w:sz w:val="22"/>
          <w:szCs w:val="22"/>
        </w:rPr>
      </w:pPr>
    </w:p>
    <w:p w:rsidRPr="0084067C" w:rsidR="008303F9" w:rsidP="0084067C" w:rsidRDefault="00AB3A04" w14:paraId="33FD59C3" w14:textId="77777777">
      <w:pPr>
        <w:pStyle w:val="NormalWeb"/>
        <w:shd w:val="clear" w:color="auto" w:fill="FFFFFF"/>
        <w:spacing w:before="0" w:beforeAutospacing="0" w:after="0" w:afterAutospacing="0"/>
        <w:jc w:val="both"/>
        <w:textAlignment w:val="baseline"/>
        <w:rPr>
          <w:rFonts w:ascii="Arial" w:hAnsi="Arial" w:cs="Arial"/>
          <w:color w:val="1F2025"/>
          <w:sz w:val="22"/>
          <w:szCs w:val="22"/>
        </w:rPr>
      </w:pPr>
      <w:hyperlink w:history="1" r:id="rId17">
        <w:r w:rsidRPr="0084067C" w:rsidR="008303F9">
          <w:rPr>
            <w:rStyle w:val="Hyperlink"/>
            <w:rFonts w:ascii="Arial" w:hAnsi="Arial" w:cs="Arial"/>
            <w:color w:val="003399"/>
            <w:sz w:val="22"/>
            <w:szCs w:val="22"/>
            <w:bdr w:val="none" w:color="auto" w:sz="0" w:space="0" w:frame="1"/>
          </w:rPr>
          <w:t>Further information about cookies</w:t>
        </w:r>
      </w:hyperlink>
      <w:r w:rsidRPr="0084067C" w:rsidR="008303F9">
        <w:rPr>
          <w:rFonts w:ascii="Arial" w:hAnsi="Arial" w:cs="Arial"/>
          <w:color w:val="1F2025"/>
          <w:sz w:val="22"/>
          <w:szCs w:val="22"/>
          <w:u w:val="single"/>
          <w:bdr w:val="none" w:color="auto" w:sz="0" w:space="0" w:frame="1"/>
        </w:rPr>
        <w:t>.</w:t>
      </w:r>
    </w:p>
    <w:p w:rsidRPr="0084067C" w:rsidR="008303F9" w:rsidP="0084067C" w:rsidRDefault="00AB3A04" w14:paraId="196957AF" w14:textId="77777777">
      <w:pPr>
        <w:pStyle w:val="NormalWeb"/>
        <w:shd w:val="clear" w:color="auto" w:fill="FFFFFF"/>
        <w:spacing w:before="0" w:beforeAutospacing="0" w:after="0" w:afterAutospacing="0"/>
        <w:jc w:val="both"/>
        <w:textAlignment w:val="baseline"/>
        <w:rPr>
          <w:rFonts w:ascii="Arial" w:hAnsi="Arial" w:cs="Arial"/>
          <w:color w:val="1F2025"/>
          <w:sz w:val="22"/>
          <w:szCs w:val="22"/>
        </w:rPr>
      </w:pPr>
      <w:hyperlink w:history="1" r:id="rId18">
        <w:r w:rsidRPr="0084067C" w:rsidR="008303F9">
          <w:rPr>
            <w:rStyle w:val="Hyperlink"/>
            <w:rFonts w:ascii="Arial" w:hAnsi="Arial" w:cs="Arial"/>
            <w:color w:val="003399"/>
            <w:sz w:val="22"/>
            <w:szCs w:val="22"/>
            <w:bdr w:val="none" w:color="auto" w:sz="0" w:space="0" w:frame="1"/>
          </w:rPr>
          <w:t>How our website uses cookies</w:t>
        </w:r>
      </w:hyperlink>
      <w:r w:rsidRPr="0084067C" w:rsidR="008303F9">
        <w:rPr>
          <w:rFonts w:ascii="Arial" w:hAnsi="Arial" w:cs="Arial"/>
          <w:color w:val="1F2025"/>
          <w:sz w:val="22"/>
          <w:szCs w:val="22"/>
          <w:u w:val="single"/>
          <w:bdr w:val="none" w:color="auto" w:sz="0" w:space="0" w:frame="1"/>
        </w:rPr>
        <w:t>.</w:t>
      </w:r>
    </w:p>
    <w:p w:rsidRPr="0084067C" w:rsidR="0054615C" w:rsidP="0084067C" w:rsidRDefault="0054615C" w14:paraId="0CDB4E03" w14:textId="77777777">
      <w:pPr>
        <w:pStyle w:val="NormalWeb"/>
        <w:shd w:val="clear" w:color="auto" w:fill="FFFFFF"/>
        <w:spacing w:before="0" w:beforeAutospacing="0" w:after="0" w:afterAutospacing="0"/>
        <w:jc w:val="both"/>
        <w:textAlignment w:val="baseline"/>
        <w:rPr>
          <w:rFonts w:ascii="Arial" w:hAnsi="Arial" w:cs="Arial"/>
          <w:color w:val="1F2025"/>
          <w:sz w:val="22"/>
          <w:szCs w:val="22"/>
        </w:rPr>
      </w:pPr>
    </w:p>
    <w:p w:rsidRPr="0084067C" w:rsidR="008303F9" w:rsidP="0084067C" w:rsidRDefault="008303F9" w14:paraId="79559B7E" w14:textId="3926496B">
      <w:pPr>
        <w:pStyle w:val="NormalWeb"/>
        <w:shd w:val="clear" w:color="auto" w:fill="FFFFFF"/>
        <w:spacing w:before="0" w:beforeAutospacing="0" w:after="0" w:afterAutospacing="0"/>
        <w:jc w:val="both"/>
        <w:textAlignment w:val="baseline"/>
        <w:rPr>
          <w:rFonts w:ascii="Arial" w:hAnsi="Arial" w:cs="Arial"/>
          <w:color w:val="1F2025"/>
          <w:sz w:val="22"/>
          <w:szCs w:val="22"/>
        </w:rPr>
      </w:pPr>
      <w:r w:rsidRPr="0084067C">
        <w:rPr>
          <w:rFonts w:ascii="Arial" w:hAnsi="Arial" w:cs="Arial"/>
          <w:color w:val="1F2025"/>
          <w:sz w:val="22"/>
          <w:szCs w:val="22"/>
        </w:rPr>
        <w:t>You can set your browser not to accept cookies and the above website provides information on how to remove cookies from your browser. However, some of our website features may not function as a result.</w:t>
      </w:r>
    </w:p>
    <w:p w:rsidRPr="0084067C" w:rsidR="008303F9" w:rsidP="0084067C" w:rsidRDefault="008303F9" w14:paraId="05B24877" w14:textId="77777777">
      <w:pPr>
        <w:spacing w:after="0" w:line="240" w:lineRule="auto"/>
        <w:jc w:val="both"/>
        <w:rPr>
          <w:rFonts w:ascii="Arial" w:hAnsi="Arial" w:cs="Arial"/>
          <w:b/>
          <w:bCs/>
        </w:rPr>
      </w:pPr>
    </w:p>
    <w:p w:rsidRPr="0084067C" w:rsidR="23E84EB8" w:rsidP="0084067C" w:rsidRDefault="23E84EB8" w14:paraId="21DE77F3" w14:textId="31B56974">
      <w:pPr>
        <w:spacing w:after="0" w:line="240" w:lineRule="auto"/>
        <w:jc w:val="both"/>
        <w:rPr>
          <w:rFonts w:ascii="Arial" w:hAnsi="Arial" w:cs="Arial"/>
          <w:highlight w:val="yellow"/>
        </w:rPr>
      </w:pPr>
    </w:p>
    <w:p w:rsidRPr="0084067C" w:rsidR="23E84EB8" w:rsidP="0084067C" w:rsidRDefault="23E84EB8" w14:paraId="359F56B2" w14:textId="4C4A6B0F">
      <w:pPr>
        <w:spacing w:after="0" w:line="240" w:lineRule="auto"/>
        <w:jc w:val="both"/>
        <w:rPr>
          <w:rFonts w:ascii="Arial" w:hAnsi="Arial" w:cs="Arial"/>
          <w:highlight w:val="yellow"/>
        </w:rPr>
      </w:pPr>
    </w:p>
    <w:sectPr w:rsidRPr="0084067C" w:rsidR="23E84EB8" w:rsidSect="00DE6EF6">
      <w:headerReference w:type="default" r:id="rId19"/>
      <w:footerReference w:type="default" r:id="rId20"/>
      <w:headerReference w:type="first" r:id="rId21"/>
      <w:pgSz w:w="11906" w:h="16838" w:orient="portrait"/>
      <w:pgMar w:top="964" w:right="964" w:bottom="964" w:left="96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658B" w:rsidP="00875340" w:rsidRDefault="00EB658B" w14:paraId="388945BA" w14:textId="77777777">
      <w:pPr>
        <w:spacing w:after="0" w:line="240" w:lineRule="auto"/>
      </w:pPr>
      <w:r>
        <w:separator/>
      </w:r>
    </w:p>
  </w:endnote>
  <w:endnote w:type="continuationSeparator" w:id="0">
    <w:p w:rsidR="00EB658B" w:rsidP="00875340" w:rsidRDefault="00EB658B" w14:paraId="3B2FCEA7" w14:textId="77777777">
      <w:pPr>
        <w:spacing w:after="0" w:line="240" w:lineRule="auto"/>
      </w:pPr>
      <w:r>
        <w:continuationSeparator/>
      </w:r>
    </w:p>
  </w:endnote>
  <w:endnote w:type="continuationNotice" w:id="1">
    <w:p w:rsidR="00EB658B" w:rsidRDefault="00EB658B" w14:paraId="0CE109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5C8DCE20" w:rsidTr="5C8DCE20" w14:paraId="64137231" w14:textId="77777777">
      <w:trPr>
        <w:trHeight w:val="300"/>
      </w:trPr>
      <w:tc>
        <w:tcPr>
          <w:tcW w:w="3325" w:type="dxa"/>
        </w:tcPr>
        <w:p w:rsidR="5C8DCE20" w:rsidP="5C8DCE20" w:rsidRDefault="5C8DCE20" w14:paraId="1720E62D" w14:textId="51016F44">
          <w:pPr>
            <w:pStyle w:val="Header"/>
            <w:ind w:left="-115"/>
          </w:pPr>
        </w:p>
      </w:tc>
      <w:tc>
        <w:tcPr>
          <w:tcW w:w="3325" w:type="dxa"/>
        </w:tcPr>
        <w:p w:rsidR="5C8DCE20" w:rsidP="5C8DCE20" w:rsidRDefault="5C8DCE20" w14:paraId="3E6AF47A" w14:textId="62F4841D">
          <w:pPr>
            <w:pStyle w:val="Header"/>
            <w:jc w:val="center"/>
          </w:pPr>
        </w:p>
      </w:tc>
      <w:tc>
        <w:tcPr>
          <w:tcW w:w="3325" w:type="dxa"/>
        </w:tcPr>
        <w:p w:rsidR="5C8DCE20" w:rsidP="5C8DCE20" w:rsidRDefault="5C8DCE20" w14:paraId="0633ED2B" w14:textId="1286ABCB">
          <w:pPr>
            <w:pStyle w:val="Header"/>
            <w:ind w:right="-115"/>
            <w:jc w:val="right"/>
          </w:pPr>
        </w:p>
      </w:tc>
    </w:tr>
  </w:tbl>
  <w:p w:rsidR="00875340" w:rsidRDefault="00875340" w14:paraId="3E8C6CA7" w14:textId="7138E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658B" w:rsidP="00875340" w:rsidRDefault="00EB658B" w14:paraId="5E38A818" w14:textId="77777777">
      <w:pPr>
        <w:spacing w:after="0" w:line="240" w:lineRule="auto"/>
      </w:pPr>
      <w:r>
        <w:separator/>
      </w:r>
    </w:p>
  </w:footnote>
  <w:footnote w:type="continuationSeparator" w:id="0">
    <w:p w:rsidR="00EB658B" w:rsidP="00875340" w:rsidRDefault="00EB658B" w14:paraId="0BD5A039" w14:textId="77777777">
      <w:pPr>
        <w:spacing w:after="0" w:line="240" w:lineRule="auto"/>
      </w:pPr>
      <w:r>
        <w:continuationSeparator/>
      </w:r>
    </w:p>
  </w:footnote>
  <w:footnote w:type="continuationNotice" w:id="1">
    <w:p w:rsidR="00EB658B" w:rsidRDefault="00EB658B" w14:paraId="7A9505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4370" w:rsidRDefault="005F4370" w14:paraId="08FE2230" w14:textId="77777777">
    <w:pPr>
      <w:pStyle w:val="Header"/>
    </w:pPr>
  </w:p>
  <w:p w:rsidR="005F4370" w:rsidRDefault="005F4370" w14:paraId="5056CBFE" w14:textId="77777777">
    <w:pPr>
      <w:pStyle w:val="Header"/>
    </w:pPr>
  </w:p>
  <w:p w:rsidR="005F4370" w:rsidRDefault="005F4370" w14:paraId="28C0AA2A" w14:textId="77777777">
    <w:pPr>
      <w:pStyle w:val="Header"/>
    </w:pPr>
  </w:p>
  <w:p w:rsidR="005F4370" w:rsidRDefault="005F4370" w14:paraId="5A226913" w14:textId="77777777">
    <w:pPr>
      <w:pStyle w:val="Header"/>
    </w:pPr>
  </w:p>
  <w:p w:rsidR="005F4370" w:rsidRDefault="005F4370" w14:paraId="48201935" w14:textId="77777777">
    <w:pPr>
      <w:pStyle w:val="Header"/>
    </w:pPr>
  </w:p>
  <w:p w:rsidR="005F4370" w:rsidRDefault="005F4370" w14:paraId="018E5439" w14:textId="77777777">
    <w:pPr>
      <w:pStyle w:val="Header"/>
    </w:pPr>
  </w:p>
  <w:p w:rsidR="005F4370" w:rsidRDefault="005F4370" w14:paraId="12A38C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DE6EF6" w:rsidRDefault="00A77864" w14:paraId="311DC753" w14:textId="6354A5DE">
    <w:pPr>
      <w:pStyle w:val="Header"/>
    </w:pPr>
    <w:r w:rsidRPr="00A77864">
      <w:drawing>
        <wp:inline distT="0" distB="0" distL="0" distR="0" wp14:anchorId="416C1BC7" wp14:editId="080CDE4E">
          <wp:extent cx="1674421" cy="1439172"/>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9393" cy="1452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46DC1"/>
    <w:multiLevelType w:val="multilevel"/>
    <w:tmpl w:val="C2A82C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DE2BE7"/>
    <w:multiLevelType w:val="hybridMultilevel"/>
    <w:tmpl w:val="14963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52A4B95"/>
    <w:multiLevelType w:val="multilevel"/>
    <w:tmpl w:val="ADEE31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737FD1"/>
    <w:multiLevelType w:val="hybridMultilevel"/>
    <w:tmpl w:val="AAAE81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5E61710"/>
    <w:multiLevelType w:val="hybridMultilevel"/>
    <w:tmpl w:val="A3BC06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89F2536"/>
    <w:multiLevelType w:val="hybridMultilevel"/>
    <w:tmpl w:val="E1448E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8A20278"/>
    <w:multiLevelType w:val="multilevel"/>
    <w:tmpl w:val="D316B1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C93CA8"/>
    <w:multiLevelType w:val="hybridMultilevel"/>
    <w:tmpl w:val="7A8CABE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121645E"/>
    <w:multiLevelType w:val="hybridMultilevel"/>
    <w:tmpl w:val="6004D72C"/>
    <w:lvl w:ilvl="0" w:tplc="3EA0F2EE">
      <w:start w:val="1"/>
      <w:numFmt w:val="bullet"/>
      <w:lvlText w:val=""/>
      <w:lvlJc w:val="left"/>
      <w:pPr>
        <w:ind w:left="720" w:hanging="360"/>
      </w:pPr>
      <w:rPr>
        <w:rFonts w:hint="default" w:ascii="Symbol" w:hAnsi="Symbol"/>
      </w:rPr>
    </w:lvl>
    <w:lvl w:ilvl="1" w:tplc="1D04A722">
      <w:start w:val="1"/>
      <w:numFmt w:val="bullet"/>
      <w:lvlText w:val="o"/>
      <w:lvlJc w:val="left"/>
      <w:pPr>
        <w:ind w:left="1440" w:hanging="360"/>
      </w:pPr>
      <w:rPr>
        <w:rFonts w:hint="default" w:ascii="Courier New" w:hAnsi="Courier New"/>
      </w:rPr>
    </w:lvl>
    <w:lvl w:ilvl="2" w:tplc="718ECBE8">
      <w:start w:val="1"/>
      <w:numFmt w:val="bullet"/>
      <w:lvlText w:val=""/>
      <w:lvlJc w:val="left"/>
      <w:pPr>
        <w:ind w:left="2160" w:hanging="360"/>
      </w:pPr>
      <w:rPr>
        <w:rFonts w:hint="default" w:ascii="Wingdings" w:hAnsi="Wingdings"/>
      </w:rPr>
    </w:lvl>
    <w:lvl w:ilvl="3" w:tplc="0986D8BE">
      <w:start w:val="1"/>
      <w:numFmt w:val="bullet"/>
      <w:lvlText w:val=""/>
      <w:lvlJc w:val="left"/>
      <w:pPr>
        <w:ind w:left="2880" w:hanging="360"/>
      </w:pPr>
      <w:rPr>
        <w:rFonts w:hint="default" w:ascii="Symbol" w:hAnsi="Symbol"/>
      </w:rPr>
    </w:lvl>
    <w:lvl w:ilvl="4" w:tplc="7A7A29FC">
      <w:start w:val="1"/>
      <w:numFmt w:val="bullet"/>
      <w:lvlText w:val="o"/>
      <w:lvlJc w:val="left"/>
      <w:pPr>
        <w:ind w:left="3600" w:hanging="360"/>
      </w:pPr>
      <w:rPr>
        <w:rFonts w:hint="default" w:ascii="Courier New" w:hAnsi="Courier New"/>
      </w:rPr>
    </w:lvl>
    <w:lvl w:ilvl="5" w:tplc="317846C4">
      <w:start w:val="1"/>
      <w:numFmt w:val="bullet"/>
      <w:lvlText w:val=""/>
      <w:lvlJc w:val="left"/>
      <w:pPr>
        <w:ind w:left="4320" w:hanging="360"/>
      </w:pPr>
      <w:rPr>
        <w:rFonts w:hint="default" w:ascii="Wingdings" w:hAnsi="Wingdings"/>
      </w:rPr>
    </w:lvl>
    <w:lvl w:ilvl="6" w:tplc="1D6878DA">
      <w:start w:val="1"/>
      <w:numFmt w:val="bullet"/>
      <w:lvlText w:val=""/>
      <w:lvlJc w:val="left"/>
      <w:pPr>
        <w:ind w:left="5040" w:hanging="360"/>
      </w:pPr>
      <w:rPr>
        <w:rFonts w:hint="default" w:ascii="Symbol" w:hAnsi="Symbol"/>
      </w:rPr>
    </w:lvl>
    <w:lvl w:ilvl="7" w:tplc="A97EF37C">
      <w:start w:val="1"/>
      <w:numFmt w:val="bullet"/>
      <w:lvlText w:val="o"/>
      <w:lvlJc w:val="left"/>
      <w:pPr>
        <w:ind w:left="5760" w:hanging="360"/>
      </w:pPr>
      <w:rPr>
        <w:rFonts w:hint="default" w:ascii="Courier New" w:hAnsi="Courier New"/>
      </w:rPr>
    </w:lvl>
    <w:lvl w:ilvl="8" w:tplc="7DE433A8">
      <w:start w:val="1"/>
      <w:numFmt w:val="bullet"/>
      <w:lvlText w:val=""/>
      <w:lvlJc w:val="left"/>
      <w:pPr>
        <w:ind w:left="6480" w:hanging="360"/>
      </w:pPr>
      <w:rPr>
        <w:rFonts w:hint="default" w:ascii="Wingdings" w:hAnsi="Wingdings"/>
      </w:rPr>
    </w:lvl>
  </w:abstractNum>
  <w:abstractNum w:abstractNumId="9" w15:restartNumberingAfterBreak="0">
    <w:nsid w:val="7635133F"/>
    <w:multiLevelType w:val="hybridMultilevel"/>
    <w:tmpl w:val="E2F0C02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30235213">
    <w:abstractNumId w:val="8"/>
  </w:num>
  <w:num w:numId="2" w16cid:durableId="237600747">
    <w:abstractNumId w:val="6"/>
  </w:num>
  <w:num w:numId="3" w16cid:durableId="1726100163">
    <w:abstractNumId w:val="1"/>
  </w:num>
  <w:num w:numId="4" w16cid:durableId="1860657050">
    <w:abstractNumId w:val="7"/>
  </w:num>
  <w:num w:numId="5" w16cid:durableId="1721830879">
    <w:abstractNumId w:val="5"/>
  </w:num>
  <w:num w:numId="6" w16cid:durableId="1512984210">
    <w:abstractNumId w:val="0"/>
  </w:num>
  <w:num w:numId="7" w16cid:durableId="629552249">
    <w:abstractNumId w:val="2"/>
  </w:num>
  <w:num w:numId="8" w16cid:durableId="1599680687">
    <w:abstractNumId w:val="9"/>
  </w:num>
  <w:num w:numId="9" w16cid:durableId="23480550">
    <w:abstractNumId w:val="3"/>
  </w:num>
  <w:num w:numId="10" w16cid:durableId="1296178489">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5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97"/>
    <w:rsid w:val="000169FB"/>
    <w:rsid w:val="000219CE"/>
    <w:rsid w:val="00032A27"/>
    <w:rsid w:val="0003464F"/>
    <w:rsid w:val="00054592"/>
    <w:rsid w:val="00060398"/>
    <w:rsid w:val="00075350"/>
    <w:rsid w:val="00077A93"/>
    <w:rsid w:val="0009489E"/>
    <w:rsid w:val="000B1603"/>
    <w:rsid w:val="000B6944"/>
    <w:rsid w:val="000D03CE"/>
    <w:rsid w:val="000D43D3"/>
    <w:rsid w:val="000F4309"/>
    <w:rsid w:val="001128F6"/>
    <w:rsid w:val="001133EE"/>
    <w:rsid w:val="00117BA9"/>
    <w:rsid w:val="00133766"/>
    <w:rsid w:val="001346E2"/>
    <w:rsid w:val="00135347"/>
    <w:rsid w:val="00147152"/>
    <w:rsid w:val="00166A11"/>
    <w:rsid w:val="00175C5F"/>
    <w:rsid w:val="00190A6F"/>
    <w:rsid w:val="00192707"/>
    <w:rsid w:val="00194B80"/>
    <w:rsid w:val="001B0B2F"/>
    <w:rsid w:val="001C4C66"/>
    <w:rsid w:val="001E3041"/>
    <w:rsid w:val="001F5B45"/>
    <w:rsid w:val="002066C5"/>
    <w:rsid w:val="0022047D"/>
    <w:rsid w:val="002211BA"/>
    <w:rsid w:val="00224634"/>
    <w:rsid w:val="00253706"/>
    <w:rsid w:val="00275C5F"/>
    <w:rsid w:val="00292BB7"/>
    <w:rsid w:val="002957DE"/>
    <w:rsid w:val="002B0D58"/>
    <w:rsid w:val="002B56DA"/>
    <w:rsid w:val="002E360F"/>
    <w:rsid w:val="002E666C"/>
    <w:rsid w:val="002E7B53"/>
    <w:rsid w:val="002F7A89"/>
    <w:rsid w:val="00301ED2"/>
    <w:rsid w:val="00305711"/>
    <w:rsid w:val="0033264D"/>
    <w:rsid w:val="003446F7"/>
    <w:rsid w:val="0035280B"/>
    <w:rsid w:val="003569CE"/>
    <w:rsid w:val="003617B7"/>
    <w:rsid w:val="003851BD"/>
    <w:rsid w:val="003C1377"/>
    <w:rsid w:val="003D0083"/>
    <w:rsid w:val="003D197E"/>
    <w:rsid w:val="003D4C25"/>
    <w:rsid w:val="003D5249"/>
    <w:rsid w:val="003D6186"/>
    <w:rsid w:val="003D7AB8"/>
    <w:rsid w:val="003E2F0A"/>
    <w:rsid w:val="00411978"/>
    <w:rsid w:val="00422110"/>
    <w:rsid w:val="00423B98"/>
    <w:rsid w:val="00426E73"/>
    <w:rsid w:val="00427E9C"/>
    <w:rsid w:val="004350E8"/>
    <w:rsid w:val="004445C1"/>
    <w:rsid w:val="004462A5"/>
    <w:rsid w:val="004523A5"/>
    <w:rsid w:val="004A497C"/>
    <w:rsid w:val="004B4EB5"/>
    <w:rsid w:val="004C65FF"/>
    <w:rsid w:val="004D0268"/>
    <w:rsid w:val="004D1102"/>
    <w:rsid w:val="004D123F"/>
    <w:rsid w:val="004E0743"/>
    <w:rsid w:val="004E7954"/>
    <w:rsid w:val="004F4E4C"/>
    <w:rsid w:val="005011AD"/>
    <w:rsid w:val="0050402E"/>
    <w:rsid w:val="00516447"/>
    <w:rsid w:val="00530358"/>
    <w:rsid w:val="0054615C"/>
    <w:rsid w:val="005626F4"/>
    <w:rsid w:val="005642D8"/>
    <w:rsid w:val="00573BAC"/>
    <w:rsid w:val="00576357"/>
    <w:rsid w:val="00581B1D"/>
    <w:rsid w:val="00583770"/>
    <w:rsid w:val="005A542D"/>
    <w:rsid w:val="005A5E9F"/>
    <w:rsid w:val="005A6B7F"/>
    <w:rsid w:val="005A7517"/>
    <w:rsid w:val="005B24A9"/>
    <w:rsid w:val="005E0A32"/>
    <w:rsid w:val="005E29C8"/>
    <w:rsid w:val="005E48B2"/>
    <w:rsid w:val="005F2D29"/>
    <w:rsid w:val="005F4370"/>
    <w:rsid w:val="005F5290"/>
    <w:rsid w:val="00607660"/>
    <w:rsid w:val="0061080C"/>
    <w:rsid w:val="006119C6"/>
    <w:rsid w:val="00612B51"/>
    <w:rsid w:val="00627860"/>
    <w:rsid w:val="00632AD9"/>
    <w:rsid w:val="00636F70"/>
    <w:rsid w:val="00641005"/>
    <w:rsid w:val="0064451C"/>
    <w:rsid w:val="00645095"/>
    <w:rsid w:val="006626F8"/>
    <w:rsid w:val="00664113"/>
    <w:rsid w:val="00680937"/>
    <w:rsid w:val="00686C04"/>
    <w:rsid w:val="00691F2A"/>
    <w:rsid w:val="006B7405"/>
    <w:rsid w:val="006C30E6"/>
    <w:rsid w:val="006E61BC"/>
    <w:rsid w:val="006F0BCE"/>
    <w:rsid w:val="006F68E3"/>
    <w:rsid w:val="00705B43"/>
    <w:rsid w:val="00715D60"/>
    <w:rsid w:val="00721FCE"/>
    <w:rsid w:val="00735616"/>
    <w:rsid w:val="00736FD9"/>
    <w:rsid w:val="00752DA1"/>
    <w:rsid w:val="00762460"/>
    <w:rsid w:val="00775B52"/>
    <w:rsid w:val="007B67B5"/>
    <w:rsid w:val="007D3F9D"/>
    <w:rsid w:val="007D4358"/>
    <w:rsid w:val="007D6216"/>
    <w:rsid w:val="008148E0"/>
    <w:rsid w:val="008303F9"/>
    <w:rsid w:val="0084067C"/>
    <w:rsid w:val="00842771"/>
    <w:rsid w:val="00843AD6"/>
    <w:rsid w:val="00852697"/>
    <w:rsid w:val="00852873"/>
    <w:rsid w:val="008577D7"/>
    <w:rsid w:val="00873AF2"/>
    <w:rsid w:val="00875340"/>
    <w:rsid w:val="0088497B"/>
    <w:rsid w:val="00891544"/>
    <w:rsid w:val="008A5A0A"/>
    <w:rsid w:val="008B1109"/>
    <w:rsid w:val="008C2E0D"/>
    <w:rsid w:val="008D219D"/>
    <w:rsid w:val="008D5A3F"/>
    <w:rsid w:val="008F2C13"/>
    <w:rsid w:val="00907098"/>
    <w:rsid w:val="00910136"/>
    <w:rsid w:val="00912677"/>
    <w:rsid w:val="009210F2"/>
    <w:rsid w:val="00924E49"/>
    <w:rsid w:val="00925342"/>
    <w:rsid w:val="00926F35"/>
    <w:rsid w:val="009349E6"/>
    <w:rsid w:val="00936A3F"/>
    <w:rsid w:val="0094179A"/>
    <w:rsid w:val="009519A6"/>
    <w:rsid w:val="00955B28"/>
    <w:rsid w:val="00955DCE"/>
    <w:rsid w:val="00957B16"/>
    <w:rsid w:val="009716BC"/>
    <w:rsid w:val="009800A6"/>
    <w:rsid w:val="00987465"/>
    <w:rsid w:val="009B3F57"/>
    <w:rsid w:val="009D0AB3"/>
    <w:rsid w:val="009D54BD"/>
    <w:rsid w:val="009E47CD"/>
    <w:rsid w:val="009F0B26"/>
    <w:rsid w:val="009F1014"/>
    <w:rsid w:val="009F1227"/>
    <w:rsid w:val="009F3CBD"/>
    <w:rsid w:val="00A00CBC"/>
    <w:rsid w:val="00A033CD"/>
    <w:rsid w:val="00A2270C"/>
    <w:rsid w:val="00A42536"/>
    <w:rsid w:val="00A55F78"/>
    <w:rsid w:val="00A6115E"/>
    <w:rsid w:val="00A77864"/>
    <w:rsid w:val="00A922BB"/>
    <w:rsid w:val="00A946E8"/>
    <w:rsid w:val="00AB0690"/>
    <w:rsid w:val="00AB7DAC"/>
    <w:rsid w:val="00AD641E"/>
    <w:rsid w:val="00AD734E"/>
    <w:rsid w:val="00AF7302"/>
    <w:rsid w:val="00B05216"/>
    <w:rsid w:val="00B054B5"/>
    <w:rsid w:val="00B0728B"/>
    <w:rsid w:val="00B1705B"/>
    <w:rsid w:val="00B17E41"/>
    <w:rsid w:val="00B4455F"/>
    <w:rsid w:val="00B566E4"/>
    <w:rsid w:val="00B631FF"/>
    <w:rsid w:val="00B644E7"/>
    <w:rsid w:val="00B77F70"/>
    <w:rsid w:val="00B946B0"/>
    <w:rsid w:val="00BA4E50"/>
    <w:rsid w:val="00BB13EC"/>
    <w:rsid w:val="00BB1D09"/>
    <w:rsid w:val="00BB6F09"/>
    <w:rsid w:val="00BC6930"/>
    <w:rsid w:val="00BD27EC"/>
    <w:rsid w:val="00BD4B45"/>
    <w:rsid w:val="00BD4BF3"/>
    <w:rsid w:val="00BE3223"/>
    <w:rsid w:val="00BF128A"/>
    <w:rsid w:val="00BF2E61"/>
    <w:rsid w:val="00C01609"/>
    <w:rsid w:val="00C11F0F"/>
    <w:rsid w:val="00C2541D"/>
    <w:rsid w:val="00C2598A"/>
    <w:rsid w:val="00C31A48"/>
    <w:rsid w:val="00C4051D"/>
    <w:rsid w:val="00C43BD5"/>
    <w:rsid w:val="00C54376"/>
    <w:rsid w:val="00C60295"/>
    <w:rsid w:val="00C93200"/>
    <w:rsid w:val="00C93680"/>
    <w:rsid w:val="00CB15DE"/>
    <w:rsid w:val="00CC0ADF"/>
    <w:rsid w:val="00CE1D7D"/>
    <w:rsid w:val="00CF1A56"/>
    <w:rsid w:val="00D04DB2"/>
    <w:rsid w:val="00D11AB2"/>
    <w:rsid w:val="00D1303F"/>
    <w:rsid w:val="00D26558"/>
    <w:rsid w:val="00D30E37"/>
    <w:rsid w:val="00D35FBD"/>
    <w:rsid w:val="00D43055"/>
    <w:rsid w:val="00D454C4"/>
    <w:rsid w:val="00D519A8"/>
    <w:rsid w:val="00D669D2"/>
    <w:rsid w:val="00D72CDC"/>
    <w:rsid w:val="00D862F6"/>
    <w:rsid w:val="00DA0291"/>
    <w:rsid w:val="00DA785A"/>
    <w:rsid w:val="00DB535C"/>
    <w:rsid w:val="00DD0966"/>
    <w:rsid w:val="00DD23FC"/>
    <w:rsid w:val="00DE6EF6"/>
    <w:rsid w:val="00DF44F0"/>
    <w:rsid w:val="00DF6E3E"/>
    <w:rsid w:val="00E10779"/>
    <w:rsid w:val="00E22E7A"/>
    <w:rsid w:val="00E363AB"/>
    <w:rsid w:val="00E41E00"/>
    <w:rsid w:val="00E56D08"/>
    <w:rsid w:val="00E74A8F"/>
    <w:rsid w:val="00E81459"/>
    <w:rsid w:val="00E9115E"/>
    <w:rsid w:val="00EA1949"/>
    <w:rsid w:val="00EA4C91"/>
    <w:rsid w:val="00EB658B"/>
    <w:rsid w:val="00ED06CF"/>
    <w:rsid w:val="00ED2352"/>
    <w:rsid w:val="00ED6865"/>
    <w:rsid w:val="00EE61E8"/>
    <w:rsid w:val="00EF0E51"/>
    <w:rsid w:val="00EF3AD9"/>
    <w:rsid w:val="00F02688"/>
    <w:rsid w:val="00F063EC"/>
    <w:rsid w:val="00F10CCE"/>
    <w:rsid w:val="00F111F0"/>
    <w:rsid w:val="00F136C4"/>
    <w:rsid w:val="00F1426D"/>
    <w:rsid w:val="00F26B2C"/>
    <w:rsid w:val="00F41809"/>
    <w:rsid w:val="00F64573"/>
    <w:rsid w:val="00F76C0A"/>
    <w:rsid w:val="00F7770B"/>
    <w:rsid w:val="00F854B1"/>
    <w:rsid w:val="00F91172"/>
    <w:rsid w:val="00F91F7E"/>
    <w:rsid w:val="00FA05CA"/>
    <w:rsid w:val="00FA2223"/>
    <w:rsid w:val="00FE4BEC"/>
    <w:rsid w:val="05A43ABC"/>
    <w:rsid w:val="073059E4"/>
    <w:rsid w:val="0733F793"/>
    <w:rsid w:val="075D08EB"/>
    <w:rsid w:val="0796AB6A"/>
    <w:rsid w:val="09390B3F"/>
    <w:rsid w:val="0A4EC291"/>
    <w:rsid w:val="0C91F0BC"/>
    <w:rsid w:val="0EE57CEC"/>
    <w:rsid w:val="0EF84D19"/>
    <w:rsid w:val="11304FC4"/>
    <w:rsid w:val="1594924D"/>
    <w:rsid w:val="16B34876"/>
    <w:rsid w:val="1810EEB3"/>
    <w:rsid w:val="1849917F"/>
    <w:rsid w:val="19064D32"/>
    <w:rsid w:val="1AB53D7C"/>
    <w:rsid w:val="1ACAD347"/>
    <w:rsid w:val="1B166AD0"/>
    <w:rsid w:val="1C637CD4"/>
    <w:rsid w:val="1D4B0A74"/>
    <w:rsid w:val="1DA1DAE2"/>
    <w:rsid w:val="207EA436"/>
    <w:rsid w:val="22728BEA"/>
    <w:rsid w:val="2377450C"/>
    <w:rsid w:val="23E84EB8"/>
    <w:rsid w:val="24296174"/>
    <w:rsid w:val="246D4E2F"/>
    <w:rsid w:val="2711F946"/>
    <w:rsid w:val="289B6BF1"/>
    <w:rsid w:val="28CB05C8"/>
    <w:rsid w:val="28CE0664"/>
    <w:rsid w:val="2DBA100C"/>
    <w:rsid w:val="2E323C0D"/>
    <w:rsid w:val="2E629D65"/>
    <w:rsid w:val="2E9C03ED"/>
    <w:rsid w:val="2ED620C2"/>
    <w:rsid w:val="30C1B01C"/>
    <w:rsid w:val="33AA53B9"/>
    <w:rsid w:val="3480D161"/>
    <w:rsid w:val="36FDBEE2"/>
    <w:rsid w:val="37BDAA82"/>
    <w:rsid w:val="37C1D511"/>
    <w:rsid w:val="39179D30"/>
    <w:rsid w:val="395C3358"/>
    <w:rsid w:val="39840DF3"/>
    <w:rsid w:val="39BA1B98"/>
    <w:rsid w:val="39F6896F"/>
    <w:rsid w:val="3D3017D8"/>
    <w:rsid w:val="3DBDF4FC"/>
    <w:rsid w:val="3FFDB2B4"/>
    <w:rsid w:val="414B2753"/>
    <w:rsid w:val="48A983E6"/>
    <w:rsid w:val="4983ABB1"/>
    <w:rsid w:val="49F9421D"/>
    <w:rsid w:val="4A9BB057"/>
    <w:rsid w:val="4D2039C8"/>
    <w:rsid w:val="4E2C614A"/>
    <w:rsid w:val="4E70163A"/>
    <w:rsid w:val="50CE6676"/>
    <w:rsid w:val="519A4B3D"/>
    <w:rsid w:val="5283D87B"/>
    <w:rsid w:val="53011220"/>
    <w:rsid w:val="535DE6CD"/>
    <w:rsid w:val="55857E3D"/>
    <w:rsid w:val="55C348DC"/>
    <w:rsid w:val="57BFFC7F"/>
    <w:rsid w:val="5A782841"/>
    <w:rsid w:val="5B117C7A"/>
    <w:rsid w:val="5BFFCF21"/>
    <w:rsid w:val="5C8DCE20"/>
    <w:rsid w:val="5F59B4B8"/>
    <w:rsid w:val="606CA27B"/>
    <w:rsid w:val="615B00A3"/>
    <w:rsid w:val="622266C4"/>
    <w:rsid w:val="63AA5534"/>
    <w:rsid w:val="646824A0"/>
    <w:rsid w:val="64886498"/>
    <w:rsid w:val="650E0972"/>
    <w:rsid w:val="65D9A8CB"/>
    <w:rsid w:val="660C3A89"/>
    <w:rsid w:val="678ED4AF"/>
    <w:rsid w:val="67A7D171"/>
    <w:rsid w:val="695BCC66"/>
    <w:rsid w:val="69C88705"/>
    <w:rsid w:val="6B12EB33"/>
    <w:rsid w:val="6C36C870"/>
    <w:rsid w:val="6F163612"/>
    <w:rsid w:val="70055046"/>
    <w:rsid w:val="70B4FAFE"/>
    <w:rsid w:val="72BCF27B"/>
    <w:rsid w:val="7397874B"/>
    <w:rsid w:val="73A0F759"/>
    <w:rsid w:val="73C1D64B"/>
    <w:rsid w:val="743FC746"/>
    <w:rsid w:val="7748C3D4"/>
    <w:rsid w:val="79108F26"/>
    <w:rsid w:val="79B067C0"/>
    <w:rsid w:val="7AE33958"/>
    <w:rsid w:val="7DA865B4"/>
    <w:rsid w:val="7E12C384"/>
    <w:rsid w:val="7E23F682"/>
    <w:rsid w:val="7EA69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FC39"/>
  <w15:chartTrackingRefBased/>
  <w15:docId w15:val="{253C04DD-BFEE-4CCB-BBEE-BCD439EC2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52697"/>
    <w:pPr>
      <w:ind w:left="720"/>
      <w:contextualSpacing/>
    </w:pPr>
  </w:style>
  <w:style w:type="character" w:styleId="Hyperlink">
    <w:name w:val="Hyperlink"/>
    <w:basedOn w:val="DefaultParagraphFont"/>
    <w:uiPriority w:val="99"/>
    <w:unhideWhenUsed/>
    <w:rsid w:val="00C2541D"/>
    <w:rPr>
      <w:color w:val="0563C1" w:themeColor="hyperlink"/>
      <w:u w:val="single"/>
    </w:rPr>
  </w:style>
  <w:style w:type="character" w:styleId="UnresolvedMention">
    <w:name w:val="Unresolved Mention"/>
    <w:basedOn w:val="DefaultParagraphFont"/>
    <w:uiPriority w:val="99"/>
    <w:semiHidden/>
    <w:unhideWhenUsed/>
    <w:rsid w:val="00C2541D"/>
    <w:rPr>
      <w:color w:val="605E5C"/>
      <w:shd w:val="clear" w:color="auto" w:fill="E1DFDD"/>
    </w:rPr>
  </w:style>
  <w:style w:type="table" w:styleId="TableGrid">
    <w:name w:val="Table Grid"/>
    <w:basedOn w:val="TableNormal"/>
    <w:uiPriority w:val="39"/>
    <w:rsid w:val="00C2541D"/>
    <w:pPr>
      <w:spacing w:after="0" w:line="240" w:lineRule="auto"/>
    </w:pPr>
    <w:rPr>
      <w:rFonts w:eastAsiaTheme="minorEastAsia"/>
      <w:kern w:val="0"/>
      <w:sz w:val="24"/>
      <w:szCs w:val="24"/>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C4C66"/>
    <w:rPr>
      <w:sz w:val="16"/>
      <w:szCs w:val="16"/>
    </w:rPr>
  </w:style>
  <w:style w:type="paragraph" w:styleId="CommentText">
    <w:name w:val="annotation text"/>
    <w:basedOn w:val="Normal"/>
    <w:link w:val="CommentTextChar"/>
    <w:uiPriority w:val="99"/>
    <w:unhideWhenUsed/>
    <w:rsid w:val="001C4C66"/>
    <w:pPr>
      <w:spacing w:line="240" w:lineRule="auto"/>
    </w:pPr>
    <w:rPr>
      <w:sz w:val="20"/>
      <w:szCs w:val="20"/>
    </w:rPr>
  </w:style>
  <w:style w:type="character" w:styleId="CommentTextChar" w:customStyle="1">
    <w:name w:val="Comment Text Char"/>
    <w:basedOn w:val="DefaultParagraphFont"/>
    <w:link w:val="CommentText"/>
    <w:uiPriority w:val="99"/>
    <w:rsid w:val="001C4C66"/>
    <w:rPr>
      <w:sz w:val="20"/>
      <w:szCs w:val="20"/>
    </w:rPr>
  </w:style>
  <w:style w:type="paragraph" w:styleId="CommentSubject">
    <w:name w:val="annotation subject"/>
    <w:basedOn w:val="CommentText"/>
    <w:next w:val="CommentText"/>
    <w:link w:val="CommentSubjectChar"/>
    <w:uiPriority w:val="99"/>
    <w:semiHidden/>
    <w:unhideWhenUsed/>
    <w:rsid w:val="001C4C66"/>
    <w:rPr>
      <w:b/>
      <w:bCs/>
    </w:rPr>
  </w:style>
  <w:style w:type="character" w:styleId="CommentSubjectChar" w:customStyle="1">
    <w:name w:val="Comment Subject Char"/>
    <w:basedOn w:val="CommentTextChar"/>
    <w:link w:val="CommentSubject"/>
    <w:uiPriority w:val="99"/>
    <w:semiHidden/>
    <w:rsid w:val="001C4C66"/>
    <w:rPr>
      <w:b/>
      <w:bCs/>
      <w:sz w:val="20"/>
      <w:szCs w:val="20"/>
    </w:rPr>
  </w:style>
  <w:style w:type="paragraph" w:styleId="Revision">
    <w:name w:val="Revision"/>
    <w:hidden/>
    <w:uiPriority w:val="99"/>
    <w:semiHidden/>
    <w:rsid w:val="008303F9"/>
    <w:pPr>
      <w:spacing w:after="0" w:line="240" w:lineRule="auto"/>
    </w:pPr>
  </w:style>
  <w:style w:type="paragraph" w:styleId="NormalWeb">
    <w:name w:val="Normal (Web)"/>
    <w:basedOn w:val="Normal"/>
    <w:uiPriority w:val="99"/>
    <w:semiHidden/>
    <w:unhideWhenUsed/>
    <w:rsid w:val="008303F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4445C1"/>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5340"/>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kent-pcc.gov.uk/c/cookies/"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www.allaboutcookies.org/" TargetMode="External" Id="rId17" /><Relationship Type="http://schemas.openxmlformats.org/officeDocument/2006/relationships/customXml" Target="../customXml/item2.xml" Id="rId2" /><Relationship Type="http://schemas.openxmlformats.org/officeDocument/2006/relationships/hyperlink" Target="https://ico.org.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contactyourpcc@kent.police.uk" TargetMode="External" Id="rId15" /><Relationship Type="http://schemas.microsoft.com/office/2011/relationships/people" Target="people.xml" Id="rId23"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ent-pcc.gov.uk/get-in-touch/contact-us/request-information2/subject-access-request/"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Neil Wickens 46052972</DisplayName>
        <AccountId>18</AccountId>
        <AccountType/>
      </UserInfo>
    </SharedWithUsers>
  </documentManagement>
</p:properties>
</file>

<file path=customXml/itemProps1.xml><?xml version="1.0" encoding="utf-8"?>
<ds:datastoreItem xmlns:ds="http://schemas.openxmlformats.org/officeDocument/2006/customXml" ds:itemID="{38C0EB6E-DD88-49A4-A1BD-FC4C6C02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AD3D-2234-4E14-8168-B718D64A6C36}">
  <ds:schemaRefs>
    <ds:schemaRef ds:uri="http://schemas.microsoft.com/sharepoint/v3/contenttype/forms"/>
  </ds:schemaRefs>
</ds:datastoreItem>
</file>

<file path=customXml/itemProps3.xml><?xml version="1.0" encoding="utf-8"?>
<ds:datastoreItem xmlns:ds="http://schemas.openxmlformats.org/officeDocument/2006/customXml" ds:itemID="{DF860DBD-8E66-4B45-964C-B2673D9DE841}">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Wickens 46052972</dc:creator>
  <keywords/>
  <dc:description/>
  <lastModifiedBy>Suzanne Scott 46058860</lastModifiedBy>
  <revision>179</revision>
  <dcterms:created xsi:type="dcterms:W3CDTF">2024-07-11T23:26:00.0000000Z</dcterms:created>
  <dcterms:modified xsi:type="dcterms:W3CDTF">2024-07-24T12:00:28.6452858Z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2024-07-11T12:20:08Z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faca4c8f-7e75-4f8f-9e17-2decb745bc9f</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