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2D45" w14:textId="0B511984" w:rsidR="00B903C3" w:rsidRPr="002D6B94" w:rsidRDefault="00B94E8E" w:rsidP="00B94E8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6B94">
        <w:rPr>
          <w:rFonts w:ascii="Arial" w:hAnsi="Arial" w:cs="Arial"/>
          <w:b/>
          <w:bCs/>
          <w:sz w:val="28"/>
          <w:szCs w:val="28"/>
        </w:rPr>
        <w:t>Approving Chief Officers’ post</w:t>
      </w:r>
      <w:r w:rsidR="002D6B94">
        <w:rPr>
          <w:rFonts w:ascii="Arial" w:hAnsi="Arial" w:cs="Arial"/>
          <w:b/>
          <w:bCs/>
          <w:sz w:val="28"/>
          <w:szCs w:val="28"/>
        </w:rPr>
        <w:t>-</w:t>
      </w:r>
      <w:r w:rsidRPr="002D6B94">
        <w:rPr>
          <w:rFonts w:ascii="Arial" w:hAnsi="Arial" w:cs="Arial"/>
          <w:b/>
          <w:bCs/>
          <w:sz w:val="28"/>
          <w:szCs w:val="28"/>
        </w:rPr>
        <w:t>service employment</w:t>
      </w:r>
    </w:p>
    <w:p w14:paraId="63F57915" w14:textId="5B330639" w:rsidR="00B94E8E" w:rsidRDefault="00B94E8E" w:rsidP="00B94E8E">
      <w:pPr>
        <w:spacing w:after="0" w:line="240" w:lineRule="auto"/>
        <w:rPr>
          <w:rFonts w:ascii="Arial" w:hAnsi="Arial" w:cs="Arial"/>
        </w:rPr>
      </w:pPr>
    </w:p>
    <w:p w14:paraId="4F82B29D" w14:textId="577936DE" w:rsidR="00B94E8E" w:rsidRDefault="00B94E8E" w:rsidP="00B94E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Lord Leveson’s Report into the ‘</w:t>
      </w:r>
      <w:hyperlink r:id="rId6" w:history="1">
        <w:r w:rsidRPr="007C2F66">
          <w:rPr>
            <w:rStyle w:val="Hyperlink"/>
            <w:rFonts w:ascii="Arial" w:hAnsi="Arial" w:cs="Arial"/>
          </w:rPr>
          <w:t>Culture, Practices and Et</w:t>
        </w:r>
        <w:r w:rsidRPr="007C2F66">
          <w:rPr>
            <w:rStyle w:val="Hyperlink"/>
            <w:rFonts w:ascii="Arial" w:hAnsi="Arial" w:cs="Arial"/>
          </w:rPr>
          <w:t>h</w:t>
        </w:r>
        <w:r w:rsidRPr="007C2F66">
          <w:rPr>
            <w:rStyle w:val="Hyperlink"/>
            <w:rFonts w:ascii="Arial" w:hAnsi="Arial" w:cs="Arial"/>
          </w:rPr>
          <w:t>ics of the Press</w:t>
        </w:r>
      </w:hyperlink>
      <w:r>
        <w:rPr>
          <w:rFonts w:ascii="Arial" w:hAnsi="Arial" w:cs="Arial"/>
        </w:rPr>
        <w:t>’ (2012) recommended that consideration be given to whether limits should be placed upon the nature of any employment of Chief Officers within or by media, post</w:t>
      </w:r>
      <w:r w:rsidR="007C2F66">
        <w:rPr>
          <w:rFonts w:ascii="Arial" w:hAnsi="Arial" w:cs="Arial"/>
        </w:rPr>
        <w:t>-</w:t>
      </w:r>
      <w:r>
        <w:rPr>
          <w:rFonts w:ascii="Arial" w:hAnsi="Arial" w:cs="Arial"/>
        </w:rPr>
        <w:t>service.</w:t>
      </w:r>
    </w:p>
    <w:p w14:paraId="348B2329" w14:textId="58D0AC97" w:rsidR="00B94E8E" w:rsidRDefault="00B94E8E" w:rsidP="00B94E8E">
      <w:pPr>
        <w:spacing w:after="0" w:line="240" w:lineRule="auto"/>
        <w:rPr>
          <w:rFonts w:ascii="Arial" w:hAnsi="Arial" w:cs="Arial"/>
        </w:rPr>
      </w:pPr>
    </w:p>
    <w:p w14:paraId="587A0EBF" w14:textId="31929A88" w:rsidR="00B94E8E" w:rsidRDefault="00B94E8E" w:rsidP="00B94E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response to Lord Leveson’s recommendations, a new system was introduced to review and approve the suitability of Chief Officers’ post</w:t>
      </w:r>
      <w:r w:rsidR="002D6B94">
        <w:rPr>
          <w:rFonts w:ascii="Arial" w:hAnsi="Arial" w:cs="Arial"/>
        </w:rPr>
        <w:t>-</w:t>
      </w:r>
      <w:r>
        <w:rPr>
          <w:rFonts w:ascii="Arial" w:hAnsi="Arial" w:cs="Arial"/>
        </w:rPr>
        <w:t>service employment. The system is intended to support integrity and transparency, by capturing information on all post-service appointments taken up by Chief Officers, within 12 months of them leaving a force. It also seeks to further embed the standards of professionalism and the principles set by the Code of Ethics, recognising that transparency in post-service employment is also important in upholding public confidence in policing, and maintaining public respect.</w:t>
      </w:r>
    </w:p>
    <w:p w14:paraId="3E85E0BF" w14:textId="310BE690" w:rsidR="00B94E8E" w:rsidRDefault="00B94E8E" w:rsidP="00B94E8E">
      <w:pPr>
        <w:spacing w:after="0" w:line="240" w:lineRule="auto"/>
        <w:rPr>
          <w:rFonts w:ascii="Arial" w:hAnsi="Arial" w:cs="Arial"/>
        </w:rPr>
      </w:pPr>
    </w:p>
    <w:p w14:paraId="456B4544" w14:textId="24AEA6B8" w:rsidR="007C2F66" w:rsidRDefault="007C2F66" w:rsidP="00B94E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find below information about Chief Constable post-service employment since 1 January 2018:</w:t>
      </w:r>
    </w:p>
    <w:p w14:paraId="4B015AB1" w14:textId="6C366146" w:rsidR="007C2F66" w:rsidRDefault="007C2F66" w:rsidP="00B94E8E">
      <w:pPr>
        <w:spacing w:after="0" w:line="240" w:lineRule="auto"/>
        <w:rPr>
          <w:rFonts w:ascii="Arial" w:hAnsi="Arial" w:cs="Arial"/>
        </w:rPr>
      </w:pPr>
    </w:p>
    <w:p w14:paraId="7D3EAAE5" w14:textId="77777777" w:rsidR="002D6B94" w:rsidRDefault="002D6B94" w:rsidP="00B94E8E">
      <w:pPr>
        <w:spacing w:after="0" w:line="240" w:lineRule="auto"/>
        <w:rPr>
          <w:rFonts w:ascii="Arial" w:hAnsi="Arial" w:cs="Arial"/>
        </w:rPr>
      </w:pPr>
    </w:p>
    <w:p w14:paraId="58A931B1" w14:textId="47AE52C5" w:rsidR="007C2F66" w:rsidRDefault="007C2F66" w:rsidP="002D6B94">
      <w:pPr>
        <w:spacing w:after="0" w:line="240" w:lineRule="auto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Name of applicant: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>
        <w:rPr>
          <w:rFonts w:ascii="Arial" w:hAnsi="Arial" w:cs="Arial"/>
        </w:rPr>
        <w:t>Alan Pughsley</w:t>
      </w:r>
    </w:p>
    <w:p w14:paraId="59F55CF9" w14:textId="77777777" w:rsidR="007C2F66" w:rsidRDefault="007C2F66" w:rsidP="00B94E8E">
      <w:pPr>
        <w:spacing w:after="0" w:line="240" w:lineRule="auto"/>
        <w:rPr>
          <w:rFonts w:ascii="Arial" w:hAnsi="Arial" w:cs="Arial"/>
        </w:rPr>
      </w:pPr>
    </w:p>
    <w:p w14:paraId="25AA635A" w14:textId="6B0657D5" w:rsidR="007C2F66" w:rsidRDefault="007C2F66" w:rsidP="002D6B94">
      <w:pPr>
        <w:spacing w:after="0" w:line="240" w:lineRule="auto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Date left/retired from the police service:</w:t>
      </w:r>
      <w:r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>
        <w:rPr>
          <w:rFonts w:ascii="Arial" w:hAnsi="Arial" w:cs="Arial"/>
        </w:rPr>
        <w:t>2 October 2022</w:t>
      </w:r>
    </w:p>
    <w:p w14:paraId="5D6BA1BF" w14:textId="77777777" w:rsidR="007C2F66" w:rsidRDefault="007C2F66" w:rsidP="00B94E8E">
      <w:pPr>
        <w:spacing w:after="0" w:line="240" w:lineRule="auto"/>
        <w:rPr>
          <w:rFonts w:ascii="Arial" w:hAnsi="Arial" w:cs="Arial"/>
        </w:rPr>
      </w:pPr>
    </w:p>
    <w:p w14:paraId="41D9BC75" w14:textId="10A1CC15" w:rsidR="007C2F66" w:rsidRDefault="007C2F66" w:rsidP="002D6B94">
      <w:pPr>
        <w:spacing w:after="0" w:line="240" w:lineRule="auto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New appointment/employment:</w:t>
      </w:r>
      <w:r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>
        <w:rPr>
          <w:rFonts w:ascii="Arial" w:hAnsi="Arial" w:cs="Arial"/>
        </w:rPr>
        <w:t>Deputy Lead, National Policing Review</w:t>
      </w:r>
    </w:p>
    <w:p w14:paraId="145788BF" w14:textId="77777777" w:rsidR="007C2F66" w:rsidRDefault="007C2F66" w:rsidP="00B94E8E">
      <w:pPr>
        <w:spacing w:after="0" w:line="240" w:lineRule="auto"/>
        <w:rPr>
          <w:rFonts w:ascii="Arial" w:hAnsi="Arial" w:cs="Arial"/>
        </w:rPr>
      </w:pPr>
    </w:p>
    <w:p w14:paraId="56DFD72B" w14:textId="74F9264D" w:rsidR="007C2F66" w:rsidRDefault="007C2F66" w:rsidP="00B94E8E">
      <w:pPr>
        <w:spacing w:after="0" w:line="240" w:lineRule="auto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New appointment/employment start 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>
        <w:rPr>
          <w:rFonts w:ascii="Arial" w:hAnsi="Arial" w:cs="Arial"/>
        </w:rPr>
        <w:t>3 October 2022</w:t>
      </w:r>
    </w:p>
    <w:p w14:paraId="302A9E1E" w14:textId="77777777" w:rsidR="007C2F66" w:rsidRDefault="007C2F66" w:rsidP="00B94E8E">
      <w:pPr>
        <w:spacing w:after="0" w:line="240" w:lineRule="auto"/>
        <w:rPr>
          <w:rFonts w:ascii="Arial" w:hAnsi="Arial" w:cs="Arial"/>
        </w:rPr>
      </w:pPr>
    </w:p>
    <w:p w14:paraId="1712081E" w14:textId="2A1EF448" w:rsidR="002D6B94" w:rsidRDefault="007C2F66" w:rsidP="002D6B94">
      <w:pPr>
        <w:tabs>
          <w:tab w:val="left" w:pos="5245"/>
        </w:tabs>
        <w:spacing w:after="0" w:line="240" w:lineRule="auto"/>
        <w:ind w:left="5760" w:hanging="5760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PCC recommendation on proposed appointment:</w:t>
      </w:r>
      <w:r>
        <w:rPr>
          <w:rFonts w:ascii="Arial" w:hAnsi="Arial" w:cs="Arial"/>
        </w:rPr>
        <w:tab/>
      </w:r>
      <w:r w:rsidR="002D6B94">
        <w:rPr>
          <w:rFonts w:ascii="Arial" w:hAnsi="Arial" w:cs="Arial"/>
        </w:rPr>
        <w:tab/>
      </w:r>
      <w:r>
        <w:rPr>
          <w:rFonts w:ascii="Arial" w:hAnsi="Arial" w:cs="Arial"/>
        </w:rPr>
        <w:t>Appropriate. There will be a clear divide maintained between the new employment and the current role that will not impact on the operational delivery of policing in Kent.</w:t>
      </w:r>
    </w:p>
    <w:p w14:paraId="6612814D" w14:textId="77777777" w:rsidR="002D6B94" w:rsidRDefault="002D6B94" w:rsidP="007C2F66">
      <w:pPr>
        <w:spacing w:after="0" w:line="240" w:lineRule="auto"/>
        <w:ind w:left="5040" w:hanging="5040"/>
        <w:rPr>
          <w:rFonts w:ascii="Arial" w:hAnsi="Arial" w:cs="Arial"/>
        </w:rPr>
      </w:pPr>
    </w:p>
    <w:p w14:paraId="1BD6F3C3" w14:textId="008E3FE8" w:rsidR="007C2F66" w:rsidRDefault="002D6B94" w:rsidP="007C2F66">
      <w:pPr>
        <w:spacing w:after="0" w:line="240" w:lineRule="auto"/>
        <w:ind w:left="5040" w:hanging="5040"/>
        <w:rPr>
          <w:rFonts w:ascii="Arial" w:hAnsi="Arial" w:cs="Arial"/>
        </w:rPr>
      </w:pPr>
      <w:r w:rsidRPr="002D6B94">
        <w:rPr>
          <w:rFonts w:ascii="Arial" w:hAnsi="Arial" w:cs="Arial"/>
          <w:b/>
          <w:bCs/>
        </w:rPr>
        <w:t>Date of PCC review: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 September 2022</w:t>
      </w:r>
      <w:r w:rsidR="007C2F66">
        <w:rPr>
          <w:rFonts w:ascii="Arial" w:hAnsi="Arial" w:cs="Arial"/>
        </w:rPr>
        <w:t xml:space="preserve"> </w:t>
      </w:r>
      <w:r w:rsidR="007C2F66">
        <w:rPr>
          <w:rFonts w:ascii="Arial" w:hAnsi="Arial" w:cs="Arial"/>
        </w:rPr>
        <w:tab/>
      </w:r>
      <w:r w:rsidR="007C2F66">
        <w:rPr>
          <w:rFonts w:ascii="Arial" w:hAnsi="Arial" w:cs="Arial"/>
        </w:rPr>
        <w:tab/>
      </w:r>
      <w:r w:rsidR="007C2F66">
        <w:rPr>
          <w:rFonts w:ascii="Arial" w:hAnsi="Arial" w:cs="Arial"/>
        </w:rPr>
        <w:tab/>
      </w:r>
      <w:r w:rsidR="007C2F66">
        <w:rPr>
          <w:rFonts w:ascii="Arial" w:hAnsi="Arial" w:cs="Arial"/>
        </w:rPr>
        <w:tab/>
      </w:r>
    </w:p>
    <w:p w14:paraId="7100032D" w14:textId="77777777" w:rsidR="007C2F66" w:rsidRPr="00B94E8E" w:rsidRDefault="007C2F66" w:rsidP="00B94E8E">
      <w:pPr>
        <w:spacing w:after="0" w:line="240" w:lineRule="auto"/>
        <w:rPr>
          <w:rFonts w:ascii="Arial" w:hAnsi="Arial" w:cs="Arial"/>
        </w:rPr>
      </w:pPr>
    </w:p>
    <w:sectPr w:rsidR="007C2F66" w:rsidRPr="00B94E8E" w:rsidSect="002D6B94"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0D6A" w14:textId="77777777" w:rsidR="002D6B94" w:rsidRDefault="002D6B94" w:rsidP="002D6B94">
      <w:pPr>
        <w:spacing w:after="0" w:line="240" w:lineRule="auto"/>
      </w:pPr>
      <w:r>
        <w:separator/>
      </w:r>
    </w:p>
  </w:endnote>
  <w:endnote w:type="continuationSeparator" w:id="0">
    <w:p w14:paraId="37108F22" w14:textId="77777777" w:rsidR="002D6B94" w:rsidRDefault="002D6B94" w:rsidP="002D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66A3" w14:textId="77777777" w:rsidR="002D6B94" w:rsidRDefault="002D6B94" w:rsidP="002D6B94">
      <w:pPr>
        <w:spacing w:after="0" w:line="240" w:lineRule="auto"/>
      </w:pPr>
      <w:r>
        <w:separator/>
      </w:r>
    </w:p>
  </w:footnote>
  <w:footnote w:type="continuationSeparator" w:id="0">
    <w:p w14:paraId="22DD1E79" w14:textId="77777777" w:rsidR="002D6B94" w:rsidRDefault="002D6B94" w:rsidP="002D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8E"/>
    <w:rsid w:val="002D6B94"/>
    <w:rsid w:val="003C1377"/>
    <w:rsid w:val="007C2F66"/>
    <w:rsid w:val="00B644E7"/>
    <w:rsid w:val="00B903C3"/>
    <w:rsid w:val="00B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03387"/>
  <w15:chartTrackingRefBased/>
  <w15:docId w15:val="{0BEA2887-59CB-4AAA-9029-7F0E325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an-inquiry-into-the-culture-practices-and-ethics-of-the-press-executive-summ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Wickens 46052972</dc:creator>
  <cp:keywords/>
  <dc:description/>
  <cp:lastModifiedBy>Neil Wickens 46052972</cp:lastModifiedBy>
  <cp:revision>1</cp:revision>
  <dcterms:created xsi:type="dcterms:W3CDTF">2023-03-28T13:54:00Z</dcterms:created>
  <dcterms:modified xsi:type="dcterms:W3CDTF">2023-03-28T14:27:00Z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etDate">
    <vt:lpwstr>2023-03-28T13:54:46Z</vt:lpwstr>
  </property>
  <property fmtid="{D5CDD505-2E9C-101B-9397-08002B2CF9AE}" pid="4" name="MSIP_Label_8f716d1d-13e1-4569-9dd0-bef6621415c1_Method">
    <vt:lpwstr>Standard</vt:lpwstr>
  </property>
  <property fmtid="{D5CDD505-2E9C-101B-9397-08002B2CF9AE}" pid="5" name="MSIP_Label_8f716d1d-13e1-4569-9dd0-bef6621415c1_Name">
    <vt:lpwstr>OFFICIAL</vt:lpwstr>
  </property>
  <property fmtid="{D5CDD505-2E9C-101B-9397-08002B2CF9AE}" pid="6" name="MSIP_Label_8f716d1d-13e1-4569-9dd0-bef6621415c1_SiteId">
    <vt:lpwstr>f31b07f0-9cf9-40db-964d-6ff986a97e3d</vt:lpwstr>
  </property>
  <property fmtid="{D5CDD505-2E9C-101B-9397-08002B2CF9AE}" pid="7" name="MSIP_Label_8f716d1d-13e1-4569-9dd0-bef6621415c1_ActionId">
    <vt:lpwstr>c7f02488-2d61-4d93-9776-12432055b126</vt:lpwstr>
  </property>
  <property fmtid="{D5CDD505-2E9C-101B-9397-08002B2CF9AE}" pid="8" name="MSIP_Label_8f716d1d-13e1-4569-9dd0-bef6621415c1_ContentBits">
    <vt:lpwstr>0</vt:lpwstr>
  </property>
</Properties>
</file>